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275244877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lang w:val="en-GB" w:eastAsia="en-US"/>
        </w:rPr>
      </w:sdtEndPr>
      <w:sdtContent>
        <w:bookmarkStart w:id="0" w:name="_GoBack" w:displacedByCustomXml="prev"/>
        <w:bookmarkEnd w:id="0" w:displacedByCustomXml="prev"/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2"/>
          </w:tblGrid>
          <w:tr w:rsidR="00352D8C">
            <w:trPr>
              <w:trHeight w:val="2880"/>
              <w:jc w:val="center"/>
            </w:trPr>
            <w:tc>
              <w:tcPr>
                <w:tcW w:w="5000" w:type="pct"/>
              </w:tcPr>
              <w:p w:rsidR="00352D8C" w:rsidRDefault="00352D8C" w:rsidP="00991F86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</w:p>
            </w:tc>
          </w:tr>
          <w:tr w:rsidR="00352D8C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placeholder>
                  <w:docPart w:val="CF677741F39D42C5A33AD24BB9C6B3AB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352D8C" w:rsidRDefault="00352D8C" w:rsidP="00352D8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English – Latin</w:t>
                    </w:r>
                  </w:p>
                </w:tc>
              </w:sdtContent>
            </w:sdt>
          </w:tr>
          <w:tr w:rsidR="00352D8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52CA60136B89490E8FF693EAC753C59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352D8C" w:rsidRDefault="00352D8C" w:rsidP="00352D8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Restricted vocabulary for English – Latin sentences</w:t>
                    </w:r>
                  </w:p>
                </w:tc>
              </w:sdtContent>
            </w:sdt>
          </w:tr>
          <w:tr w:rsidR="00352D8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352D8C" w:rsidRDefault="00352D8C">
                <w:pPr>
                  <w:pStyle w:val="NoSpacing"/>
                  <w:jc w:val="center"/>
                </w:pPr>
              </w:p>
            </w:tc>
          </w:tr>
        </w:tbl>
        <w:p w:rsidR="00352D8C" w:rsidRDefault="00352D8C"/>
        <w:p w:rsidR="00352D8C" w:rsidRDefault="00352D8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10682"/>
          </w:tblGrid>
          <w:tr w:rsidR="00352D8C">
            <w:sdt>
              <w:sdtPr>
                <w:alias w:val="Abstract"/>
                <w:id w:val="8276291"/>
                <w:placeholder>
                  <w:docPart w:val="80105B33A6944F6E814EEFE4A3F8C412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352D8C" w:rsidRDefault="00352D8C" w:rsidP="00352D8C">
                    <w:pPr>
                      <w:pStyle w:val="NoSpacing"/>
                    </w:pPr>
                    <w:r>
                      <w:t>This is the shorter vocabulary list for the English-Latin sentences, given first Latin-English, then English-Latin.</w:t>
                    </w:r>
                  </w:p>
                </w:tc>
              </w:sdtContent>
            </w:sdt>
          </w:tr>
        </w:tbl>
        <w:p w:rsidR="00352D8C" w:rsidRDefault="00352D8C"/>
        <w:p w:rsidR="00352D8C" w:rsidRDefault="00352D8C">
          <w:r>
            <w:br w:type="page"/>
          </w:r>
        </w:p>
      </w:sdtContent>
    </w:sdt>
    <w:p w:rsidR="00352D8C" w:rsidRDefault="00352D8C"/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433"/>
        <w:gridCol w:w="3827"/>
        <w:gridCol w:w="1843"/>
        <w:gridCol w:w="3954"/>
      </w:tblGrid>
      <w:tr w:rsidR="004C17A1" w:rsidRPr="004C17A1" w:rsidTr="009C16B1">
        <w:trPr>
          <w:trHeight w:val="360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1" w:name="RANGE!A1:D130"/>
            <w:r w:rsidRPr="004C17A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OCR Level 1/2 GCSE (9–1) in Latin – Restricted Vocabulary List</w:t>
            </w:r>
            <w:bookmarkEnd w:id="1"/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C17A1" w:rsidRPr="004C17A1" w:rsidTr="009C16B1">
        <w:trPr>
          <w:trHeight w:val="25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This vocabulary list is required for the English–Latin sentences in Latin GCSE (9–1) Component 01, </w:t>
            </w:r>
            <w:r w:rsidRPr="004C17A1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en-GB"/>
              </w:rPr>
              <w:t>Language.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C17A1" w:rsidRPr="004C17A1" w:rsidTr="009C16B1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a, ab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+ ablative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3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from, away from, by (as prefix = away)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+ accusative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to, towards, at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arrive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aedificavi</w:t>
            </w:r>
            <w:proofErr w:type="spellEnd"/>
            <w:r w:rsidRPr="004C17A1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,</w:t>
            </w: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build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ager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agri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field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ambulavi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walk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amicus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amici,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friend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ancilla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ancillae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slave-girl, slave-woman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year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aqua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aquae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water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armorum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 plural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 plural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arms, weapons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audio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hear, listen to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auxilium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auxilii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help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bene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drink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bona,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bonum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cado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cadere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cecidi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casus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fall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cepi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take, catch, capture, make (a plan)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dinner, meal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cibus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cibi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food</w:t>
            </w:r>
          </w:p>
        </w:tc>
      </w:tr>
      <w:tr w:rsidR="004C17A1" w:rsidRPr="004C17A1" w:rsidTr="009C16B1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shout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consilium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consilii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plan, idea, advice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conspicio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conspicere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conspexi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conspectus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catch sight of, notice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decide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against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</w:t>
            </w:r>
            <w:proofErr w:type="gram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why</w:t>
            </w:r>
            <w:proofErr w:type="gram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cucurri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cursus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guard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goddess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defensus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dixi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say, speak, tell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diu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a long time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mistress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master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donum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gift, present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dormivi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sleep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duxi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ductus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lead, take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e, ex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from, out of, out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epistula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epistulae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et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and, even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feci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make, do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femina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feminae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woman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festinavi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hurry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daughter</w:t>
            </w:r>
          </w:p>
        </w:tc>
      </w:tr>
      <w:tr w:rsidR="004C17A1" w:rsidRPr="004C17A1" w:rsidTr="009C16B1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son</w:t>
            </w:r>
          </w:p>
        </w:tc>
      </w:tr>
      <w:tr w:rsidR="004C17A1" w:rsidRPr="004C17A1" w:rsidTr="009C16B1">
        <w:trPr>
          <w:trHeight w:val="3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forum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forum, market place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 away, flee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gladius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gladii,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sword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habeo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habui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habitus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have, hold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live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hora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garden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 (also used as prefix with verbs)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in, on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into, onto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intro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enter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invito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anger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angry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laboravi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work, toil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happy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libertus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liberti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freedman, ex-slave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longus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longa,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magnus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magna, magnum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big, large, great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malus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mala,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evil, bad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maritus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mariti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husband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mitto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mittere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missus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much, many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murus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muri,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nauta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nautae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sailor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navigavi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non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novus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nova,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novum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announce, report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messenger, message, news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prepare, provide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small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patria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patriae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country, homeland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pecunia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pecuniae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money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periculum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periculi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danger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petivi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petitus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 for, seek, beg/ask for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pono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ponere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posui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put, place, set up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porta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portae,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gate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carry, bear, take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possum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posse,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potui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can, be able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puella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puellae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girl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puer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pueri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quando</w:t>
            </w:r>
            <w:proofErr w:type="spellEnd"/>
            <w:proofErr w:type="gram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when</w:t>
            </w:r>
            <w:proofErr w:type="gram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-que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regina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reginae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queen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regnum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regni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kingdom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rexi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rectus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rule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relinquo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relinquere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reliqui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relictus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leave, leave behind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ask, ask for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saepe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often</w:t>
            </w:r>
          </w:p>
        </w:tc>
      </w:tr>
      <w:tr w:rsidR="004C17A1" w:rsidRPr="004C17A1" w:rsidTr="009C16B1">
        <w:trPr>
          <w:trHeight w:val="28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savage, cruel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scribo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scribere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scripsi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scriptus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semper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always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servo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save, protect, keep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servus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slave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silva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silvae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wood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statim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once, immediately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subito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suddenly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esse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overcome, overpower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taberna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tabernae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shop, inn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taceo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tacui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tacitus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silent, be quiet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tandem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last, finally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templum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teneo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tenui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hold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terreo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terrui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territus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frighten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timui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fear, be afraid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tradidi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traditus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 over, hand down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traho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trahere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traxi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tractus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drag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venio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venire,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street, road, way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villa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villae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house, country villa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vinco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vincere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vici,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conquer, win, be victorious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vinum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wine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voco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vocare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vocavi</w:t>
            </w:r>
            <w:proofErr w:type="spellEnd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vocatus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C17A1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call</w:t>
            </w: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4C17A1" w:rsidRPr="004C17A1" w:rsidTr="009C16B1">
        <w:trPr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7A1" w:rsidRPr="004C17A1" w:rsidRDefault="004C17A1" w:rsidP="004C17A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:rsidR="00DC0853" w:rsidRDefault="00DC0853"/>
    <w:p w:rsidR="00DC0853" w:rsidRDefault="00DC0853">
      <w:r>
        <w:br w:type="page"/>
      </w:r>
    </w:p>
    <w:p w:rsidR="00DF66A9" w:rsidRDefault="00DF66A9" w:rsidP="00DC08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  <w:sectPr w:rsidR="00DF66A9" w:rsidSect="00352D8C">
          <w:headerReference w:type="default" r:id="rId8"/>
          <w:pgSz w:w="11906" w:h="16838"/>
          <w:pgMar w:top="720" w:right="720" w:bottom="720" w:left="720" w:header="708" w:footer="708" w:gutter="0"/>
          <w:pgNumType w:start="0"/>
          <w:cols w:space="708"/>
          <w:titlePg/>
          <w:docGrid w:linePitch="360"/>
        </w:sect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709"/>
        <w:gridCol w:w="1701"/>
        <w:gridCol w:w="3402"/>
        <w:gridCol w:w="1984"/>
      </w:tblGrid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F66A9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 </w:t>
            </w:r>
            <w:r w:rsidR="00DF66A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Vocab. for</w:t>
            </w:r>
          </w:p>
          <w:p w:rsidR="00DF66A9" w:rsidRDefault="00DF66A9" w:rsidP="00DC08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English – Latin sentences</w:t>
            </w:r>
          </w:p>
          <w:p w:rsidR="00930427" w:rsidRPr="00DC0853" w:rsidRDefault="00930427" w:rsidP="00DC085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DC0853" w:rsidRPr="00DC0853" w:rsidTr="00DC0853">
        <w:trPr>
          <w:trHeight w:val="21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08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085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against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contra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always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semper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-que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and, even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et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conjunction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angry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iratum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announce, report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arms, weapons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armorum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 plural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 plural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arrive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adveni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ask, ask for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rogatus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last, finally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tandem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at once, immediately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statim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sum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esse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be silent, be quiet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taceo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tacui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tacitus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big, large, great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magnus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magna, magnum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puer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pueri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build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aedificavi</w:t>
            </w:r>
            <w:proofErr w:type="spellEnd"/>
            <w:r w:rsidRPr="00DC0853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,</w:t>
            </w: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aedificatus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vocatus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can, be 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possum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posse,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potui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irregular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carry, bear, take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catch sight of, notice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conspicio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conspicere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conspexi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conspectus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venire,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veni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conquer, win, be victorious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vinco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vincere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vici,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victus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country, homeland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patria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patriae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periculum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periculi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daughter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decide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constitutus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defendi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defensus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dinner, meal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cenae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drag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traho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trahere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traxi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tractus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drink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bibi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enter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intro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intratus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evil, bad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malus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mala,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malum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cado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cadere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cecidi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casus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fear, be afraid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timui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field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ager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agri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inventus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cibus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cibi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 a long time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diu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forum, market place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forum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freedman, ex-slave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libertus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liberti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amicus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amici,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frighten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terreo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terrui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territus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from, away from, by (as prefix = away)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a, ab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+ ablative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from, out of, 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e, ex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garden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horti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porta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portae,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gift, present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donum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doni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girl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puella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puellae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goddess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bonus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bona,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bonum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greet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salutatus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guard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custoditus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hand over, hand down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tradidi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traditus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happy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laetum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have, hold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habeo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habui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habitus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hear, listen 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audio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auditus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help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auxilium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auxilii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hold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teneo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tenui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tentus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hora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horae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house, country villa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villa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villae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hurry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festinavi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husband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maritus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mariti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in, 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 (also used as prefix with verbs)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into, onto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accusative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invito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invitatus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necatus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kingdom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regnum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regni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lead, take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ducere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duxi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ductus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leave, leave behind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relinquo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relinquere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reliqui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relictus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letter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epistula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epistulae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habitatus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longus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longa,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longum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 for, seek, beg/ask for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petivi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petitus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make, 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feci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viri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master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messenger, message, news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nuntii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mistress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dominae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money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pecunia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pecuniae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much, many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multum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novus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nova,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novum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non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often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saepe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overcome, overpower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plan, idea, advice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consilium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consilii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prepare, provide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put, place, set up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pono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ponere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posui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positus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queen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regina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reginae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lastRenderedPageBreak/>
              <w:t>rule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regere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rexi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rectus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cucurri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cursus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run away, flee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fugi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navigavi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sailor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nauta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nautae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savage, cruel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saevum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save, protect, keep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servo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say, speak, tell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dixi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dictus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mitto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mittere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misi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missus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shop, inn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taberna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tabernae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shout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clamatus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slave-girl, slave-woman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ancilla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ancillae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sleep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dormivi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4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small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parvum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adjective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filii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street, road, way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via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suddenly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subito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sword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gladius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gladii,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take, catch, capture, make (a plan)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capio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cepi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captus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templum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templi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to, towards, 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ad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+ accusative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ambulavi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murus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muri,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water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aqua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aquae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well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bene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when</w:t>
            </w:r>
            <w:proofErr w:type="gram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quando</w:t>
            </w:r>
            <w:proofErr w:type="spellEnd"/>
            <w:proofErr w:type="gram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why</w:t>
            </w:r>
            <w:proofErr w:type="gram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gram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</w:t>
            </w:r>
            <w:proofErr w:type="gram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?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indeclinable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adverb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vinum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vini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with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cum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+ ablative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preposition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woman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femina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feminae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silva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silvae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f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work, toil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laborare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laboravi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1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scribo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scribere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scripsi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scriptus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verb 3</w:t>
            </w:r>
          </w:p>
        </w:tc>
      </w:tr>
      <w:tr w:rsidR="00DC0853" w:rsidRPr="00DC0853" w:rsidTr="00DC0853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annus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anni</w:t>
            </w:r>
            <w:proofErr w:type="spellEnd"/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853" w:rsidRPr="00DC0853" w:rsidRDefault="00DC0853" w:rsidP="00DC08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C085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noun 2</w:t>
            </w:r>
          </w:p>
        </w:tc>
      </w:tr>
    </w:tbl>
    <w:p w:rsidR="004C17A1" w:rsidRDefault="004C17A1"/>
    <w:sectPr w:rsidR="004C17A1" w:rsidSect="00DF66A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86" w:rsidRDefault="00991F86" w:rsidP="00930427">
      <w:pPr>
        <w:spacing w:after="0" w:line="240" w:lineRule="auto"/>
      </w:pPr>
      <w:r>
        <w:separator/>
      </w:r>
    </w:p>
  </w:endnote>
  <w:endnote w:type="continuationSeparator" w:id="0">
    <w:p w:rsidR="00991F86" w:rsidRDefault="00991F86" w:rsidP="0093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86" w:rsidRDefault="00991F86" w:rsidP="00930427">
      <w:pPr>
        <w:spacing w:after="0" w:line="240" w:lineRule="auto"/>
      </w:pPr>
      <w:r>
        <w:separator/>
      </w:r>
    </w:p>
  </w:footnote>
  <w:footnote w:type="continuationSeparator" w:id="0">
    <w:p w:rsidR="00991F86" w:rsidRDefault="00991F86" w:rsidP="0093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72316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91F86" w:rsidRDefault="00991F8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653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1F86" w:rsidRDefault="00991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7A1"/>
    <w:rsid w:val="001608CF"/>
    <w:rsid w:val="0030440D"/>
    <w:rsid w:val="00352D8C"/>
    <w:rsid w:val="004C17A1"/>
    <w:rsid w:val="00930427"/>
    <w:rsid w:val="00991F86"/>
    <w:rsid w:val="009C16B1"/>
    <w:rsid w:val="00A9620C"/>
    <w:rsid w:val="00A97985"/>
    <w:rsid w:val="00DC0853"/>
    <w:rsid w:val="00DF66A9"/>
    <w:rsid w:val="00E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27"/>
  </w:style>
  <w:style w:type="paragraph" w:styleId="Footer">
    <w:name w:val="footer"/>
    <w:basedOn w:val="Normal"/>
    <w:link w:val="FooterChar"/>
    <w:uiPriority w:val="99"/>
    <w:unhideWhenUsed/>
    <w:rsid w:val="0093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27"/>
  </w:style>
  <w:style w:type="paragraph" w:styleId="BalloonText">
    <w:name w:val="Balloon Text"/>
    <w:basedOn w:val="Normal"/>
    <w:link w:val="BalloonTextChar"/>
    <w:uiPriority w:val="99"/>
    <w:semiHidden/>
    <w:unhideWhenUsed/>
    <w:rsid w:val="009C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B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52D8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52D8C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427"/>
  </w:style>
  <w:style w:type="paragraph" w:styleId="Footer">
    <w:name w:val="footer"/>
    <w:basedOn w:val="Normal"/>
    <w:link w:val="FooterChar"/>
    <w:uiPriority w:val="99"/>
    <w:unhideWhenUsed/>
    <w:rsid w:val="0093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427"/>
  </w:style>
  <w:style w:type="paragraph" w:styleId="BalloonText">
    <w:name w:val="Balloon Text"/>
    <w:basedOn w:val="Normal"/>
    <w:link w:val="BalloonTextChar"/>
    <w:uiPriority w:val="99"/>
    <w:semiHidden/>
    <w:unhideWhenUsed/>
    <w:rsid w:val="009C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6B1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52D8C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52D8C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F677741F39D42C5A33AD24BB9C6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9AC0-0AED-40F8-B5E0-816FB40E6B89}"/>
      </w:docPartPr>
      <w:docPartBody>
        <w:p w:rsidR="00B24D25" w:rsidRDefault="00B24D25" w:rsidP="00B24D25">
          <w:pPr>
            <w:pStyle w:val="CF677741F39D42C5A33AD24BB9C6B3AB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52CA60136B89490E8FF693EAC753C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B61F3-CDD0-4FA8-88CF-A33B9226D1BD}"/>
      </w:docPartPr>
      <w:docPartBody>
        <w:p w:rsidR="00B24D25" w:rsidRDefault="00B24D25" w:rsidP="00B24D25">
          <w:pPr>
            <w:pStyle w:val="52CA60136B89490E8FF693EAC753C59A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80105B33A6944F6E814EEFE4A3F8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B37D-39FA-43F8-800F-97FCA8EE2F9A}"/>
      </w:docPartPr>
      <w:docPartBody>
        <w:p w:rsidR="00B24D25" w:rsidRDefault="00B24D25" w:rsidP="00B24D25">
          <w:pPr>
            <w:pStyle w:val="80105B33A6944F6E814EEFE4A3F8C412"/>
          </w:pPr>
          <w:r>
            <w:t>[Type the abstract of the document here. The abstract is typically a short summary of the contents of the document. Type the abstract of the document here. The abstract is typically a short summary of the contents of the document.]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25"/>
    <w:rsid w:val="00B2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22A0F669D465FA3A1D123CFB1C5B3">
    <w:name w:val="5AB22A0F669D465FA3A1D123CFB1C5B3"/>
    <w:rsid w:val="00B24D25"/>
  </w:style>
  <w:style w:type="paragraph" w:customStyle="1" w:styleId="CF677741F39D42C5A33AD24BB9C6B3AB">
    <w:name w:val="CF677741F39D42C5A33AD24BB9C6B3AB"/>
    <w:rsid w:val="00B24D25"/>
  </w:style>
  <w:style w:type="paragraph" w:customStyle="1" w:styleId="52CA60136B89490E8FF693EAC753C59A">
    <w:name w:val="52CA60136B89490E8FF693EAC753C59A"/>
    <w:rsid w:val="00B24D25"/>
  </w:style>
  <w:style w:type="paragraph" w:customStyle="1" w:styleId="BD650A858B7148A1A66D15B21C04AEFB">
    <w:name w:val="BD650A858B7148A1A66D15B21C04AEFB"/>
    <w:rsid w:val="00B24D25"/>
  </w:style>
  <w:style w:type="paragraph" w:customStyle="1" w:styleId="70BE68BBA06E48C9A1C128245198FDE5">
    <w:name w:val="70BE68BBA06E48C9A1C128245198FDE5"/>
    <w:rsid w:val="00B24D25"/>
  </w:style>
  <w:style w:type="paragraph" w:customStyle="1" w:styleId="80105B33A6944F6E814EEFE4A3F8C412">
    <w:name w:val="80105B33A6944F6E814EEFE4A3F8C412"/>
    <w:rsid w:val="00B24D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B22A0F669D465FA3A1D123CFB1C5B3">
    <w:name w:val="5AB22A0F669D465FA3A1D123CFB1C5B3"/>
    <w:rsid w:val="00B24D25"/>
  </w:style>
  <w:style w:type="paragraph" w:customStyle="1" w:styleId="CF677741F39D42C5A33AD24BB9C6B3AB">
    <w:name w:val="CF677741F39D42C5A33AD24BB9C6B3AB"/>
    <w:rsid w:val="00B24D25"/>
  </w:style>
  <w:style w:type="paragraph" w:customStyle="1" w:styleId="52CA60136B89490E8FF693EAC753C59A">
    <w:name w:val="52CA60136B89490E8FF693EAC753C59A"/>
    <w:rsid w:val="00B24D25"/>
  </w:style>
  <w:style w:type="paragraph" w:customStyle="1" w:styleId="BD650A858B7148A1A66D15B21C04AEFB">
    <w:name w:val="BD650A858B7148A1A66D15B21C04AEFB"/>
    <w:rsid w:val="00B24D25"/>
  </w:style>
  <w:style w:type="paragraph" w:customStyle="1" w:styleId="70BE68BBA06E48C9A1C128245198FDE5">
    <w:name w:val="70BE68BBA06E48C9A1C128245198FDE5"/>
    <w:rsid w:val="00B24D25"/>
  </w:style>
  <w:style w:type="paragraph" w:customStyle="1" w:styleId="80105B33A6944F6E814EEFE4A3F8C412">
    <w:name w:val="80105B33A6944F6E814EEFE4A3F8C412"/>
    <w:rsid w:val="00B24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This is the shorter vocabulary list for the English-Latin sentences, given first Latin-English, then English-Latin.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– Latin</vt:lpstr>
    </vt:vector>
  </TitlesOfParts>
  <Company/>
  <LinksUpToDate>false</LinksUpToDate>
  <CharactersWithSpaces>11170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– Latin</dc:title>
  <dc:subject>Restricted vocabulary for English – Latin sentences</dc:subject>
  <dc:creator>Nightingales</dc:creator>
  <cp:lastModifiedBy>Alexandra NIGHTINGALE</cp:lastModifiedBy>
  <cp:revision>7</cp:revision>
  <cp:lastPrinted>2016-11-03T12:21:00Z</cp:lastPrinted>
  <dcterms:created xsi:type="dcterms:W3CDTF">2016-10-26T20:50:00Z</dcterms:created>
  <dcterms:modified xsi:type="dcterms:W3CDTF">2016-11-03T12:21:00Z</dcterms:modified>
</cp:coreProperties>
</file>