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C7D61" w14:textId="77777777" w:rsidR="00151FE1" w:rsidRDefault="00151FE1" w:rsidP="00151FE1"/>
    <w:p w14:paraId="27686157" w14:textId="77777777" w:rsidR="00151FE1" w:rsidRDefault="00151FE1" w:rsidP="00151FE1">
      <w:pPr>
        <w:jc w:val="center"/>
        <w:rPr>
          <w:sz w:val="96"/>
          <w:szCs w:val="96"/>
        </w:rPr>
      </w:pPr>
      <w:r w:rsidRPr="00DD2FDB">
        <w:rPr>
          <w:sz w:val="96"/>
          <w:szCs w:val="96"/>
        </w:rPr>
        <w:t xml:space="preserve">Gender and crime </w:t>
      </w:r>
    </w:p>
    <w:p w14:paraId="0572AE7C" w14:textId="608624AD" w:rsidR="00151FE1" w:rsidRPr="00DD2FDB" w:rsidRDefault="00151FE1" w:rsidP="00151FE1">
      <w:pPr>
        <w:jc w:val="center"/>
        <w:rPr>
          <w:sz w:val="96"/>
          <w:szCs w:val="96"/>
        </w:rPr>
      </w:pPr>
      <w:r>
        <w:rPr>
          <w:noProof/>
          <w:sz w:val="96"/>
          <w:szCs w:val="96"/>
        </w:rPr>
        <w:drawing>
          <wp:inline distT="0" distB="0" distL="0" distR="0" wp14:anchorId="1539F285" wp14:editId="19E21DB8">
            <wp:extent cx="5731510" cy="322389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3223895"/>
                    </a:xfrm>
                    <a:prstGeom prst="rect">
                      <a:avLst/>
                    </a:prstGeom>
                  </pic:spPr>
                </pic:pic>
              </a:graphicData>
            </a:graphic>
          </wp:inline>
        </w:drawing>
      </w:r>
      <w:r w:rsidRPr="00DD2FDB">
        <w:rPr>
          <w:sz w:val="96"/>
          <w:szCs w:val="96"/>
        </w:rPr>
        <w:br w:type="page"/>
      </w:r>
    </w:p>
    <w:p w14:paraId="1B9C8006" w14:textId="77777777" w:rsidR="00151FE1" w:rsidRDefault="00151FE1" w:rsidP="00151FE1">
      <w:r>
        <w:rPr>
          <w:noProof/>
          <w:lang w:eastAsia="en-GB"/>
        </w:rPr>
        <w:lastRenderedPageBreak/>
        <mc:AlternateContent>
          <mc:Choice Requires="wps">
            <w:drawing>
              <wp:anchor distT="45720" distB="45720" distL="114300" distR="114300" simplePos="0" relativeHeight="251659264" behindDoc="0" locked="0" layoutInCell="1" allowOverlap="1" wp14:anchorId="17F55190" wp14:editId="3946BC95">
                <wp:simplePos x="0" y="0"/>
                <wp:positionH relativeFrom="column">
                  <wp:posOffset>-114300</wp:posOffset>
                </wp:positionH>
                <wp:positionV relativeFrom="paragraph">
                  <wp:posOffset>180975</wp:posOffset>
                </wp:positionV>
                <wp:extent cx="60864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9525">
                          <a:solidFill>
                            <a:srgbClr val="000000"/>
                          </a:solidFill>
                          <a:miter lim="800000"/>
                          <a:headEnd/>
                          <a:tailEnd/>
                        </a:ln>
                      </wps:spPr>
                      <wps:txbx>
                        <w:txbxContent>
                          <w:p w14:paraId="1F035157" w14:textId="77777777" w:rsidR="00151FE1" w:rsidRDefault="00151FE1" w:rsidP="00151FE1">
                            <w:r>
                              <w:t>To begin, what do you think the statistics might show?</w:t>
                            </w:r>
                          </w:p>
                          <w:p w14:paraId="5D54317F" w14:textId="77777777" w:rsidR="00151FE1" w:rsidRDefault="00151FE1" w:rsidP="00151FE1"/>
                          <w:p w14:paraId="01FBCC80" w14:textId="77777777" w:rsidR="00151FE1" w:rsidRDefault="00151FE1" w:rsidP="00151FE1"/>
                          <w:p w14:paraId="33E10B8A" w14:textId="77777777" w:rsidR="00151FE1" w:rsidRDefault="00151FE1" w:rsidP="00151F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55190" id="_x0000_t202" coordsize="21600,21600" o:spt="202" path="m,l,21600r21600,l21600,xe">
                <v:stroke joinstyle="miter"/>
                <v:path gradientshapeok="t" o:connecttype="rect"/>
              </v:shapetype>
              <v:shape id="Text Box 2" o:spid="_x0000_s1026" type="#_x0000_t202" style="position:absolute;margin-left:-9pt;margin-top:14.25pt;width:47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">
                <v:textbox style="mso-fit-shape-to-text:t">
                  <w:txbxContent>
                    <w:p w14:paraId="1F035157" w14:textId="77777777" w:rsidR="00151FE1" w:rsidRDefault="00151FE1" w:rsidP="00151FE1">
                      <w:r>
                        <w:t>To begin, what do you think the statistics might show?</w:t>
                      </w:r>
                    </w:p>
                    <w:p w14:paraId="5D54317F" w14:textId="77777777" w:rsidR="00151FE1" w:rsidRDefault="00151FE1" w:rsidP="00151FE1"/>
                    <w:p w14:paraId="01FBCC80" w14:textId="77777777" w:rsidR="00151FE1" w:rsidRDefault="00151FE1" w:rsidP="00151FE1"/>
                    <w:p w14:paraId="33E10B8A" w14:textId="77777777" w:rsidR="00151FE1" w:rsidRDefault="00151FE1" w:rsidP="00151FE1"/>
                  </w:txbxContent>
                </v:textbox>
                <w10:wrap type="square"/>
              </v:shape>
            </w:pict>
          </mc:Fallback>
        </mc:AlternateContent>
      </w:r>
      <w:r>
        <w:rPr>
          <w:noProof/>
          <w:lang w:eastAsia="en-GB"/>
        </w:rPr>
        <w:drawing>
          <wp:inline distT="0" distB="0" distL="0" distR="0" wp14:anchorId="69BD6D9A" wp14:editId="2322A61B">
            <wp:extent cx="3381375" cy="2409825"/>
            <wp:effectExtent l="0" t="0" r="9525" b="9525"/>
            <wp:docPr id="2" name="Picture 2" descr="Arrests England and Wales 2002-2020 by gender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ests England and Wales 2002-2020 by gender | Statis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2409825"/>
                    </a:xfrm>
                    <a:prstGeom prst="rect">
                      <a:avLst/>
                    </a:prstGeom>
                    <a:noFill/>
                    <a:ln>
                      <a:noFill/>
                    </a:ln>
                  </pic:spPr>
                </pic:pic>
              </a:graphicData>
            </a:graphic>
          </wp:inline>
        </w:drawing>
      </w:r>
      <w:r>
        <w:rPr>
          <w:noProof/>
          <w:lang w:eastAsia="en-GB"/>
        </w:rPr>
        <w:drawing>
          <wp:inline distT="0" distB="0" distL="0" distR="0" wp14:anchorId="034B28A3" wp14:editId="7562ABFC">
            <wp:extent cx="5731510" cy="4546600"/>
            <wp:effectExtent l="0" t="0" r="2540" b="6350"/>
            <wp:docPr id="1" name="Picture 1" descr="Cap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546600"/>
                    </a:xfrm>
                    <a:prstGeom prst="rect">
                      <a:avLst/>
                    </a:prstGeom>
                    <a:noFill/>
                    <a:ln>
                      <a:noFill/>
                    </a:ln>
                  </pic:spPr>
                </pic:pic>
              </a:graphicData>
            </a:graphic>
          </wp:inline>
        </w:drawing>
      </w:r>
    </w:p>
    <w:p w14:paraId="5DE829C3" w14:textId="77777777" w:rsidR="00151FE1" w:rsidRDefault="00151FE1" w:rsidP="00151FE1"/>
    <w:p w14:paraId="2E9717E6" w14:textId="129AE042" w:rsidR="00151FE1" w:rsidRDefault="00151FE1" w:rsidP="00151FE1"/>
    <w:p w14:paraId="2628264B" w14:textId="77777777" w:rsidR="00151FE1" w:rsidRDefault="00151FE1" w:rsidP="00151FE1">
      <w:r>
        <w:rPr>
          <w:noProof/>
          <w:lang w:eastAsia="en-GB"/>
        </w:rPr>
        <mc:AlternateContent>
          <mc:Choice Requires="wps">
            <w:drawing>
              <wp:anchor distT="0" distB="0" distL="114300" distR="114300" simplePos="0" relativeHeight="251660288" behindDoc="0" locked="0" layoutInCell="1" allowOverlap="1" wp14:anchorId="20569A79" wp14:editId="3570C496">
                <wp:simplePos x="0" y="0"/>
                <wp:positionH relativeFrom="column">
                  <wp:posOffset>-85725</wp:posOffset>
                </wp:positionH>
                <wp:positionV relativeFrom="paragraph">
                  <wp:posOffset>275590</wp:posOffset>
                </wp:positionV>
                <wp:extent cx="6057900" cy="2124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057900" cy="2124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3A7F9" id="Rectangle 6" o:spid="_x0000_s1026" style="position:absolute;margin-left:-6.75pt;margin-top:21.7pt;width:477pt;height:16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" filled="f" strokecolor="#1f3763 [1604]" strokeweight="1pt"/>
            </w:pict>
          </mc:Fallback>
        </mc:AlternateContent>
      </w:r>
    </w:p>
    <w:p w14:paraId="6D51D4C0" w14:textId="77777777" w:rsidR="00151FE1" w:rsidRDefault="00151FE1" w:rsidP="00151FE1">
      <w:r>
        <w:t>Summarise the trends in these statistics.</w:t>
      </w:r>
    </w:p>
    <w:p w14:paraId="775BAADB" w14:textId="77777777" w:rsidR="00151FE1" w:rsidRDefault="00151FE1" w:rsidP="00151FE1"/>
    <w:p w14:paraId="12B67CFC" w14:textId="77777777" w:rsidR="00151FE1" w:rsidRDefault="00151FE1" w:rsidP="00151FE1"/>
    <w:p w14:paraId="7DE598E6" w14:textId="77777777" w:rsidR="00151FE1" w:rsidRDefault="00151FE1" w:rsidP="00151FE1"/>
    <w:p w14:paraId="6C27A916" w14:textId="77777777" w:rsidR="00151FE1" w:rsidRDefault="00151FE1" w:rsidP="00151FE1"/>
    <w:p w14:paraId="488EA2CF" w14:textId="77777777" w:rsidR="00151FE1" w:rsidRDefault="00151FE1" w:rsidP="00151FE1"/>
    <w:p w14:paraId="2308B5BE" w14:textId="77777777" w:rsidR="00151FE1" w:rsidRDefault="00151FE1" w:rsidP="00151FE1"/>
    <w:p w14:paraId="20310BFF" w14:textId="77777777" w:rsidR="00151FE1" w:rsidRDefault="00151FE1" w:rsidP="00151FE1"/>
    <w:p w14:paraId="14A6048A" w14:textId="77777777" w:rsidR="00151FE1" w:rsidRDefault="00151FE1" w:rsidP="00151FE1">
      <w:r>
        <w:rPr>
          <w:noProof/>
          <w:lang w:eastAsia="en-GB"/>
        </w:rPr>
        <mc:AlternateContent>
          <mc:Choice Requires="wps">
            <w:drawing>
              <wp:anchor distT="0" distB="0" distL="114300" distR="114300" simplePos="0" relativeHeight="251661312" behindDoc="0" locked="0" layoutInCell="1" allowOverlap="1" wp14:anchorId="423283E9" wp14:editId="26FB5E2F">
                <wp:simplePos x="0" y="0"/>
                <wp:positionH relativeFrom="column">
                  <wp:posOffset>-85724</wp:posOffset>
                </wp:positionH>
                <wp:positionV relativeFrom="paragraph">
                  <wp:posOffset>171450</wp:posOffset>
                </wp:positionV>
                <wp:extent cx="6000750" cy="2257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000750" cy="2257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80F4B3" id="Rectangle 7" o:spid="_x0000_s1026" style="position:absolute;margin-left:-6.75pt;margin-top:13.5pt;width:472.5pt;height:17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" filled="f" strokecolor="#1f3763 [1604]" strokeweight="1pt"/>
            </w:pict>
          </mc:Fallback>
        </mc:AlternateContent>
      </w:r>
    </w:p>
    <w:p w14:paraId="4008DFE0" w14:textId="77777777" w:rsidR="00151FE1" w:rsidRDefault="00151FE1" w:rsidP="00151FE1">
      <w:r>
        <w:t>How might you explain these trends?</w:t>
      </w:r>
    </w:p>
    <w:p w14:paraId="2F8161A1" w14:textId="77777777" w:rsidR="00151FE1" w:rsidRDefault="00151FE1" w:rsidP="00151FE1"/>
    <w:p w14:paraId="118B1B62" w14:textId="77777777" w:rsidR="00151FE1" w:rsidRDefault="00151FE1" w:rsidP="00151FE1"/>
    <w:p w14:paraId="20A6336E" w14:textId="77777777" w:rsidR="00151FE1" w:rsidRDefault="00151FE1" w:rsidP="00151FE1"/>
    <w:p w14:paraId="230FB89D" w14:textId="77777777" w:rsidR="00151FE1" w:rsidRDefault="00151FE1" w:rsidP="00151FE1"/>
    <w:p w14:paraId="2D2A149C" w14:textId="77777777" w:rsidR="00151FE1" w:rsidRDefault="00151FE1" w:rsidP="00151FE1"/>
    <w:p w14:paraId="426579A4" w14:textId="77777777" w:rsidR="00151FE1" w:rsidRDefault="00151FE1" w:rsidP="00151FE1"/>
    <w:p w14:paraId="49F861AB" w14:textId="77777777" w:rsidR="00151FE1" w:rsidRDefault="00151FE1" w:rsidP="00151FE1"/>
    <w:p w14:paraId="58C7B5D6" w14:textId="77777777" w:rsidR="00151FE1" w:rsidRDefault="00151FE1" w:rsidP="00151FE1">
      <w:pPr>
        <w:rPr>
          <w:b/>
          <w:bCs/>
          <w:u w:val="single"/>
        </w:rPr>
      </w:pPr>
      <w:r>
        <w:rPr>
          <w:b/>
          <w:bCs/>
          <w:u w:val="single"/>
        </w:rPr>
        <w:t xml:space="preserve">Difference in Gender and Crime – possible explanations. </w:t>
      </w:r>
    </w:p>
    <w:p w14:paraId="56209DA9" w14:textId="77777777" w:rsidR="00151FE1" w:rsidRDefault="00151FE1" w:rsidP="00151FE1">
      <w:r>
        <w:t xml:space="preserve">There is so little female crime that much criminology and sociology has ignored it and focussed exclusively on men.  </w:t>
      </w:r>
    </w:p>
    <w:p w14:paraId="3C4D4B5D" w14:textId="77777777" w:rsidR="00151FE1" w:rsidRDefault="00151FE1" w:rsidP="00151FE1">
      <w:pPr>
        <w:rPr>
          <w:b/>
          <w:bCs/>
          <w:u w:val="single"/>
        </w:rPr>
      </w:pPr>
      <w:r>
        <w:rPr>
          <w:b/>
          <w:bCs/>
          <w:u w:val="single"/>
        </w:rPr>
        <w:t>Do women commit more crime that the statistics suggest?</w:t>
      </w:r>
    </w:p>
    <w:p w14:paraId="7C511476" w14:textId="77777777" w:rsidR="00151FE1" w:rsidRDefault="00151FE1" w:rsidP="00151FE1">
      <w:pPr>
        <w:rPr>
          <w:u w:val="single"/>
        </w:rPr>
      </w:pPr>
      <w:r>
        <w:t>Where have we met the idea that our statistics may be wrong before?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8ADF5D" w14:textId="77777777" w:rsidR="00151FE1" w:rsidRDefault="00151FE1" w:rsidP="00151FE1">
      <w:r>
        <w:t xml:space="preserve">Maybe the statistics underestimate female crime.  </w:t>
      </w:r>
    </w:p>
    <w:p w14:paraId="63A7CD39" w14:textId="77777777" w:rsidR="00151FE1" w:rsidRDefault="00151FE1" w:rsidP="00151FE1">
      <w:r>
        <w:t xml:space="preserve">Because typical ‘female’ crimes are less likely to be reported.  Shoplifting may not be noticed or reported in contrast to male violent or sexual crimes.  Prostitution is also unlikely to be reported by either party.  </w:t>
      </w:r>
    </w:p>
    <w:p w14:paraId="3778E6C3" w14:textId="77777777" w:rsidR="00151FE1" w:rsidRDefault="00151FE1" w:rsidP="00151FE1">
      <w:r>
        <w:t xml:space="preserve">Women may be less likely to be prosecuted.  </w:t>
      </w:r>
    </w:p>
    <w:p w14:paraId="3D1B10B9" w14:textId="77777777" w:rsidR="001A776A" w:rsidRDefault="001A776A" w:rsidP="00151FE1">
      <w:pPr>
        <w:rPr>
          <w:b/>
          <w:bCs/>
          <w:u w:val="single"/>
        </w:rPr>
      </w:pPr>
    </w:p>
    <w:p w14:paraId="3439A5A0" w14:textId="73812951" w:rsidR="00151FE1" w:rsidRDefault="00151FE1" w:rsidP="00151FE1">
      <w:pPr>
        <w:rPr>
          <w:b/>
          <w:bCs/>
          <w:u w:val="single"/>
        </w:rPr>
      </w:pPr>
      <w:r>
        <w:rPr>
          <w:b/>
          <w:bCs/>
          <w:u w:val="single"/>
        </w:rPr>
        <w:lastRenderedPageBreak/>
        <w:t>Another explanation – the chivalry thesis</w:t>
      </w:r>
    </w:p>
    <w:p w14:paraId="2293BC59" w14:textId="77777777" w:rsidR="00151FE1" w:rsidRDefault="00151FE1" w:rsidP="00151FE1">
      <w:r>
        <w:t xml:space="preserve">This is the claim that most criminal justice agents are men and they are socialised to act in a chivalrous way towards women.  </w:t>
      </w:r>
    </w:p>
    <w:p w14:paraId="18AD7847" w14:textId="77777777" w:rsidR="00151FE1" w:rsidRPr="0023242E" w:rsidRDefault="00151FE1" w:rsidP="00151FE1">
      <w:r w:rsidRPr="0023242E">
        <w:rPr>
          <w:highlight w:val="lightGray"/>
        </w:rPr>
        <w:t xml:space="preserve">Otto Pollak </w:t>
      </w:r>
      <w:r w:rsidRPr="0023242E">
        <w:rPr>
          <w:i/>
          <w:highlight w:val="lightGray"/>
        </w:rPr>
        <w:t>‘</w:t>
      </w:r>
      <w:r>
        <w:rPr>
          <w:i/>
        </w:rPr>
        <w:t xml:space="preserve">Men hate to accuse women and thus send them to their punishment, police officers dislike to arrest them, district attorneys to prosecute them, judges and juries to find them guilty and so on.’ </w:t>
      </w:r>
      <w:r>
        <w:t xml:space="preserve">Men are socialised to be protective of women. </w:t>
      </w:r>
    </w:p>
    <w:p w14:paraId="51EBFC61" w14:textId="77777777" w:rsidR="00151FE1" w:rsidRDefault="00151FE1" w:rsidP="00151FE1">
      <w:proofErr w:type="gramStart"/>
      <w:r>
        <w:t>So</w:t>
      </w:r>
      <w:proofErr w:type="gramEnd"/>
      <w:r>
        <w:t xml:space="preserve"> the criminal justice system is more lenient with women, women are less likely to be arrested and are treated more fairly if they are arrested.  </w:t>
      </w:r>
    </w:p>
    <w:p w14:paraId="653E051B" w14:textId="77777777" w:rsidR="00151FE1" w:rsidRDefault="00151FE1" w:rsidP="00151FE1">
      <w:r>
        <w:rPr>
          <w:b/>
        </w:rPr>
        <w:t xml:space="preserve">Self-reported studies </w:t>
      </w:r>
      <w:r>
        <w:t xml:space="preserve">these ask individuals to disclose their own dishonest and violent behaviour.  These suggest that women are treated more leniently.  Graham and Bowling found that men are more likely to offend but the difference is smaller than recorded in official statistics.  They found men are 2.33 times more likely than women to commit a crime whereas official statistics suggest this figure is 4 times more likely.  Flood-Page et al found that 1 in 11female self-reported offenders had been cautioned or prosecuted in contrast to 1 in 7 men.  </w:t>
      </w:r>
    </w:p>
    <w:p w14:paraId="1756BDEB" w14:textId="77777777" w:rsidR="00151FE1" w:rsidRDefault="00151FE1" w:rsidP="00151FE1">
      <w:r>
        <w:rPr>
          <w:b/>
        </w:rPr>
        <w:t>Official statistics</w:t>
      </w:r>
      <w:r>
        <w:t xml:space="preserve"> court statistics appear to support the chivalry thesis</w:t>
      </w:r>
    </w:p>
    <w:p w14:paraId="75C0A36E" w14:textId="77777777" w:rsidR="00151FE1" w:rsidRPr="002B6F75" w:rsidRDefault="00151FE1" w:rsidP="00151FE1">
      <w:r>
        <w:rPr>
          <w:noProof/>
          <w:lang w:eastAsia="en-GB"/>
        </w:rPr>
        <w:drawing>
          <wp:anchor distT="0" distB="0" distL="114300" distR="114300" simplePos="0" relativeHeight="251662336" behindDoc="1" locked="0" layoutInCell="1" allowOverlap="1" wp14:anchorId="1458F111" wp14:editId="3324D14C">
            <wp:simplePos x="0" y="0"/>
            <wp:positionH relativeFrom="column">
              <wp:posOffset>0</wp:posOffset>
            </wp:positionH>
            <wp:positionV relativeFrom="paragraph">
              <wp:posOffset>3175</wp:posOffset>
            </wp:positionV>
            <wp:extent cx="1362075" cy="1362075"/>
            <wp:effectExtent l="0" t="0" r="9525" b="9525"/>
            <wp:wrapTight wrapText="bothSides">
              <wp:wrapPolygon edited="0">
                <wp:start x="8157" y="0"/>
                <wp:lineTo x="6344" y="604"/>
                <wp:lineTo x="1208" y="4229"/>
                <wp:lineTo x="0" y="9063"/>
                <wp:lineTo x="0" y="10573"/>
                <wp:lineTo x="302" y="15105"/>
                <wp:lineTo x="4229" y="19636"/>
                <wp:lineTo x="4531" y="20543"/>
                <wp:lineTo x="9365" y="21449"/>
                <wp:lineTo x="13897" y="21449"/>
                <wp:lineTo x="17220" y="21449"/>
                <wp:lineTo x="17522" y="21449"/>
                <wp:lineTo x="19032" y="19636"/>
                <wp:lineTo x="21147" y="14803"/>
                <wp:lineTo x="21449" y="10573"/>
                <wp:lineTo x="21449" y="2115"/>
                <wp:lineTo x="13292" y="0"/>
                <wp:lineTo x="815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irC-thumbsdown.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anchor>
        </w:drawing>
      </w:r>
    </w:p>
    <w:p w14:paraId="7A4AA29A" w14:textId="77777777" w:rsidR="00151FE1" w:rsidRPr="0023242E" w:rsidRDefault="00151FE1" w:rsidP="00151FE1">
      <w:pPr>
        <w:rPr>
          <w:bCs/>
        </w:rPr>
      </w:pPr>
      <w:r>
        <w:rPr>
          <w:b/>
          <w:bCs/>
          <w:u w:val="single"/>
        </w:rPr>
        <w:t>BUT</w:t>
      </w:r>
      <w:r>
        <w:rPr>
          <w:bCs/>
        </w:rPr>
        <w:t xml:space="preserve"> T</w:t>
      </w:r>
      <w:r w:rsidRPr="0023242E">
        <w:rPr>
          <w:bCs/>
        </w:rPr>
        <w:t>he Chivalry the</w:t>
      </w:r>
      <w:r>
        <w:rPr>
          <w:bCs/>
        </w:rPr>
        <w:t xml:space="preserve">sis has been criticised – some sociologists argue that women’s crimes are less serious (for example they are less likely to be violent) which is why they are punished less harshly than men.  Women also often show remorse which means they are likely to be treated more leniently.  </w:t>
      </w:r>
    </w:p>
    <w:p w14:paraId="1C4CE0AA" w14:textId="77777777" w:rsidR="00151FE1" w:rsidRDefault="00151FE1" w:rsidP="00151FE1">
      <w:pPr>
        <w:rPr>
          <w:b/>
          <w:bCs/>
          <w:u w:val="single"/>
        </w:rPr>
      </w:pPr>
    </w:p>
    <w:p w14:paraId="4C5390D4" w14:textId="5FBB17F7" w:rsidR="00151FE1" w:rsidRDefault="001A776A" w:rsidP="00151FE1">
      <w:r>
        <w:rPr>
          <w:b/>
          <w:bCs/>
          <w:noProof/>
          <w:u w:val="single"/>
        </w:rPr>
        <mc:AlternateContent>
          <mc:Choice Requires="wps">
            <w:drawing>
              <wp:anchor distT="0" distB="0" distL="114300" distR="114300" simplePos="0" relativeHeight="251663360" behindDoc="0" locked="0" layoutInCell="1" allowOverlap="1" wp14:anchorId="2793448F" wp14:editId="2EC9D450">
                <wp:simplePos x="0" y="0"/>
                <wp:positionH relativeFrom="column">
                  <wp:posOffset>-66675</wp:posOffset>
                </wp:positionH>
                <wp:positionV relativeFrom="paragraph">
                  <wp:posOffset>218440</wp:posOffset>
                </wp:positionV>
                <wp:extent cx="5781675" cy="1685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781675"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E5131" id="Rectangle 12" o:spid="_x0000_s1026" style="position:absolute;margin-left:-5.25pt;margin-top:17.2pt;width:455.25pt;height:13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" filled="f" strokecolor="#1f3763 [1604]" strokeweight="1pt"/>
            </w:pict>
          </mc:Fallback>
        </mc:AlternateContent>
      </w:r>
      <w:r>
        <w:rPr>
          <w:b/>
          <w:bCs/>
          <w:u w:val="single"/>
        </w:rPr>
        <w:t>Feminists say that</w:t>
      </w:r>
      <w:r>
        <w:rPr>
          <w:b/>
          <w:bCs/>
        </w:rPr>
        <w:t xml:space="preserve"> </w:t>
      </w:r>
      <w:r w:rsidRPr="001A776A">
        <w:t xml:space="preserve">women are treated more harshly when they </w:t>
      </w:r>
      <w:r>
        <w:t>deviate from gender norms,</w:t>
      </w:r>
    </w:p>
    <w:p w14:paraId="5BE4E7C3" w14:textId="07528326" w:rsidR="001A776A" w:rsidRPr="001A776A" w:rsidRDefault="001A776A" w:rsidP="00151FE1">
      <w:r>
        <w:t xml:space="preserve">What does society expect of women and why might they society them more harshly when they are not like this? </w:t>
      </w:r>
    </w:p>
    <w:p w14:paraId="3CE80243" w14:textId="77777777" w:rsidR="00151FE1" w:rsidRDefault="00151FE1" w:rsidP="00151FE1">
      <w:pPr>
        <w:rPr>
          <w:b/>
          <w:bCs/>
          <w:u w:val="single"/>
        </w:rPr>
      </w:pPr>
    </w:p>
    <w:p w14:paraId="2BAB97BD" w14:textId="77777777" w:rsidR="00151FE1" w:rsidRDefault="00151FE1" w:rsidP="00151FE1">
      <w:pPr>
        <w:rPr>
          <w:b/>
          <w:bCs/>
          <w:u w:val="single"/>
        </w:rPr>
      </w:pPr>
    </w:p>
    <w:p w14:paraId="70E8E781" w14:textId="77777777" w:rsidR="00151FE1" w:rsidRDefault="00151FE1" w:rsidP="00151FE1">
      <w:pPr>
        <w:rPr>
          <w:b/>
          <w:bCs/>
          <w:u w:val="single"/>
        </w:rPr>
      </w:pPr>
    </w:p>
    <w:p w14:paraId="32062265" w14:textId="77777777" w:rsidR="00151FE1" w:rsidRDefault="00151FE1" w:rsidP="00151FE1">
      <w:pPr>
        <w:rPr>
          <w:b/>
          <w:bCs/>
          <w:u w:val="single"/>
        </w:rPr>
      </w:pPr>
    </w:p>
    <w:p w14:paraId="30625123" w14:textId="77777777" w:rsidR="00151FE1" w:rsidRDefault="00151FE1" w:rsidP="00151FE1">
      <w:pPr>
        <w:rPr>
          <w:b/>
          <w:bCs/>
          <w:u w:val="single"/>
        </w:rPr>
      </w:pPr>
    </w:p>
    <w:p w14:paraId="0254705B" w14:textId="28E3D81B" w:rsidR="00151FE1" w:rsidRDefault="001A776A" w:rsidP="00151FE1">
      <w:r>
        <w:t xml:space="preserve">Feminists claim that double standards exist as society is patriarchal.  Consider rape cases.  Male judges may make sexist, victim blaming remarks.  </w:t>
      </w:r>
    </w:p>
    <w:p w14:paraId="47E63CCB" w14:textId="69107783" w:rsidR="001A776A" w:rsidRDefault="001A776A" w:rsidP="00151FE1">
      <w:pPr>
        <w:rPr>
          <w:i/>
          <w:iCs/>
        </w:rPr>
      </w:pPr>
      <w:r>
        <w:t xml:space="preserve">Judge Wild said </w:t>
      </w:r>
      <w:r>
        <w:rPr>
          <w:i/>
          <w:iCs/>
        </w:rPr>
        <w:t xml:space="preserve">‘Women who say no do not always mean no.  It is not just a question of how she says it, how she shows and makes it clear.  If she doesn’t want </w:t>
      </w:r>
      <w:proofErr w:type="gramStart"/>
      <w:r>
        <w:rPr>
          <w:i/>
          <w:iCs/>
        </w:rPr>
        <w:t>it</w:t>
      </w:r>
      <w:proofErr w:type="gramEnd"/>
      <w:r>
        <w:rPr>
          <w:i/>
          <w:iCs/>
        </w:rPr>
        <w:t xml:space="preserve"> she only has to keep her legs shut.  </w:t>
      </w:r>
    </w:p>
    <w:p w14:paraId="061D277A" w14:textId="77777777" w:rsidR="001A776A" w:rsidRDefault="001A776A" w:rsidP="00151FE1">
      <w:r>
        <w:t xml:space="preserve">Sandra </w:t>
      </w:r>
      <w:proofErr w:type="spellStart"/>
      <w:r>
        <w:t>Walklate</w:t>
      </w:r>
      <w:proofErr w:type="spellEnd"/>
      <w:r>
        <w:t xml:space="preserve"> argues that in rape cases it is not the defendant who is on trial but the victim.  She </w:t>
      </w:r>
      <w:proofErr w:type="gramStart"/>
      <w:r>
        <w:t>has to</w:t>
      </w:r>
      <w:proofErr w:type="gramEnd"/>
      <w:r>
        <w:t xml:space="preserve"> prove her respectability in order to have evidence accepted.</w:t>
      </w:r>
    </w:p>
    <w:p w14:paraId="778BB23D" w14:textId="77777777" w:rsidR="001A776A" w:rsidRDefault="001A776A" w:rsidP="00151FE1"/>
    <w:p w14:paraId="37C5BD9F" w14:textId="152BDFE7" w:rsidR="001A776A" w:rsidRPr="001A776A" w:rsidRDefault="009860CD" w:rsidP="00151FE1">
      <w:r>
        <w:rPr>
          <w:noProof/>
        </w:rPr>
        <w:lastRenderedPageBreak/>
        <mc:AlternateContent>
          <mc:Choice Requires="wps">
            <w:drawing>
              <wp:anchor distT="0" distB="0" distL="114300" distR="114300" simplePos="0" relativeHeight="251664384" behindDoc="0" locked="0" layoutInCell="1" allowOverlap="1" wp14:anchorId="4F3954FE" wp14:editId="144159C3">
                <wp:simplePos x="0" y="0"/>
                <wp:positionH relativeFrom="column">
                  <wp:posOffset>-57150</wp:posOffset>
                </wp:positionH>
                <wp:positionV relativeFrom="paragraph">
                  <wp:posOffset>-9525</wp:posOffset>
                </wp:positionV>
                <wp:extent cx="6086475" cy="1809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086475" cy="1809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81F2F" id="Rectangle 13" o:spid="_x0000_s1026" style="position:absolute;margin-left:-4.5pt;margin-top:-.75pt;width:479.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" filled="f" strokecolor="#1f3763 [1604]" strokeweight="1pt"/>
            </w:pict>
          </mc:Fallback>
        </mc:AlternateContent>
      </w:r>
      <w:r w:rsidR="001A776A">
        <w:t xml:space="preserve">Recap – how can patriarchy be used to suggest </w:t>
      </w:r>
      <w:r>
        <w:t xml:space="preserve">bias in favour of women and bias against women in crime? </w:t>
      </w:r>
      <w:r w:rsidR="001A776A">
        <w:t xml:space="preserve"> </w:t>
      </w:r>
    </w:p>
    <w:p w14:paraId="7C6709F1" w14:textId="77777777" w:rsidR="00151FE1" w:rsidRDefault="00151FE1" w:rsidP="00151FE1"/>
    <w:p w14:paraId="27B79AEF" w14:textId="2A1D5759" w:rsidR="00FA69EE" w:rsidRDefault="00FA69EE"/>
    <w:p w14:paraId="42ACAC13" w14:textId="75523E53" w:rsidR="009860CD" w:rsidRDefault="009860CD"/>
    <w:p w14:paraId="6F2DE5CB" w14:textId="4ED58F76" w:rsidR="009860CD" w:rsidRDefault="009860CD"/>
    <w:p w14:paraId="71ED7F4D" w14:textId="3F399A38" w:rsidR="009860CD" w:rsidRDefault="009860CD"/>
    <w:p w14:paraId="1FDE29E4" w14:textId="28F9D79C" w:rsidR="009860CD" w:rsidRPr="00C55DD6" w:rsidRDefault="009860CD">
      <w:pPr>
        <w:rPr>
          <w:sz w:val="36"/>
          <w:szCs w:val="36"/>
        </w:rPr>
      </w:pPr>
    </w:p>
    <w:p w14:paraId="13D155F7" w14:textId="6228002D" w:rsidR="009860CD" w:rsidRPr="00C55DD6" w:rsidRDefault="009860CD">
      <w:pPr>
        <w:rPr>
          <w:sz w:val="36"/>
          <w:szCs w:val="36"/>
        </w:rPr>
      </w:pPr>
      <w:r w:rsidRPr="00C55DD6">
        <w:rPr>
          <w:sz w:val="36"/>
          <w:szCs w:val="36"/>
        </w:rPr>
        <w:t>So how do we explain female crime?</w:t>
      </w:r>
    </w:p>
    <w:p w14:paraId="339BB8DB" w14:textId="2282642F" w:rsidR="009860CD" w:rsidRPr="00C55DD6" w:rsidRDefault="009860CD" w:rsidP="00C55DD6">
      <w:pPr>
        <w:pStyle w:val="ListParagraph"/>
        <w:numPr>
          <w:ilvl w:val="0"/>
          <w:numId w:val="1"/>
        </w:numPr>
        <w:rPr>
          <w:b/>
          <w:bCs/>
          <w:u w:val="single"/>
        </w:rPr>
      </w:pPr>
      <w:r>
        <w:rPr>
          <w:noProof/>
        </w:rPr>
        <mc:AlternateContent>
          <mc:Choice Requires="wps">
            <w:drawing>
              <wp:anchor distT="0" distB="0" distL="114300" distR="114300" simplePos="0" relativeHeight="251665408" behindDoc="0" locked="0" layoutInCell="1" allowOverlap="1" wp14:anchorId="2CE79940" wp14:editId="2F5F6E08">
                <wp:simplePos x="0" y="0"/>
                <wp:positionH relativeFrom="column">
                  <wp:posOffset>-114300</wp:posOffset>
                </wp:positionH>
                <wp:positionV relativeFrom="paragraph">
                  <wp:posOffset>264795</wp:posOffset>
                </wp:positionV>
                <wp:extent cx="6210300" cy="1028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210300"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388C63" id="Rectangle 14" o:spid="_x0000_s1026" style="position:absolute;margin-left:-9pt;margin-top:20.85pt;width:489pt;height:8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" filled="f" strokecolor="#1f3763 [1604]" strokeweight="1pt"/>
            </w:pict>
          </mc:Fallback>
        </mc:AlternateContent>
      </w:r>
      <w:r w:rsidRPr="00C55DD6">
        <w:rPr>
          <w:b/>
          <w:bCs/>
          <w:u w:val="single"/>
        </w:rPr>
        <w:t>Sex Role Theory</w:t>
      </w:r>
      <w:r w:rsidR="00DD2469" w:rsidRPr="00C55DD6">
        <w:rPr>
          <w:b/>
          <w:bCs/>
          <w:u w:val="single"/>
        </w:rPr>
        <w:t xml:space="preserve"> - Functionalists</w:t>
      </w:r>
    </w:p>
    <w:p w14:paraId="4665D14E" w14:textId="3DE722C8" w:rsidR="009860CD" w:rsidRDefault="009860CD">
      <w:r>
        <w:t>How are boys and girl brought up?  Think about early socialisation</w:t>
      </w:r>
      <w:r w:rsidR="00DD2469">
        <w:t>.</w:t>
      </w:r>
    </w:p>
    <w:p w14:paraId="672E30FD" w14:textId="721A4E0C" w:rsidR="00DD2469" w:rsidRDefault="00DD2469"/>
    <w:p w14:paraId="76311107" w14:textId="53671E52" w:rsidR="00DD2469" w:rsidRDefault="00DD2469"/>
    <w:p w14:paraId="36031578" w14:textId="2F5B62BA" w:rsidR="00DD2469" w:rsidRDefault="00DD2469"/>
    <w:p w14:paraId="77E16B3A" w14:textId="77777777" w:rsidR="00DD2469" w:rsidRDefault="00DD2469">
      <w:pPr>
        <w:rPr>
          <w:u w:val="single"/>
        </w:rPr>
      </w:pPr>
      <w:r>
        <w:rPr>
          <w:u w:val="single"/>
        </w:rPr>
        <w:t>Parsons</w:t>
      </w:r>
      <w:r>
        <w:t xml:space="preserve"> looks at the traditional nuclear family claiming that boys reject traditional feminine models of behaviour.  How do boys try to be instead?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FA72C2" w14:textId="77777777" w:rsidR="00C55DD6" w:rsidRDefault="00DD2469">
      <w:pPr>
        <w:rPr>
          <w:u w:val="single"/>
        </w:rPr>
      </w:pPr>
      <w:r>
        <w:t>Why might this lead boys committing more crime?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966E2F" w14:textId="5522CF59" w:rsidR="00C55DD6" w:rsidRDefault="00C55DD6">
      <w:pPr>
        <w:rPr>
          <w:u w:val="single"/>
        </w:rPr>
      </w:pPr>
      <w:r>
        <w:t>How might this theory be criticised?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796E09" w14:textId="57C8B13B" w:rsidR="00C55DD6" w:rsidRPr="00C55DD6" w:rsidRDefault="00C55DD6" w:rsidP="00C55DD6">
      <w:pPr>
        <w:pStyle w:val="ListParagraph"/>
        <w:numPr>
          <w:ilvl w:val="0"/>
          <w:numId w:val="1"/>
        </w:numPr>
        <w:rPr>
          <w:b/>
          <w:bCs/>
        </w:rPr>
      </w:pPr>
      <w:r>
        <w:rPr>
          <w:noProof/>
        </w:rPr>
        <mc:AlternateContent>
          <mc:Choice Requires="wps">
            <w:drawing>
              <wp:anchor distT="0" distB="0" distL="114300" distR="114300" simplePos="0" relativeHeight="251666432" behindDoc="0" locked="0" layoutInCell="1" allowOverlap="1" wp14:anchorId="64674120" wp14:editId="3CCFD8CC">
                <wp:simplePos x="0" y="0"/>
                <wp:positionH relativeFrom="column">
                  <wp:posOffset>0</wp:posOffset>
                </wp:positionH>
                <wp:positionV relativeFrom="paragraph">
                  <wp:posOffset>285115</wp:posOffset>
                </wp:positionV>
                <wp:extent cx="6096000" cy="16192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096000" cy="161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14238" id="Rectangle 15" o:spid="_x0000_s1026" style="position:absolute;margin-left:0;margin-top:22.45pt;width:480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" filled="f" strokecolor="#1f3763 [1604]" strokeweight="1pt"/>
            </w:pict>
          </mc:Fallback>
        </mc:AlternateContent>
      </w:r>
      <w:r w:rsidRPr="00C55DD6">
        <w:rPr>
          <w:b/>
          <w:bCs/>
          <w:u w:val="single"/>
        </w:rPr>
        <w:t>Social Control</w:t>
      </w:r>
      <w:r w:rsidRPr="00C55DD6">
        <w:rPr>
          <w:b/>
          <w:bCs/>
        </w:rPr>
        <w:t xml:space="preserve"> </w:t>
      </w:r>
    </w:p>
    <w:p w14:paraId="79010AFE" w14:textId="219FB66B" w:rsidR="00C55DD6" w:rsidRPr="00C55DD6" w:rsidRDefault="00C55DD6">
      <w:r>
        <w:rPr>
          <w:b/>
          <w:bCs/>
        </w:rPr>
        <w:t xml:space="preserve"> </w:t>
      </w:r>
      <w:r>
        <w:t xml:space="preserve">Do parents treat boys and girls differently?  How might this explain crime? </w:t>
      </w:r>
    </w:p>
    <w:p w14:paraId="2E10E091" w14:textId="77777777" w:rsidR="00C55DD6" w:rsidRPr="00C55DD6" w:rsidRDefault="00C55DD6">
      <w:pPr>
        <w:rPr>
          <w:u w:val="single"/>
        </w:rPr>
      </w:pPr>
    </w:p>
    <w:p w14:paraId="5FE75402" w14:textId="0725FADF" w:rsidR="00DD2469" w:rsidRDefault="00DD2469">
      <w:r>
        <w:t xml:space="preserve"> </w:t>
      </w:r>
    </w:p>
    <w:p w14:paraId="5715E1E0" w14:textId="7D87364C" w:rsidR="00C55DD6" w:rsidRDefault="00C55DD6"/>
    <w:p w14:paraId="473AFF57" w14:textId="3D627EA7" w:rsidR="00C55DD6" w:rsidRDefault="00C55DD6"/>
    <w:p w14:paraId="06A1A28A" w14:textId="01E541C2" w:rsidR="00C55DD6" w:rsidRDefault="00C55DD6"/>
    <w:p w14:paraId="531856BD" w14:textId="03EA7A8B" w:rsidR="00C55DD6" w:rsidRDefault="00C55DD6">
      <w:r w:rsidRPr="00C55DD6">
        <w:rPr>
          <w:b/>
          <w:bCs/>
          <w:u w:val="single"/>
        </w:rPr>
        <w:t>Heidensohn</w:t>
      </w:r>
      <w:r>
        <w:t xml:space="preserve"> suggests that women have less opportunity than men to commit crime.  We live in a patriarchal, male dominated society so women can’t commit fraud for example as do not have access to large sums of money so female crimes are more related to the home (</w:t>
      </w:r>
      <w:proofErr w:type="spellStart"/>
      <w:r>
        <w:t>eg</w:t>
      </w:r>
      <w:proofErr w:type="spellEnd"/>
      <w:r>
        <w:t xml:space="preserve"> shoplifting).</w:t>
      </w:r>
    </w:p>
    <w:p w14:paraId="556BD999" w14:textId="7548D3A3" w:rsidR="00C55DD6" w:rsidRPr="00C55DD6" w:rsidRDefault="00C55DD6" w:rsidP="00C55DD6">
      <w:pPr>
        <w:pStyle w:val="ListParagraph"/>
        <w:numPr>
          <w:ilvl w:val="0"/>
          <w:numId w:val="1"/>
        </w:numPr>
        <w:rPr>
          <w:b/>
          <w:bCs/>
          <w:u w:val="single"/>
        </w:rPr>
      </w:pPr>
      <w:r w:rsidRPr="00C55DD6">
        <w:rPr>
          <w:b/>
          <w:bCs/>
          <w:u w:val="single"/>
        </w:rPr>
        <w:lastRenderedPageBreak/>
        <w:t>Liberation Thesis</w:t>
      </w:r>
    </w:p>
    <w:p w14:paraId="2593DE71" w14:textId="492905DB" w:rsidR="00DD2469" w:rsidRDefault="00C55DD6">
      <w:r w:rsidRPr="00C55DD6">
        <w:t xml:space="preserve">Perhaps society is becoming less patriarchal which may </w:t>
      </w:r>
      <w:r>
        <w:t xml:space="preserve">suggest female crime </w:t>
      </w:r>
      <w:r w:rsidR="002A216B">
        <w:t>will</w:t>
      </w:r>
      <w:r>
        <w:t xml:space="preserve"> increas</w:t>
      </w:r>
      <w:r w:rsidR="002A216B">
        <w:t>e</w:t>
      </w:r>
      <w:r>
        <w:t xml:space="preserve">.  </w:t>
      </w:r>
    </w:p>
    <w:p w14:paraId="522FEB01" w14:textId="43AB4A1A" w:rsidR="002A216B" w:rsidRDefault="002A216B">
      <w:r w:rsidRPr="002A216B">
        <w:rPr>
          <w:b/>
          <w:bCs/>
        </w:rPr>
        <w:t xml:space="preserve">Adler </w:t>
      </w:r>
      <w:r>
        <w:t xml:space="preserve">argues that women’s offending behaviour is changing.  This will lead to more female </w:t>
      </w:r>
      <w:proofErr w:type="gramStart"/>
      <w:r>
        <w:t>white collar</w:t>
      </w:r>
      <w:proofErr w:type="gramEnd"/>
      <w:r>
        <w:t xml:space="preserve"> crime.  This can be supported by media coverage of girl gangs and suggestions that young women are more willing to take risks.  </w:t>
      </w:r>
    </w:p>
    <w:p w14:paraId="1D46A0C3" w14:textId="0B67D1C2" w:rsidR="002A216B" w:rsidRDefault="002A216B">
      <w:r>
        <w:rPr>
          <w:noProof/>
        </w:rPr>
        <mc:AlternateContent>
          <mc:Choice Requires="wps">
            <w:drawing>
              <wp:anchor distT="0" distB="0" distL="114300" distR="114300" simplePos="0" relativeHeight="251667456" behindDoc="0" locked="0" layoutInCell="1" allowOverlap="1" wp14:anchorId="5B890EBA" wp14:editId="20342478">
                <wp:simplePos x="0" y="0"/>
                <wp:positionH relativeFrom="column">
                  <wp:posOffset>-38100</wp:posOffset>
                </wp:positionH>
                <wp:positionV relativeFrom="paragraph">
                  <wp:posOffset>3810</wp:posOffset>
                </wp:positionV>
                <wp:extent cx="5676900" cy="16859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5676900" cy="1685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FBAE1" id="Rectangle 16" o:spid="_x0000_s1026" style="position:absolute;margin-left:-3pt;margin-top:.3pt;width:447pt;height:13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" filled="f" strokecolor="#1f3763 [1604]" strokeweight="1pt"/>
            </w:pict>
          </mc:Fallback>
        </mc:AlternateContent>
      </w:r>
      <w:r>
        <w:t xml:space="preserve">Criticisms of this theory? </w:t>
      </w:r>
    </w:p>
    <w:p w14:paraId="28E6C1DD" w14:textId="37A81294" w:rsidR="002A216B" w:rsidRDefault="002A216B"/>
    <w:p w14:paraId="45DD82B2" w14:textId="5DEBB2B7" w:rsidR="002A216B" w:rsidRDefault="002A216B"/>
    <w:p w14:paraId="3633FE55" w14:textId="03B0D348" w:rsidR="002A216B" w:rsidRDefault="002A216B"/>
    <w:p w14:paraId="31A620D0" w14:textId="4D45931E" w:rsidR="002A216B" w:rsidRDefault="002A216B"/>
    <w:p w14:paraId="0129D1A6" w14:textId="3C5C886C" w:rsidR="002A216B" w:rsidRDefault="002A216B"/>
    <w:p w14:paraId="44EA7D23" w14:textId="72CF8E37" w:rsidR="002A216B" w:rsidRDefault="002A216B"/>
    <w:p w14:paraId="1F8FC067" w14:textId="277AC957" w:rsidR="002A216B" w:rsidRPr="002A216B" w:rsidRDefault="002A216B">
      <w:bookmarkStart w:id="0" w:name="_GoBack"/>
      <w:bookmarkEnd w:id="0"/>
    </w:p>
    <w:sectPr w:rsidR="002A216B" w:rsidRPr="002A216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14D34" w14:textId="77777777" w:rsidR="002A216B" w:rsidRDefault="002A216B" w:rsidP="002A216B">
      <w:pPr>
        <w:spacing w:after="0" w:line="240" w:lineRule="auto"/>
      </w:pPr>
      <w:r>
        <w:separator/>
      </w:r>
    </w:p>
  </w:endnote>
  <w:endnote w:type="continuationSeparator" w:id="0">
    <w:p w14:paraId="5821E9CD" w14:textId="77777777" w:rsidR="002A216B" w:rsidRDefault="002A216B" w:rsidP="002A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619701"/>
      <w:docPartObj>
        <w:docPartGallery w:val="Page Numbers (Bottom of Page)"/>
        <w:docPartUnique/>
      </w:docPartObj>
    </w:sdtPr>
    <w:sdtEndPr>
      <w:rPr>
        <w:noProof/>
      </w:rPr>
    </w:sdtEndPr>
    <w:sdtContent>
      <w:p w14:paraId="6D08A711" w14:textId="54AB2C7D" w:rsidR="002A216B" w:rsidRDefault="002A216B">
        <w:pPr>
          <w:pStyle w:val="Footer"/>
        </w:pPr>
        <w:r>
          <w:fldChar w:fldCharType="begin"/>
        </w:r>
        <w:r>
          <w:instrText xml:space="preserve"> PAGE   \* MERGEFORMAT </w:instrText>
        </w:r>
        <w:r>
          <w:fldChar w:fldCharType="separate"/>
        </w:r>
        <w:r>
          <w:rPr>
            <w:noProof/>
          </w:rPr>
          <w:t>2</w:t>
        </w:r>
        <w:r>
          <w:rPr>
            <w:noProof/>
          </w:rPr>
          <w:fldChar w:fldCharType="end"/>
        </w:r>
      </w:p>
    </w:sdtContent>
  </w:sdt>
  <w:p w14:paraId="51772C37" w14:textId="77777777" w:rsidR="00DD2FDB" w:rsidRDefault="0053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80EF" w14:textId="77777777" w:rsidR="002A216B" w:rsidRDefault="002A216B" w:rsidP="002A216B">
      <w:pPr>
        <w:spacing w:after="0" w:line="240" w:lineRule="auto"/>
      </w:pPr>
      <w:r>
        <w:separator/>
      </w:r>
    </w:p>
  </w:footnote>
  <w:footnote w:type="continuationSeparator" w:id="0">
    <w:p w14:paraId="37E83BB0" w14:textId="77777777" w:rsidR="002A216B" w:rsidRDefault="002A216B" w:rsidP="002A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34414"/>
    <w:multiLevelType w:val="hybridMultilevel"/>
    <w:tmpl w:val="91D64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E1"/>
    <w:rsid w:val="00151FE1"/>
    <w:rsid w:val="001A776A"/>
    <w:rsid w:val="002A216B"/>
    <w:rsid w:val="00533733"/>
    <w:rsid w:val="009860CD"/>
    <w:rsid w:val="00A34942"/>
    <w:rsid w:val="00C55DD6"/>
    <w:rsid w:val="00DD2469"/>
    <w:rsid w:val="00FA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5391"/>
  <w15:chartTrackingRefBased/>
  <w15:docId w15:val="{6BAEE793-746B-46DC-B9A8-B62528E3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1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FE1"/>
  </w:style>
  <w:style w:type="character" w:styleId="Hyperlink">
    <w:name w:val="Hyperlink"/>
    <w:basedOn w:val="DefaultParagraphFont"/>
    <w:uiPriority w:val="99"/>
    <w:unhideWhenUsed/>
    <w:rsid w:val="00151FE1"/>
    <w:rPr>
      <w:color w:val="0563C1" w:themeColor="hyperlink"/>
      <w:u w:val="single"/>
    </w:rPr>
  </w:style>
  <w:style w:type="character" w:styleId="UnresolvedMention">
    <w:name w:val="Unresolved Mention"/>
    <w:basedOn w:val="DefaultParagraphFont"/>
    <w:uiPriority w:val="99"/>
    <w:semiHidden/>
    <w:unhideWhenUsed/>
    <w:rsid w:val="00151FE1"/>
    <w:rPr>
      <w:color w:val="605E5C"/>
      <w:shd w:val="clear" w:color="auto" w:fill="E1DFDD"/>
    </w:rPr>
  </w:style>
  <w:style w:type="paragraph" w:styleId="ListParagraph">
    <w:name w:val="List Paragraph"/>
    <w:basedOn w:val="Normal"/>
    <w:uiPriority w:val="34"/>
    <w:qFormat/>
    <w:rsid w:val="00C55DD6"/>
    <w:pPr>
      <w:ind w:left="720"/>
      <w:contextualSpacing/>
    </w:pPr>
  </w:style>
  <w:style w:type="paragraph" w:styleId="Header">
    <w:name w:val="header"/>
    <w:basedOn w:val="Normal"/>
    <w:link w:val="HeaderChar"/>
    <w:uiPriority w:val="99"/>
    <w:unhideWhenUsed/>
    <w:rsid w:val="002A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Pre-Cast_Prison_Ce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8" ma:contentTypeDescription="Create a new document." ma:contentTypeScope="" ma:versionID="143b42a7aa3be196fe60388bad362b3f">
  <xsd:schema xmlns:xsd="http://www.w3.org/2001/XMLSchema" xmlns:xs="http://www.w3.org/2001/XMLSchema" xmlns:p="http://schemas.microsoft.com/office/2006/metadata/properties" xmlns:ns3="1884b4ca-d172-48fc-934f-c211f0fc4919" targetNamespace="http://schemas.microsoft.com/office/2006/metadata/properties" ma:root="true" ma:fieldsID="c95bc36bf58707ec927f6873038bb119"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4B91B-A390-4A98-818C-4D1A39D8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4E70A-BD21-4F8E-A622-52E40A94322E}">
  <ds:schemaRefs>
    <ds:schemaRef ds:uri="http://schemas.microsoft.com/sharepoint/v3/contenttype/forms"/>
  </ds:schemaRefs>
</ds:datastoreItem>
</file>

<file path=customXml/itemProps3.xml><?xml version="1.0" encoding="utf-8"?>
<ds:datastoreItem xmlns:ds="http://schemas.openxmlformats.org/officeDocument/2006/customXml" ds:itemID="{8669C7BA-0059-432B-B46F-0E1CC0C3D7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84b4ca-d172-48fc-934f-c211f0fc4919"/>
    <ds:schemaRef ds:uri="http://www.w3.org/XML/1998/namespace"/>
    <ds:schemaRef ds:uri="http://purl.org/dc/dcmitype/"/>
  </ds:schemaRefs>
</ds:datastoreItem>
</file>

<file path=customXml/itemProps4.xml><?xml version="1.0" encoding="utf-8"?>
<ds:datastoreItem xmlns:ds="http://schemas.openxmlformats.org/officeDocument/2006/customXml" ds:itemID="{78955907-F217-4D79-97C9-BA701928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2</cp:revision>
  <cp:lastPrinted>2021-01-06T18:33:00Z</cp:lastPrinted>
  <dcterms:created xsi:type="dcterms:W3CDTF">2021-01-06T18:33:00Z</dcterms:created>
  <dcterms:modified xsi:type="dcterms:W3CDTF">2021-01-06T18:33:00Z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