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1AB9D" w14:textId="77777777" w:rsidR="007B5A93" w:rsidRPr="007B5D15" w:rsidRDefault="00F17645" w:rsidP="007B5A93">
      <w:pPr>
        <w:spacing w:after="0"/>
        <w:jc w:val="center"/>
        <w:rPr>
          <w:sz w:val="96"/>
        </w:rPr>
      </w:pPr>
      <w:r>
        <w:rPr>
          <w:sz w:val="96"/>
        </w:rPr>
        <w:t>Year 1</w:t>
      </w:r>
      <w:r w:rsidR="007B5A93">
        <w:rPr>
          <w:sz w:val="96"/>
        </w:rPr>
        <w:t xml:space="preserve"> Sociology</w:t>
      </w:r>
    </w:p>
    <w:p w14:paraId="73416652" w14:textId="77777777" w:rsidR="007B5A93" w:rsidRPr="007B5D15" w:rsidRDefault="007B5A93" w:rsidP="007B5A93">
      <w:pPr>
        <w:spacing w:after="0"/>
        <w:jc w:val="center"/>
        <w:rPr>
          <w:b/>
          <w:sz w:val="56"/>
        </w:rPr>
      </w:pPr>
      <w:r>
        <w:rPr>
          <w:b/>
          <w:sz w:val="56"/>
        </w:rPr>
        <w:t>Pape</w:t>
      </w:r>
      <w:r w:rsidR="00D43A9E">
        <w:rPr>
          <w:b/>
          <w:sz w:val="56"/>
        </w:rPr>
        <w:t>r 1: Education with Theory &amp; Methods</w:t>
      </w:r>
    </w:p>
    <w:p w14:paraId="2EFF5226" w14:textId="77777777" w:rsidR="007B5A93" w:rsidRPr="007341F6" w:rsidRDefault="007B5A93" w:rsidP="007B5A93">
      <w:pPr>
        <w:spacing w:after="0"/>
        <w:jc w:val="center"/>
        <w:rPr>
          <w:sz w:val="32"/>
        </w:rPr>
      </w:pPr>
    </w:p>
    <w:p w14:paraId="13FF471C" w14:textId="77777777" w:rsidR="007B5A93" w:rsidRDefault="00571B99" w:rsidP="007B5A93">
      <w:pPr>
        <w:spacing w:after="0"/>
        <w:jc w:val="center"/>
        <w:rPr>
          <w:sz w:val="52"/>
        </w:rPr>
      </w:pPr>
      <w:r>
        <w:rPr>
          <w:noProof/>
          <w:sz w:val="32"/>
          <w:lang w:eastAsia="en-GB"/>
        </w:rPr>
        <w:drawing>
          <wp:anchor distT="0" distB="0" distL="114300" distR="114300" simplePos="0" relativeHeight="251667968" behindDoc="1" locked="0" layoutInCell="1" allowOverlap="1" wp14:anchorId="014410E5" wp14:editId="2B48C190">
            <wp:simplePos x="0" y="0"/>
            <wp:positionH relativeFrom="column">
              <wp:posOffset>1790700</wp:posOffset>
            </wp:positionH>
            <wp:positionV relativeFrom="paragraph">
              <wp:posOffset>2213610</wp:posOffset>
            </wp:positionV>
            <wp:extent cx="3419475" cy="2561306"/>
            <wp:effectExtent l="0" t="0" r="0" b="0"/>
            <wp:wrapTight wrapText="bothSides">
              <wp:wrapPolygon edited="0">
                <wp:start x="0" y="0"/>
                <wp:lineTo x="0" y="21370"/>
                <wp:lineTo x="21419" y="21370"/>
                <wp:lineTo x="21419" y="0"/>
                <wp:lineTo x="0" y="0"/>
              </wp:wrapPolygon>
            </wp:wrapTight>
            <wp:docPr id="1" name="Picture 1" descr="C:\Users\Helen\AppData\Local\Microsoft\Windows\INetCache\Content.MSO\17B06D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MSO\17B06D4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561306"/>
                    </a:xfrm>
                    <a:prstGeom prst="rect">
                      <a:avLst/>
                    </a:prstGeom>
                    <a:noFill/>
                    <a:ln>
                      <a:noFill/>
                    </a:ln>
                  </pic:spPr>
                </pic:pic>
              </a:graphicData>
            </a:graphic>
          </wp:anchor>
        </w:drawing>
      </w:r>
      <w:r>
        <w:rPr>
          <w:noProof/>
          <w:lang w:eastAsia="en-GB"/>
        </w:rPr>
        <w:drawing>
          <wp:anchor distT="0" distB="0" distL="114300" distR="114300" simplePos="0" relativeHeight="251655680" behindDoc="0" locked="0" layoutInCell="1" allowOverlap="1" wp14:anchorId="213676C6" wp14:editId="41775785">
            <wp:simplePos x="0" y="0"/>
            <wp:positionH relativeFrom="column">
              <wp:posOffset>9525</wp:posOffset>
            </wp:positionH>
            <wp:positionV relativeFrom="paragraph">
              <wp:posOffset>407670</wp:posOffset>
            </wp:positionV>
            <wp:extent cx="3848100" cy="2171700"/>
            <wp:effectExtent l="171450" t="285750" r="152400" b="285750"/>
            <wp:wrapThrough wrapText="bothSides">
              <wp:wrapPolygon edited="0">
                <wp:start x="20774" y="-205"/>
                <wp:lineTo x="-112" y="-331"/>
                <wp:lineTo x="-260" y="6151"/>
                <wp:lineTo x="-230" y="21507"/>
                <wp:lineTo x="193" y="21626"/>
                <wp:lineTo x="615" y="21745"/>
                <wp:lineTo x="11111" y="21823"/>
                <wp:lineTo x="11127" y="21636"/>
                <wp:lineTo x="11550" y="21755"/>
                <wp:lineTo x="21623" y="21714"/>
                <wp:lineTo x="21757" y="20217"/>
                <wp:lineTo x="21803" y="18503"/>
                <wp:lineTo x="21738" y="15607"/>
                <wp:lineTo x="21754" y="15420"/>
                <wp:lineTo x="21795" y="12553"/>
                <wp:lineTo x="21812" y="12366"/>
                <wp:lineTo x="21747" y="9470"/>
                <wp:lineTo x="21763" y="9283"/>
                <wp:lineTo x="21698" y="6387"/>
                <wp:lineTo x="21715" y="6200"/>
                <wp:lineTo x="21756" y="3333"/>
                <wp:lineTo x="21772" y="3146"/>
                <wp:lineTo x="21724" y="63"/>
                <wp:lineTo x="20774" y="-205"/>
              </wp:wrapPolygon>
            </wp:wrapThrough>
            <wp:docPr id="13" name="Picture 13" descr="http://tvbites.co.uk/blog/wp-content/uploads/2014/08/faca37f2-32c1-4b57-a2cc-c7ff7481a554_625x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vbites.co.uk/blog/wp-content/uploads/2014/08/faca37f2-32c1-4b57-a2cc-c7ff7481a554_625x352.jpg"/>
                    <pic:cNvPicPr>
                      <a:picLocks noChangeAspect="1" noChangeArrowheads="1"/>
                    </pic:cNvPicPr>
                  </pic:nvPicPr>
                  <pic:blipFill>
                    <a:blip r:embed="rId11" cstate="print"/>
                    <a:srcRect/>
                    <a:stretch>
                      <a:fillRect/>
                    </a:stretch>
                  </pic:blipFill>
                  <pic:spPr bwMode="auto">
                    <a:xfrm rot="21058185">
                      <a:off x="0" y="0"/>
                      <a:ext cx="3848100" cy="21717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5920" behindDoc="1" locked="0" layoutInCell="1" allowOverlap="1" wp14:anchorId="1A655363" wp14:editId="3C3CB277">
            <wp:simplePos x="0" y="0"/>
            <wp:positionH relativeFrom="column">
              <wp:posOffset>3829050</wp:posOffset>
            </wp:positionH>
            <wp:positionV relativeFrom="paragraph">
              <wp:posOffset>762000</wp:posOffset>
            </wp:positionV>
            <wp:extent cx="2679852" cy="1743075"/>
            <wp:effectExtent l="171450" t="304800" r="158750" b="276225"/>
            <wp:wrapTight wrapText="bothSides">
              <wp:wrapPolygon edited="0">
                <wp:start x="-418" y="-60"/>
                <wp:lineTo x="-979" y="389"/>
                <wp:lineTo x="-407" y="4062"/>
                <wp:lineTo x="-1004" y="4282"/>
                <wp:lineTo x="-308" y="11794"/>
                <wp:lineTo x="-906" y="12013"/>
                <wp:lineTo x="-334" y="15687"/>
                <wp:lineTo x="-931" y="15907"/>
                <wp:lineTo x="-323" y="19809"/>
                <wp:lineTo x="4245" y="21769"/>
                <wp:lineTo x="20819" y="21737"/>
                <wp:lineTo x="20968" y="21682"/>
                <wp:lineTo x="21864" y="21353"/>
                <wp:lineTo x="21867" y="15283"/>
                <wp:lineTo x="21743" y="11445"/>
                <wp:lineTo x="21793" y="3659"/>
                <wp:lineTo x="21556" y="105"/>
                <wp:lineTo x="21019" y="-3338"/>
                <wp:lineTo x="11540" y="-335"/>
                <wp:lineTo x="10968" y="-4008"/>
                <wp:lineTo x="628" y="-445"/>
                <wp:lineTo x="-418" y="-60"/>
              </wp:wrapPolygon>
            </wp:wrapTight>
            <wp:docPr id="2" name="Picture 2" descr="Image result for educating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ducating yorksh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807824">
                      <a:off x="0" y="0"/>
                      <a:ext cx="2679852" cy="1743075"/>
                    </a:xfrm>
                    <a:prstGeom prst="rect">
                      <a:avLst/>
                    </a:prstGeom>
                    <a:noFill/>
                    <a:ln>
                      <a:noFill/>
                    </a:ln>
                  </pic:spPr>
                </pic:pic>
              </a:graphicData>
            </a:graphic>
          </wp:anchor>
        </w:drawing>
      </w:r>
    </w:p>
    <w:p w14:paraId="4357C5B4" w14:textId="77777777" w:rsidR="007B5A93" w:rsidRDefault="007B5A93" w:rsidP="007B5A93">
      <w:pPr>
        <w:spacing w:after="0"/>
        <w:jc w:val="center"/>
        <w:rPr>
          <w:sz w:val="52"/>
        </w:rPr>
      </w:pPr>
    </w:p>
    <w:p w14:paraId="19485DA3" w14:textId="77777777" w:rsidR="007B5A93" w:rsidRPr="0008577D" w:rsidRDefault="007B5A93" w:rsidP="007B5A93">
      <w:pPr>
        <w:spacing w:after="0"/>
        <w:jc w:val="center"/>
        <w:rPr>
          <w:sz w:val="52"/>
        </w:rPr>
      </w:pPr>
    </w:p>
    <w:p w14:paraId="083D087D" w14:textId="77777777" w:rsidR="007B5A93" w:rsidRPr="0008577D" w:rsidRDefault="007B5A93" w:rsidP="007B5A93">
      <w:pPr>
        <w:spacing w:after="0"/>
        <w:jc w:val="center"/>
        <w:rPr>
          <w:sz w:val="52"/>
        </w:rPr>
      </w:pPr>
    </w:p>
    <w:p w14:paraId="287B67D2" w14:textId="77777777" w:rsidR="007B5A93" w:rsidRPr="0008577D" w:rsidRDefault="007B5A93" w:rsidP="007B5A93">
      <w:pPr>
        <w:spacing w:after="0"/>
        <w:jc w:val="center"/>
        <w:rPr>
          <w:sz w:val="96"/>
        </w:rPr>
      </w:pPr>
    </w:p>
    <w:p w14:paraId="214AB6E9" w14:textId="77777777" w:rsidR="007B5A93" w:rsidRPr="007341F6" w:rsidRDefault="007B5A93" w:rsidP="007B5A93">
      <w:pPr>
        <w:spacing w:after="0"/>
        <w:jc w:val="center"/>
        <w:rPr>
          <w:b/>
          <w:i/>
          <w:sz w:val="56"/>
        </w:rPr>
      </w:pPr>
      <w:r w:rsidRPr="007341F6">
        <w:rPr>
          <w:sz w:val="144"/>
        </w:rPr>
        <w:t>Education</w:t>
      </w:r>
    </w:p>
    <w:p w14:paraId="4A57D765" w14:textId="77777777" w:rsidR="007B5A93" w:rsidRPr="007341F6" w:rsidRDefault="007B5A93" w:rsidP="007B5A93">
      <w:pPr>
        <w:jc w:val="center"/>
        <w:rPr>
          <w:rFonts w:cs="Arial"/>
          <w:sz w:val="52"/>
        </w:rPr>
      </w:pPr>
      <w:r w:rsidRPr="007341F6">
        <w:rPr>
          <w:rFonts w:cs="Arial"/>
          <w:sz w:val="52"/>
          <w:u w:val="single"/>
        </w:rPr>
        <w:t xml:space="preserve">Booklet </w:t>
      </w:r>
      <w:r>
        <w:rPr>
          <w:rFonts w:cs="Arial"/>
          <w:sz w:val="52"/>
          <w:u w:val="single"/>
        </w:rPr>
        <w:t>4</w:t>
      </w:r>
      <w:r>
        <w:rPr>
          <w:rFonts w:cs="Arial"/>
          <w:sz w:val="52"/>
        </w:rPr>
        <w:t xml:space="preserve">: </w:t>
      </w:r>
      <w:r>
        <w:rPr>
          <w:sz w:val="52"/>
        </w:rPr>
        <w:t xml:space="preserve">Differential Educational Achievement of Social Groups: </w:t>
      </w:r>
      <w:r w:rsidRPr="007B5A93">
        <w:rPr>
          <w:b/>
          <w:sz w:val="52"/>
        </w:rPr>
        <w:t>Ethnicity</w:t>
      </w:r>
      <w:r>
        <w:rPr>
          <w:sz w:val="52"/>
        </w:rPr>
        <w:t xml:space="preserve"> </w:t>
      </w:r>
    </w:p>
    <w:p w14:paraId="26EF13DC" w14:textId="77777777" w:rsidR="007B5A93" w:rsidRDefault="007B5A93" w:rsidP="00571B99">
      <w:pPr>
        <w:spacing w:after="0"/>
        <w:rPr>
          <w:sz w:val="32"/>
        </w:rPr>
      </w:pPr>
      <w:r w:rsidRPr="007B5D15">
        <w:rPr>
          <w:sz w:val="32"/>
        </w:rPr>
        <w:t>Name:_____________________________Class:________</w:t>
      </w:r>
    </w:p>
    <w:p w14:paraId="3CD9B46A" w14:textId="77777777" w:rsidR="007B5A93" w:rsidRPr="007B5A93" w:rsidRDefault="007B5A93" w:rsidP="007B5A93">
      <w:pPr>
        <w:spacing w:after="0"/>
        <w:jc w:val="center"/>
        <w:rPr>
          <w:sz w:val="32"/>
        </w:rPr>
      </w:pPr>
      <w:r w:rsidRPr="00691BEC">
        <w:rPr>
          <w:rFonts w:cs="Arial"/>
          <w:sz w:val="48"/>
        </w:rPr>
        <w:lastRenderedPageBreak/>
        <w:t>Specification Content:</w:t>
      </w:r>
    </w:p>
    <w:p w14:paraId="06EB2A04" w14:textId="77777777" w:rsidR="007B5A93" w:rsidRPr="00691BEC" w:rsidRDefault="007B5A93" w:rsidP="007B5A93">
      <w:pPr>
        <w:autoSpaceDE w:val="0"/>
        <w:autoSpaceDN w:val="0"/>
        <w:adjustRightInd w:val="0"/>
        <w:spacing w:after="0"/>
        <w:rPr>
          <w:rFonts w:cs="Arial"/>
          <w:b/>
          <w:bCs/>
          <w:sz w:val="24"/>
        </w:rPr>
      </w:pPr>
      <w:r w:rsidRPr="00691BEC">
        <w:rPr>
          <w:rFonts w:cs="Arial"/>
          <w:b/>
          <w:bCs/>
          <w:sz w:val="24"/>
        </w:rPr>
        <w:t xml:space="preserve">What you need to know for </w:t>
      </w:r>
      <w:r>
        <w:rPr>
          <w:rFonts w:cs="Arial"/>
          <w:b/>
          <w:bCs/>
          <w:sz w:val="24"/>
          <w:u w:val="single"/>
        </w:rPr>
        <w:t>Education</w:t>
      </w:r>
      <w:r w:rsidRPr="00691BEC">
        <w:rPr>
          <w:rFonts w:cs="Arial"/>
          <w:b/>
          <w:bCs/>
          <w:sz w:val="24"/>
        </w:rPr>
        <w:t xml:space="preserve"> in your Paper </w:t>
      </w:r>
      <w:r>
        <w:rPr>
          <w:rFonts w:cs="Arial"/>
          <w:b/>
          <w:bCs/>
          <w:sz w:val="24"/>
        </w:rPr>
        <w:t>1</w:t>
      </w:r>
      <w:r w:rsidRPr="00691BEC">
        <w:rPr>
          <w:rFonts w:cs="Arial"/>
          <w:b/>
          <w:bCs/>
          <w:sz w:val="24"/>
        </w:rPr>
        <w:t xml:space="preserve"> exam:</w:t>
      </w:r>
    </w:p>
    <w:p w14:paraId="06B79753" w14:textId="77777777" w:rsidR="007B5A93" w:rsidRPr="00691BEC" w:rsidRDefault="007B5A93" w:rsidP="007B5A93">
      <w:pPr>
        <w:autoSpaceDE w:val="0"/>
        <w:autoSpaceDN w:val="0"/>
        <w:adjustRightInd w:val="0"/>
        <w:spacing w:after="0"/>
        <w:rPr>
          <w:rFonts w:cs="Arial"/>
        </w:rPr>
      </w:pPr>
      <w:r w:rsidRPr="00691BEC">
        <w:rPr>
          <w:rFonts w:cs="Arial"/>
        </w:rPr>
        <w:t>You will be expected to:</w:t>
      </w:r>
    </w:p>
    <w:p w14:paraId="4C3503A6" w14:textId="77777777" w:rsidR="007B5A93" w:rsidRPr="0045016D" w:rsidRDefault="007B5A93" w:rsidP="007B5A93">
      <w:pPr>
        <w:pStyle w:val="Default"/>
        <w:numPr>
          <w:ilvl w:val="0"/>
          <w:numId w:val="1"/>
        </w:numPr>
        <w:spacing w:after="30"/>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role and functions of the education system, including its relationship to the economy and to class structure </w:t>
      </w:r>
    </w:p>
    <w:p w14:paraId="28D9CF7F" w14:textId="77777777" w:rsidR="007B5A93" w:rsidRPr="0008577D" w:rsidRDefault="007B5A93" w:rsidP="007B5A93">
      <w:pPr>
        <w:pStyle w:val="Default"/>
        <w:numPr>
          <w:ilvl w:val="0"/>
          <w:numId w:val="1"/>
        </w:numPr>
        <w:spacing w:after="30"/>
        <w:rPr>
          <w:rFonts w:asciiTheme="minorHAnsi" w:hAnsiTheme="minorHAnsi"/>
          <w:sz w:val="20"/>
          <w:szCs w:val="22"/>
          <w:highlight w:val="yellow"/>
        </w:rPr>
      </w:pPr>
      <w:r w:rsidRPr="0008577D">
        <w:rPr>
          <w:rFonts w:asciiTheme="minorHAnsi" w:hAnsiTheme="minorHAnsi"/>
          <w:sz w:val="20"/>
          <w:szCs w:val="22"/>
          <w:highlight w:val="yellow"/>
        </w:rPr>
        <w:t xml:space="preserve">Differential educational achievement of social groups by social class, gender and ethnicity in contemporary society </w:t>
      </w:r>
    </w:p>
    <w:p w14:paraId="46FA0CF5" w14:textId="77777777" w:rsidR="007B5A93" w:rsidRPr="0008577D" w:rsidRDefault="007B5A93" w:rsidP="007B5A93">
      <w:pPr>
        <w:pStyle w:val="Default"/>
        <w:numPr>
          <w:ilvl w:val="0"/>
          <w:numId w:val="1"/>
        </w:numPr>
        <w:spacing w:after="30"/>
        <w:rPr>
          <w:rFonts w:asciiTheme="minorHAnsi" w:hAnsiTheme="minorHAnsi"/>
          <w:sz w:val="20"/>
          <w:szCs w:val="22"/>
        </w:rPr>
      </w:pPr>
      <w:r w:rsidRPr="0008577D">
        <w:rPr>
          <w:rFonts w:asciiTheme="minorHAnsi" w:hAnsiTheme="minorHAnsi"/>
          <w:sz w:val="20"/>
          <w:szCs w:val="22"/>
        </w:rPr>
        <w:t xml:space="preserve">Relationships and processes within schools, with particular reference to teacher/pupil relationships, pupil identities and subcultures, the hidden curriculum, and the organisation of teaching and learning </w:t>
      </w:r>
    </w:p>
    <w:p w14:paraId="01CFFA56" w14:textId="77777777" w:rsidR="007B5A93" w:rsidRPr="0045016D" w:rsidRDefault="007B5A93" w:rsidP="007B5A93">
      <w:pPr>
        <w:pStyle w:val="Default"/>
        <w:numPr>
          <w:ilvl w:val="0"/>
          <w:numId w:val="1"/>
        </w:numPr>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significance of educational policies, including policies of selection, </w:t>
      </w:r>
      <w:r w:rsidR="008F6F64" w:rsidRPr="0045016D">
        <w:rPr>
          <w:rFonts w:asciiTheme="minorHAnsi" w:hAnsiTheme="minorHAnsi"/>
          <w:sz w:val="20"/>
          <w:szCs w:val="22"/>
        </w:rPr>
        <w:t>Marketisation</w:t>
      </w:r>
      <w:r w:rsidRPr="0045016D">
        <w:rPr>
          <w:rFonts w:asciiTheme="minorHAnsi" w:hAnsiTheme="minorHAnsi"/>
          <w:sz w:val="20"/>
          <w:szCs w:val="22"/>
        </w:rPr>
        <w:t xml:space="preserve"> and privatisation, and policies to achieve greater equality of opportunity or outcome, for an understanding of the structure, role, impact and experience of and access to education; the impact of globalisation on educational policy. </w:t>
      </w:r>
    </w:p>
    <w:p w14:paraId="22C354DD" w14:textId="77777777" w:rsidR="007B5A93" w:rsidRPr="004774B9" w:rsidRDefault="007B5A93" w:rsidP="007B5A93">
      <w:pPr>
        <w:pStyle w:val="ListParagraph"/>
        <w:autoSpaceDE w:val="0"/>
        <w:autoSpaceDN w:val="0"/>
        <w:adjustRightInd w:val="0"/>
        <w:spacing w:after="0"/>
        <w:rPr>
          <w:rFonts w:cs="Arial"/>
          <w:sz w:val="20"/>
        </w:rPr>
      </w:pPr>
    </w:p>
    <w:tbl>
      <w:tblPr>
        <w:tblStyle w:val="TableGrid"/>
        <w:tblpPr w:leftFromText="180" w:rightFromText="180" w:vertAnchor="text" w:horzAnchor="page" w:tblpX="631" w:tblpY="-15"/>
        <w:tblW w:w="10740" w:type="dxa"/>
        <w:tblLayout w:type="fixed"/>
        <w:tblLook w:val="04A0" w:firstRow="1" w:lastRow="0" w:firstColumn="1" w:lastColumn="0" w:noHBand="0" w:noVBand="1"/>
      </w:tblPr>
      <w:tblGrid>
        <w:gridCol w:w="1809"/>
        <w:gridCol w:w="5103"/>
        <w:gridCol w:w="851"/>
        <w:gridCol w:w="992"/>
        <w:gridCol w:w="851"/>
        <w:gridCol w:w="1134"/>
      </w:tblGrid>
      <w:tr w:rsidR="007B5A93" w:rsidRPr="001B0976" w14:paraId="4489F359" w14:textId="77777777" w:rsidTr="005F2792">
        <w:trPr>
          <w:cantSplit/>
          <w:trHeight w:val="1404"/>
        </w:trPr>
        <w:tc>
          <w:tcPr>
            <w:tcW w:w="6912" w:type="dxa"/>
            <w:gridSpan w:val="2"/>
            <w:tcBorders>
              <w:top w:val="nil"/>
              <w:left w:val="nil"/>
            </w:tcBorders>
          </w:tcPr>
          <w:p w14:paraId="3A9B6ECA" w14:textId="77777777" w:rsidR="007B5A93" w:rsidRPr="007E24E8" w:rsidRDefault="007B5A93" w:rsidP="005F2792">
            <w:pPr>
              <w:autoSpaceDE w:val="0"/>
              <w:autoSpaceDN w:val="0"/>
              <w:adjustRightInd w:val="0"/>
              <w:rPr>
                <w:rFonts w:asciiTheme="minorHAnsi" w:hAnsiTheme="minorHAnsi" w:cs="Arial"/>
                <w:b/>
                <w:sz w:val="24"/>
              </w:rPr>
            </w:pPr>
            <w:r w:rsidRPr="007E24E8">
              <w:rPr>
                <w:rFonts w:asciiTheme="minorHAnsi" w:hAnsiTheme="minorHAnsi" w:cs="Arial"/>
                <w:b/>
                <w:sz w:val="24"/>
              </w:rPr>
              <w:t>Questions may be based specifically on the following areas:</w:t>
            </w:r>
          </w:p>
        </w:tc>
        <w:tc>
          <w:tcPr>
            <w:tcW w:w="851" w:type="dxa"/>
            <w:textDirection w:val="btLr"/>
            <w:vAlign w:val="center"/>
          </w:tcPr>
          <w:p w14:paraId="77F61751" w14:textId="77777777" w:rsidR="007B5A93" w:rsidRPr="00A300A5" w:rsidRDefault="007B5A93" w:rsidP="005F2792">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Do I have completed Notes?</w:t>
            </w:r>
          </w:p>
        </w:tc>
        <w:tc>
          <w:tcPr>
            <w:tcW w:w="992" w:type="dxa"/>
            <w:textDirection w:val="btLr"/>
            <w:vAlign w:val="center"/>
          </w:tcPr>
          <w:p w14:paraId="36E979C2" w14:textId="77777777" w:rsidR="007B5A93" w:rsidRPr="00A300A5" w:rsidRDefault="007B5A93" w:rsidP="005F2792">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made revision Notes?</w:t>
            </w:r>
          </w:p>
        </w:tc>
        <w:tc>
          <w:tcPr>
            <w:tcW w:w="851" w:type="dxa"/>
            <w:textDirection w:val="btLr"/>
            <w:vAlign w:val="center"/>
          </w:tcPr>
          <w:p w14:paraId="35F0E0B8" w14:textId="77777777" w:rsidR="007B5A93" w:rsidRPr="00A300A5" w:rsidRDefault="007B5A93" w:rsidP="005F2792">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memorised this info?</w:t>
            </w:r>
          </w:p>
        </w:tc>
        <w:tc>
          <w:tcPr>
            <w:tcW w:w="1134" w:type="dxa"/>
            <w:textDirection w:val="btLr"/>
          </w:tcPr>
          <w:p w14:paraId="74E9B321" w14:textId="77777777" w:rsidR="007B5A93" w:rsidRPr="00A300A5" w:rsidRDefault="007B5A93" w:rsidP="005F2792">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practised exam style questions?</w:t>
            </w:r>
          </w:p>
        </w:tc>
      </w:tr>
      <w:tr w:rsidR="007B5A93" w:rsidRPr="001B0976" w14:paraId="1AF8AD87" w14:textId="77777777" w:rsidTr="005F2792">
        <w:trPr>
          <w:trHeight w:val="460"/>
        </w:trPr>
        <w:tc>
          <w:tcPr>
            <w:tcW w:w="1809" w:type="dxa"/>
            <w:vMerge w:val="restart"/>
          </w:tcPr>
          <w:p w14:paraId="7B4968A2" w14:textId="77777777" w:rsidR="007B5A93" w:rsidRPr="00507CE5" w:rsidRDefault="007B5A93" w:rsidP="005F2792">
            <w:pPr>
              <w:rPr>
                <w:rFonts w:asciiTheme="minorHAnsi" w:hAnsiTheme="minorHAnsi"/>
                <w:b/>
                <w:sz w:val="20"/>
              </w:rPr>
            </w:pPr>
            <w:r w:rsidRPr="00507CE5">
              <w:rPr>
                <w:rFonts w:asciiTheme="minorHAnsi" w:hAnsiTheme="minorHAnsi"/>
                <w:b/>
                <w:sz w:val="20"/>
              </w:rPr>
              <w:t>Social class differences and achievement</w:t>
            </w:r>
          </w:p>
        </w:tc>
        <w:tc>
          <w:tcPr>
            <w:tcW w:w="5103" w:type="dxa"/>
            <w:vAlign w:val="center"/>
          </w:tcPr>
          <w:p w14:paraId="4A3FFDBF" w14:textId="77777777" w:rsidR="007B5A93" w:rsidRPr="00507CE5" w:rsidRDefault="007B5A93" w:rsidP="005F2792">
            <w:pPr>
              <w:rPr>
                <w:rFonts w:asciiTheme="minorHAnsi" w:hAnsiTheme="minorHAnsi"/>
                <w:sz w:val="20"/>
              </w:rPr>
            </w:pPr>
            <w:r w:rsidRPr="00507CE5">
              <w:rPr>
                <w:rFonts w:asciiTheme="minorHAnsi" w:hAnsiTheme="minorHAnsi"/>
                <w:sz w:val="20"/>
              </w:rPr>
              <w:t>Patterns and trends in educational achievement by social class e.g. in relation to GCSE results</w:t>
            </w:r>
          </w:p>
        </w:tc>
        <w:tc>
          <w:tcPr>
            <w:tcW w:w="851" w:type="dxa"/>
            <w:vAlign w:val="center"/>
          </w:tcPr>
          <w:p w14:paraId="13F65BA3" w14:textId="77777777" w:rsidR="007B5A93" w:rsidRPr="00A300A5" w:rsidRDefault="007B5A93" w:rsidP="005F2792">
            <w:pPr>
              <w:autoSpaceDE w:val="0"/>
              <w:autoSpaceDN w:val="0"/>
              <w:adjustRightInd w:val="0"/>
              <w:rPr>
                <w:rFonts w:asciiTheme="minorHAnsi" w:hAnsiTheme="minorHAnsi" w:cs="Arial"/>
                <w:szCs w:val="22"/>
              </w:rPr>
            </w:pPr>
          </w:p>
        </w:tc>
        <w:tc>
          <w:tcPr>
            <w:tcW w:w="992" w:type="dxa"/>
            <w:vAlign w:val="center"/>
          </w:tcPr>
          <w:p w14:paraId="6D26281F" w14:textId="77777777" w:rsidR="007B5A93" w:rsidRPr="00A300A5" w:rsidRDefault="007B5A93" w:rsidP="005F2792">
            <w:pPr>
              <w:autoSpaceDE w:val="0"/>
              <w:autoSpaceDN w:val="0"/>
              <w:adjustRightInd w:val="0"/>
              <w:rPr>
                <w:rFonts w:asciiTheme="minorHAnsi" w:hAnsiTheme="minorHAnsi" w:cs="Arial"/>
                <w:szCs w:val="22"/>
              </w:rPr>
            </w:pPr>
          </w:p>
        </w:tc>
        <w:tc>
          <w:tcPr>
            <w:tcW w:w="851" w:type="dxa"/>
            <w:vAlign w:val="center"/>
          </w:tcPr>
          <w:p w14:paraId="6BDE1808" w14:textId="77777777" w:rsidR="007B5A93" w:rsidRPr="00A300A5" w:rsidRDefault="007B5A93" w:rsidP="005F2792">
            <w:pPr>
              <w:autoSpaceDE w:val="0"/>
              <w:autoSpaceDN w:val="0"/>
              <w:adjustRightInd w:val="0"/>
              <w:rPr>
                <w:rFonts w:asciiTheme="minorHAnsi" w:hAnsiTheme="minorHAnsi" w:cs="Arial"/>
                <w:szCs w:val="22"/>
              </w:rPr>
            </w:pPr>
          </w:p>
        </w:tc>
        <w:tc>
          <w:tcPr>
            <w:tcW w:w="1134" w:type="dxa"/>
          </w:tcPr>
          <w:p w14:paraId="424CE4F7" w14:textId="77777777" w:rsidR="007B5A93" w:rsidRPr="00A300A5" w:rsidRDefault="007B5A93" w:rsidP="005F2792">
            <w:pPr>
              <w:autoSpaceDE w:val="0"/>
              <w:autoSpaceDN w:val="0"/>
              <w:adjustRightInd w:val="0"/>
              <w:rPr>
                <w:rFonts w:asciiTheme="minorHAnsi" w:hAnsiTheme="minorHAnsi" w:cs="Arial"/>
              </w:rPr>
            </w:pPr>
          </w:p>
        </w:tc>
      </w:tr>
      <w:tr w:rsidR="007B5A93" w:rsidRPr="001B0976" w14:paraId="24D4529D" w14:textId="77777777" w:rsidTr="005F2792">
        <w:trPr>
          <w:trHeight w:val="460"/>
        </w:trPr>
        <w:tc>
          <w:tcPr>
            <w:tcW w:w="1809" w:type="dxa"/>
            <w:vMerge/>
          </w:tcPr>
          <w:p w14:paraId="5125C6B2" w14:textId="77777777" w:rsidR="007B5A93" w:rsidRPr="00507CE5" w:rsidRDefault="007B5A93" w:rsidP="005F2792">
            <w:pPr>
              <w:rPr>
                <w:rFonts w:asciiTheme="minorHAnsi" w:hAnsiTheme="minorHAnsi"/>
                <w:b/>
                <w:sz w:val="20"/>
              </w:rPr>
            </w:pPr>
          </w:p>
        </w:tc>
        <w:tc>
          <w:tcPr>
            <w:tcW w:w="5103" w:type="dxa"/>
            <w:vAlign w:val="center"/>
          </w:tcPr>
          <w:p w14:paraId="31446C69" w14:textId="77777777" w:rsidR="007B5A93" w:rsidRPr="00507CE5" w:rsidRDefault="007B5A93" w:rsidP="005F2792">
            <w:pPr>
              <w:rPr>
                <w:rFonts w:asciiTheme="minorHAnsi" w:hAnsiTheme="minorHAnsi"/>
                <w:sz w:val="20"/>
              </w:rPr>
            </w:pPr>
            <w:r w:rsidRPr="00507CE5">
              <w:rPr>
                <w:rFonts w:asciiTheme="minorHAnsi" w:hAnsiTheme="minorHAnsi"/>
                <w:sz w:val="20"/>
              </w:rPr>
              <w:t>External factors: explanations of class differences e.g cultural deprivation, material deprivation and cultural capital; plus evaluation</w:t>
            </w:r>
          </w:p>
        </w:tc>
        <w:tc>
          <w:tcPr>
            <w:tcW w:w="851" w:type="dxa"/>
            <w:vAlign w:val="center"/>
          </w:tcPr>
          <w:p w14:paraId="28FFD881" w14:textId="77777777" w:rsidR="007B5A93" w:rsidRPr="00A300A5" w:rsidRDefault="007B5A93" w:rsidP="005F2792">
            <w:pPr>
              <w:autoSpaceDE w:val="0"/>
              <w:autoSpaceDN w:val="0"/>
              <w:adjustRightInd w:val="0"/>
              <w:rPr>
                <w:rFonts w:asciiTheme="minorHAnsi" w:hAnsiTheme="minorHAnsi" w:cs="Arial"/>
                <w:szCs w:val="22"/>
              </w:rPr>
            </w:pPr>
          </w:p>
        </w:tc>
        <w:tc>
          <w:tcPr>
            <w:tcW w:w="992" w:type="dxa"/>
            <w:vAlign w:val="center"/>
          </w:tcPr>
          <w:p w14:paraId="7A2196F7" w14:textId="77777777" w:rsidR="007B5A93" w:rsidRPr="00A300A5" w:rsidRDefault="007B5A93" w:rsidP="005F2792">
            <w:pPr>
              <w:autoSpaceDE w:val="0"/>
              <w:autoSpaceDN w:val="0"/>
              <w:adjustRightInd w:val="0"/>
              <w:rPr>
                <w:rFonts w:asciiTheme="minorHAnsi" w:hAnsiTheme="minorHAnsi" w:cs="Arial"/>
                <w:szCs w:val="22"/>
              </w:rPr>
            </w:pPr>
          </w:p>
        </w:tc>
        <w:tc>
          <w:tcPr>
            <w:tcW w:w="851" w:type="dxa"/>
            <w:vAlign w:val="center"/>
          </w:tcPr>
          <w:p w14:paraId="75A97438" w14:textId="77777777" w:rsidR="007B5A93" w:rsidRPr="00A300A5" w:rsidRDefault="007B5A93" w:rsidP="005F2792">
            <w:pPr>
              <w:autoSpaceDE w:val="0"/>
              <w:autoSpaceDN w:val="0"/>
              <w:adjustRightInd w:val="0"/>
              <w:ind w:left="-43"/>
              <w:rPr>
                <w:rFonts w:asciiTheme="minorHAnsi" w:hAnsiTheme="minorHAnsi" w:cs="Arial"/>
                <w:szCs w:val="22"/>
              </w:rPr>
            </w:pPr>
          </w:p>
        </w:tc>
        <w:tc>
          <w:tcPr>
            <w:tcW w:w="1134" w:type="dxa"/>
          </w:tcPr>
          <w:p w14:paraId="00DC772B"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53117C90" w14:textId="77777777" w:rsidTr="005F2792">
        <w:trPr>
          <w:trHeight w:val="460"/>
        </w:trPr>
        <w:tc>
          <w:tcPr>
            <w:tcW w:w="1809" w:type="dxa"/>
            <w:vMerge/>
          </w:tcPr>
          <w:p w14:paraId="0072080A" w14:textId="77777777" w:rsidR="007B5A93" w:rsidRPr="00507CE5" w:rsidRDefault="007B5A93" w:rsidP="005F2792">
            <w:pPr>
              <w:rPr>
                <w:rFonts w:asciiTheme="minorHAnsi" w:hAnsiTheme="minorHAnsi"/>
                <w:b/>
                <w:sz w:val="20"/>
              </w:rPr>
            </w:pPr>
          </w:p>
        </w:tc>
        <w:tc>
          <w:tcPr>
            <w:tcW w:w="5103" w:type="dxa"/>
            <w:vAlign w:val="center"/>
          </w:tcPr>
          <w:p w14:paraId="31AB0CB0" w14:textId="77777777" w:rsidR="007B5A93" w:rsidRPr="00507CE5" w:rsidRDefault="007B5A93" w:rsidP="005F2792">
            <w:pPr>
              <w:spacing w:line="276" w:lineRule="auto"/>
              <w:rPr>
                <w:rFonts w:asciiTheme="minorHAnsi" w:hAnsiTheme="minorHAnsi"/>
                <w:sz w:val="20"/>
                <w:szCs w:val="22"/>
              </w:rPr>
            </w:pPr>
            <w:r w:rsidRPr="00507CE5">
              <w:rPr>
                <w:rFonts w:asciiTheme="minorHAnsi" w:hAnsiTheme="minorHAnsi"/>
                <w:sz w:val="20"/>
                <w:szCs w:val="22"/>
              </w:rPr>
              <w:t>Internal factors: teacher labelling, self-fulfilling prophecy, pupil subcultures and pupils’ class identities</w:t>
            </w:r>
          </w:p>
        </w:tc>
        <w:tc>
          <w:tcPr>
            <w:tcW w:w="851" w:type="dxa"/>
            <w:vAlign w:val="center"/>
          </w:tcPr>
          <w:p w14:paraId="0A127BBE" w14:textId="77777777" w:rsidR="007B5A93" w:rsidRPr="00A300A5" w:rsidRDefault="007B5A93" w:rsidP="005F2792">
            <w:pPr>
              <w:autoSpaceDE w:val="0"/>
              <w:autoSpaceDN w:val="0"/>
              <w:adjustRightInd w:val="0"/>
              <w:rPr>
                <w:rFonts w:asciiTheme="minorHAnsi" w:hAnsiTheme="minorHAnsi" w:cs="Arial"/>
              </w:rPr>
            </w:pPr>
          </w:p>
        </w:tc>
        <w:tc>
          <w:tcPr>
            <w:tcW w:w="992" w:type="dxa"/>
            <w:vAlign w:val="center"/>
          </w:tcPr>
          <w:p w14:paraId="0221ED69" w14:textId="77777777" w:rsidR="007B5A93" w:rsidRPr="00A300A5" w:rsidRDefault="007B5A93" w:rsidP="005F2792">
            <w:pPr>
              <w:autoSpaceDE w:val="0"/>
              <w:autoSpaceDN w:val="0"/>
              <w:adjustRightInd w:val="0"/>
              <w:rPr>
                <w:rFonts w:asciiTheme="minorHAnsi" w:hAnsiTheme="minorHAnsi" w:cs="Arial"/>
              </w:rPr>
            </w:pPr>
          </w:p>
        </w:tc>
        <w:tc>
          <w:tcPr>
            <w:tcW w:w="851" w:type="dxa"/>
            <w:vAlign w:val="center"/>
          </w:tcPr>
          <w:p w14:paraId="6A9D9043" w14:textId="77777777" w:rsidR="007B5A93" w:rsidRPr="00A300A5" w:rsidRDefault="007B5A93" w:rsidP="005F2792">
            <w:pPr>
              <w:autoSpaceDE w:val="0"/>
              <w:autoSpaceDN w:val="0"/>
              <w:adjustRightInd w:val="0"/>
              <w:ind w:left="-43"/>
              <w:rPr>
                <w:rFonts w:asciiTheme="minorHAnsi" w:hAnsiTheme="minorHAnsi" w:cs="Arial"/>
              </w:rPr>
            </w:pPr>
          </w:p>
        </w:tc>
        <w:tc>
          <w:tcPr>
            <w:tcW w:w="1134" w:type="dxa"/>
          </w:tcPr>
          <w:p w14:paraId="39B4403F"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509D4A32" w14:textId="77777777" w:rsidTr="005F2792">
        <w:trPr>
          <w:trHeight w:val="460"/>
        </w:trPr>
        <w:tc>
          <w:tcPr>
            <w:tcW w:w="1809" w:type="dxa"/>
            <w:vMerge w:val="restart"/>
          </w:tcPr>
          <w:p w14:paraId="60E48BAF" w14:textId="77777777" w:rsidR="007B5A93" w:rsidRPr="00507CE5" w:rsidRDefault="007B5A93" w:rsidP="005F2792">
            <w:pPr>
              <w:rPr>
                <w:rFonts w:asciiTheme="minorHAnsi" w:hAnsiTheme="minorHAnsi"/>
                <w:b/>
                <w:sz w:val="20"/>
              </w:rPr>
            </w:pPr>
            <w:r w:rsidRPr="00507CE5">
              <w:rPr>
                <w:rFonts w:asciiTheme="minorHAnsi" w:hAnsiTheme="minorHAnsi"/>
                <w:b/>
                <w:sz w:val="20"/>
              </w:rPr>
              <w:t>Gender differences and achievement</w:t>
            </w:r>
          </w:p>
        </w:tc>
        <w:tc>
          <w:tcPr>
            <w:tcW w:w="5103" w:type="dxa"/>
            <w:vAlign w:val="center"/>
          </w:tcPr>
          <w:p w14:paraId="3ACF9D94" w14:textId="77777777" w:rsidR="007B5A93" w:rsidRPr="00507CE5" w:rsidRDefault="007B5A93" w:rsidP="005F2792">
            <w:pPr>
              <w:rPr>
                <w:rFonts w:asciiTheme="minorHAnsi" w:hAnsiTheme="minorHAnsi"/>
                <w:sz w:val="20"/>
              </w:rPr>
            </w:pPr>
            <w:r w:rsidRPr="00507CE5">
              <w:rPr>
                <w:rFonts w:asciiTheme="minorHAnsi" w:hAnsiTheme="minorHAnsi"/>
                <w:sz w:val="20"/>
              </w:rPr>
              <w:t>Patterns and trends in educational achievement by gender e.g. in relation to GCSE results</w:t>
            </w:r>
          </w:p>
        </w:tc>
        <w:tc>
          <w:tcPr>
            <w:tcW w:w="851" w:type="dxa"/>
            <w:vAlign w:val="center"/>
          </w:tcPr>
          <w:p w14:paraId="49DD0AE9" w14:textId="77777777" w:rsidR="007B5A93" w:rsidRPr="00A300A5" w:rsidRDefault="007B5A93" w:rsidP="005F2792">
            <w:pPr>
              <w:autoSpaceDE w:val="0"/>
              <w:autoSpaceDN w:val="0"/>
              <w:adjustRightInd w:val="0"/>
              <w:rPr>
                <w:rFonts w:asciiTheme="minorHAnsi" w:hAnsiTheme="minorHAnsi" w:cs="Arial"/>
                <w:szCs w:val="22"/>
              </w:rPr>
            </w:pPr>
          </w:p>
        </w:tc>
        <w:tc>
          <w:tcPr>
            <w:tcW w:w="992" w:type="dxa"/>
            <w:vAlign w:val="center"/>
          </w:tcPr>
          <w:p w14:paraId="3FF865CF" w14:textId="77777777" w:rsidR="007B5A93" w:rsidRPr="00A300A5" w:rsidRDefault="007B5A93" w:rsidP="005F2792">
            <w:pPr>
              <w:autoSpaceDE w:val="0"/>
              <w:autoSpaceDN w:val="0"/>
              <w:adjustRightInd w:val="0"/>
              <w:rPr>
                <w:rFonts w:asciiTheme="minorHAnsi" w:hAnsiTheme="minorHAnsi" w:cs="Arial"/>
                <w:szCs w:val="22"/>
              </w:rPr>
            </w:pPr>
          </w:p>
        </w:tc>
        <w:tc>
          <w:tcPr>
            <w:tcW w:w="851" w:type="dxa"/>
            <w:vAlign w:val="center"/>
          </w:tcPr>
          <w:p w14:paraId="376695E2" w14:textId="77777777" w:rsidR="007B5A93" w:rsidRPr="00A300A5" w:rsidRDefault="007B5A93" w:rsidP="005F2792">
            <w:pPr>
              <w:autoSpaceDE w:val="0"/>
              <w:autoSpaceDN w:val="0"/>
              <w:adjustRightInd w:val="0"/>
              <w:ind w:left="-43"/>
              <w:rPr>
                <w:rFonts w:asciiTheme="minorHAnsi" w:hAnsiTheme="minorHAnsi" w:cs="Arial"/>
                <w:szCs w:val="22"/>
              </w:rPr>
            </w:pPr>
          </w:p>
        </w:tc>
        <w:tc>
          <w:tcPr>
            <w:tcW w:w="1134" w:type="dxa"/>
          </w:tcPr>
          <w:p w14:paraId="7590D737"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7AB3A6CB" w14:textId="77777777" w:rsidTr="005F2792">
        <w:trPr>
          <w:trHeight w:val="460"/>
        </w:trPr>
        <w:tc>
          <w:tcPr>
            <w:tcW w:w="1809" w:type="dxa"/>
            <w:vMerge/>
          </w:tcPr>
          <w:p w14:paraId="3D344BB0" w14:textId="77777777" w:rsidR="007B5A93" w:rsidRPr="00507CE5" w:rsidRDefault="007B5A93" w:rsidP="005F2792">
            <w:pPr>
              <w:rPr>
                <w:rFonts w:asciiTheme="minorHAnsi" w:hAnsiTheme="minorHAnsi"/>
                <w:b/>
                <w:sz w:val="20"/>
              </w:rPr>
            </w:pPr>
          </w:p>
        </w:tc>
        <w:tc>
          <w:tcPr>
            <w:tcW w:w="5103" w:type="dxa"/>
            <w:vAlign w:val="center"/>
          </w:tcPr>
          <w:p w14:paraId="1A486B84" w14:textId="77777777" w:rsidR="007B5A93" w:rsidRPr="00507CE5" w:rsidRDefault="007B5A93" w:rsidP="005F2792">
            <w:pPr>
              <w:rPr>
                <w:rFonts w:asciiTheme="minorHAnsi" w:hAnsiTheme="minorHAnsi"/>
                <w:sz w:val="20"/>
              </w:rPr>
            </w:pPr>
            <w:r w:rsidRPr="00507CE5">
              <w:rPr>
                <w:rFonts w:asciiTheme="minorHAnsi" w:hAnsiTheme="minorHAnsi"/>
                <w:sz w:val="20"/>
              </w:rPr>
              <w:t>External factors: changes in the family and labour market affecting women and men; influence of feminism</w:t>
            </w:r>
          </w:p>
        </w:tc>
        <w:tc>
          <w:tcPr>
            <w:tcW w:w="851" w:type="dxa"/>
            <w:vAlign w:val="center"/>
          </w:tcPr>
          <w:p w14:paraId="675172DA" w14:textId="77777777" w:rsidR="007B5A93" w:rsidRPr="00A300A5" w:rsidRDefault="007B5A93" w:rsidP="005F2792">
            <w:pPr>
              <w:autoSpaceDE w:val="0"/>
              <w:autoSpaceDN w:val="0"/>
              <w:adjustRightInd w:val="0"/>
              <w:rPr>
                <w:rFonts w:asciiTheme="minorHAnsi" w:hAnsiTheme="minorHAnsi" w:cs="Arial"/>
                <w:szCs w:val="22"/>
              </w:rPr>
            </w:pPr>
          </w:p>
        </w:tc>
        <w:tc>
          <w:tcPr>
            <w:tcW w:w="992" w:type="dxa"/>
            <w:vAlign w:val="center"/>
          </w:tcPr>
          <w:p w14:paraId="3AB01579" w14:textId="77777777" w:rsidR="007B5A93" w:rsidRPr="00A300A5" w:rsidRDefault="007B5A93" w:rsidP="005F2792">
            <w:pPr>
              <w:autoSpaceDE w:val="0"/>
              <w:autoSpaceDN w:val="0"/>
              <w:adjustRightInd w:val="0"/>
              <w:rPr>
                <w:rFonts w:asciiTheme="minorHAnsi" w:hAnsiTheme="minorHAnsi" w:cs="Arial"/>
                <w:szCs w:val="22"/>
              </w:rPr>
            </w:pPr>
          </w:p>
        </w:tc>
        <w:tc>
          <w:tcPr>
            <w:tcW w:w="851" w:type="dxa"/>
            <w:vAlign w:val="center"/>
          </w:tcPr>
          <w:p w14:paraId="10349B9A" w14:textId="77777777" w:rsidR="007B5A93" w:rsidRPr="00A300A5" w:rsidRDefault="007B5A93" w:rsidP="005F2792">
            <w:pPr>
              <w:autoSpaceDE w:val="0"/>
              <w:autoSpaceDN w:val="0"/>
              <w:adjustRightInd w:val="0"/>
              <w:ind w:left="-43"/>
              <w:rPr>
                <w:rFonts w:asciiTheme="minorHAnsi" w:hAnsiTheme="minorHAnsi" w:cs="Arial"/>
                <w:szCs w:val="22"/>
              </w:rPr>
            </w:pPr>
          </w:p>
        </w:tc>
        <w:tc>
          <w:tcPr>
            <w:tcW w:w="1134" w:type="dxa"/>
          </w:tcPr>
          <w:p w14:paraId="4D4211DA"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58EF3CAD" w14:textId="77777777" w:rsidTr="005F2792">
        <w:trPr>
          <w:trHeight w:val="460"/>
        </w:trPr>
        <w:tc>
          <w:tcPr>
            <w:tcW w:w="1809" w:type="dxa"/>
            <w:vMerge/>
          </w:tcPr>
          <w:p w14:paraId="5912A857" w14:textId="77777777" w:rsidR="007B5A93" w:rsidRPr="00507CE5" w:rsidRDefault="007B5A93" w:rsidP="005F2792">
            <w:pPr>
              <w:rPr>
                <w:rFonts w:asciiTheme="minorHAnsi" w:hAnsiTheme="minorHAnsi"/>
                <w:b/>
                <w:sz w:val="20"/>
              </w:rPr>
            </w:pPr>
          </w:p>
        </w:tc>
        <w:tc>
          <w:tcPr>
            <w:tcW w:w="5103" w:type="dxa"/>
            <w:vAlign w:val="center"/>
          </w:tcPr>
          <w:p w14:paraId="3BD0EF57" w14:textId="77777777" w:rsidR="007B5A93" w:rsidRPr="00507CE5" w:rsidRDefault="007B5A93" w:rsidP="005F2792">
            <w:pPr>
              <w:spacing w:line="276" w:lineRule="auto"/>
              <w:rPr>
                <w:rFonts w:asciiTheme="minorHAnsi" w:hAnsiTheme="minorHAnsi"/>
                <w:sz w:val="20"/>
                <w:szCs w:val="22"/>
              </w:rPr>
            </w:pPr>
            <w:r w:rsidRPr="00507CE5">
              <w:rPr>
                <w:rFonts w:asciiTheme="minorHAnsi" w:hAnsiTheme="minorHAnsi"/>
                <w:sz w:val="20"/>
                <w:szCs w:val="22"/>
              </w:rPr>
              <w:t xml:space="preserve">Internal factors: curriculum selection and </w:t>
            </w:r>
            <w:r w:rsidR="008F6F64" w:rsidRPr="00507CE5">
              <w:rPr>
                <w:rFonts w:asciiTheme="minorHAnsi" w:hAnsiTheme="minorHAnsi"/>
                <w:sz w:val="20"/>
                <w:szCs w:val="22"/>
              </w:rPr>
              <w:t>Marketisation</w:t>
            </w:r>
            <w:r w:rsidRPr="00507CE5">
              <w:rPr>
                <w:rFonts w:asciiTheme="minorHAnsi" w:hAnsiTheme="minorHAnsi"/>
                <w:sz w:val="20"/>
                <w:szCs w:val="22"/>
              </w:rPr>
              <w:t>, feminism of education, pupil subcultures, gender identities, subject choice</w:t>
            </w:r>
          </w:p>
        </w:tc>
        <w:tc>
          <w:tcPr>
            <w:tcW w:w="851" w:type="dxa"/>
            <w:vAlign w:val="center"/>
          </w:tcPr>
          <w:p w14:paraId="597ABF5C" w14:textId="77777777" w:rsidR="007B5A93" w:rsidRPr="00A300A5" w:rsidRDefault="007B5A93" w:rsidP="005F2792">
            <w:pPr>
              <w:autoSpaceDE w:val="0"/>
              <w:autoSpaceDN w:val="0"/>
              <w:adjustRightInd w:val="0"/>
              <w:rPr>
                <w:rFonts w:asciiTheme="minorHAnsi" w:hAnsiTheme="minorHAnsi" w:cs="Arial"/>
              </w:rPr>
            </w:pPr>
          </w:p>
        </w:tc>
        <w:tc>
          <w:tcPr>
            <w:tcW w:w="992" w:type="dxa"/>
            <w:vAlign w:val="center"/>
          </w:tcPr>
          <w:p w14:paraId="550C15B2" w14:textId="77777777" w:rsidR="007B5A93" w:rsidRPr="00A300A5" w:rsidRDefault="007B5A93" w:rsidP="005F2792">
            <w:pPr>
              <w:autoSpaceDE w:val="0"/>
              <w:autoSpaceDN w:val="0"/>
              <w:adjustRightInd w:val="0"/>
              <w:rPr>
                <w:rFonts w:asciiTheme="minorHAnsi" w:hAnsiTheme="minorHAnsi" w:cs="Arial"/>
              </w:rPr>
            </w:pPr>
          </w:p>
        </w:tc>
        <w:tc>
          <w:tcPr>
            <w:tcW w:w="851" w:type="dxa"/>
            <w:vAlign w:val="center"/>
          </w:tcPr>
          <w:p w14:paraId="4BA92F5F" w14:textId="77777777" w:rsidR="007B5A93" w:rsidRPr="00A300A5" w:rsidRDefault="007B5A93" w:rsidP="005F2792">
            <w:pPr>
              <w:autoSpaceDE w:val="0"/>
              <w:autoSpaceDN w:val="0"/>
              <w:adjustRightInd w:val="0"/>
              <w:ind w:left="-43"/>
              <w:rPr>
                <w:rFonts w:asciiTheme="minorHAnsi" w:hAnsiTheme="minorHAnsi" w:cs="Arial"/>
              </w:rPr>
            </w:pPr>
          </w:p>
        </w:tc>
        <w:tc>
          <w:tcPr>
            <w:tcW w:w="1134" w:type="dxa"/>
          </w:tcPr>
          <w:p w14:paraId="348B23F5"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422FCED3" w14:textId="77777777" w:rsidTr="005F2792">
        <w:trPr>
          <w:trHeight w:val="460"/>
        </w:trPr>
        <w:tc>
          <w:tcPr>
            <w:tcW w:w="1809" w:type="dxa"/>
            <w:vMerge w:val="restart"/>
          </w:tcPr>
          <w:p w14:paraId="6CF7AE68" w14:textId="77777777" w:rsidR="007B5A93" w:rsidRPr="00507CE5" w:rsidRDefault="007B5A93" w:rsidP="005F2792">
            <w:pPr>
              <w:rPr>
                <w:rFonts w:asciiTheme="minorHAnsi" w:hAnsiTheme="minorHAnsi"/>
                <w:b/>
                <w:sz w:val="20"/>
              </w:rPr>
            </w:pPr>
            <w:r w:rsidRPr="00507CE5">
              <w:rPr>
                <w:rFonts w:asciiTheme="minorHAnsi" w:hAnsiTheme="minorHAnsi"/>
                <w:b/>
                <w:sz w:val="20"/>
              </w:rPr>
              <w:t>Ethnic differences and achievement</w:t>
            </w:r>
          </w:p>
        </w:tc>
        <w:tc>
          <w:tcPr>
            <w:tcW w:w="5103" w:type="dxa"/>
            <w:vAlign w:val="center"/>
          </w:tcPr>
          <w:p w14:paraId="74EACBC2" w14:textId="77777777" w:rsidR="007B5A93" w:rsidRPr="00507CE5" w:rsidRDefault="007B5A93" w:rsidP="005F2792">
            <w:pPr>
              <w:rPr>
                <w:rFonts w:asciiTheme="minorHAnsi" w:hAnsiTheme="minorHAnsi"/>
                <w:sz w:val="20"/>
              </w:rPr>
            </w:pPr>
            <w:r w:rsidRPr="00507CE5">
              <w:rPr>
                <w:rFonts w:asciiTheme="minorHAnsi" w:hAnsiTheme="minorHAnsi"/>
                <w:sz w:val="20"/>
              </w:rPr>
              <w:t>Patterns and trends in educational achievement by ethnicity e.g. in relation to GCSE results</w:t>
            </w:r>
          </w:p>
        </w:tc>
        <w:tc>
          <w:tcPr>
            <w:tcW w:w="851" w:type="dxa"/>
            <w:vAlign w:val="center"/>
          </w:tcPr>
          <w:p w14:paraId="6E97B49B" w14:textId="77777777" w:rsidR="007B5A93" w:rsidRPr="00A300A5" w:rsidRDefault="007B5A93" w:rsidP="005F2792">
            <w:pPr>
              <w:autoSpaceDE w:val="0"/>
              <w:autoSpaceDN w:val="0"/>
              <w:adjustRightInd w:val="0"/>
              <w:rPr>
                <w:rFonts w:asciiTheme="minorHAnsi" w:hAnsiTheme="minorHAnsi" w:cs="Arial"/>
              </w:rPr>
            </w:pPr>
          </w:p>
        </w:tc>
        <w:tc>
          <w:tcPr>
            <w:tcW w:w="992" w:type="dxa"/>
            <w:vAlign w:val="center"/>
          </w:tcPr>
          <w:p w14:paraId="4CF88423" w14:textId="77777777" w:rsidR="007B5A93" w:rsidRPr="00A300A5" w:rsidRDefault="007B5A93" w:rsidP="005F2792">
            <w:pPr>
              <w:autoSpaceDE w:val="0"/>
              <w:autoSpaceDN w:val="0"/>
              <w:adjustRightInd w:val="0"/>
              <w:rPr>
                <w:rFonts w:asciiTheme="minorHAnsi" w:hAnsiTheme="minorHAnsi" w:cs="Arial"/>
              </w:rPr>
            </w:pPr>
          </w:p>
        </w:tc>
        <w:tc>
          <w:tcPr>
            <w:tcW w:w="851" w:type="dxa"/>
            <w:vAlign w:val="center"/>
          </w:tcPr>
          <w:p w14:paraId="74F206DB" w14:textId="77777777" w:rsidR="007B5A93" w:rsidRPr="00A300A5" w:rsidRDefault="007B5A93" w:rsidP="005F2792">
            <w:pPr>
              <w:autoSpaceDE w:val="0"/>
              <w:autoSpaceDN w:val="0"/>
              <w:adjustRightInd w:val="0"/>
              <w:ind w:left="-43"/>
              <w:rPr>
                <w:rFonts w:asciiTheme="minorHAnsi" w:hAnsiTheme="minorHAnsi" w:cs="Arial"/>
              </w:rPr>
            </w:pPr>
          </w:p>
        </w:tc>
        <w:tc>
          <w:tcPr>
            <w:tcW w:w="1134" w:type="dxa"/>
          </w:tcPr>
          <w:p w14:paraId="03FDFF17"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04F617E4" w14:textId="77777777" w:rsidTr="005F2792">
        <w:trPr>
          <w:trHeight w:val="460"/>
        </w:trPr>
        <w:tc>
          <w:tcPr>
            <w:tcW w:w="1809" w:type="dxa"/>
            <w:vMerge/>
          </w:tcPr>
          <w:p w14:paraId="3F1E5AB4" w14:textId="77777777" w:rsidR="007B5A93" w:rsidRPr="00507CE5" w:rsidRDefault="007B5A93" w:rsidP="005F2792">
            <w:pPr>
              <w:rPr>
                <w:rFonts w:asciiTheme="minorHAnsi" w:hAnsiTheme="minorHAnsi"/>
                <w:b/>
                <w:sz w:val="20"/>
              </w:rPr>
            </w:pPr>
          </w:p>
        </w:tc>
        <w:tc>
          <w:tcPr>
            <w:tcW w:w="5103" w:type="dxa"/>
            <w:vAlign w:val="center"/>
          </w:tcPr>
          <w:p w14:paraId="0A8A945E" w14:textId="77777777" w:rsidR="007B5A93" w:rsidRPr="00507CE5" w:rsidRDefault="007B5A93" w:rsidP="005F2792">
            <w:pPr>
              <w:rPr>
                <w:rFonts w:asciiTheme="minorHAnsi" w:hAnsiTheme="minorHAnsi"/>
                <w:sz w:val="20"/>
              </w:rPr>
            </w:pPr>
            <w:r w:rsidRPr="00507CE5">
              <w:rPr>
                <w:rFonts w:asciiTheme="minorHAnsi" w:hAnsiTheme="minorHAnsi"/>
                <w:sz w:val="20"/>
              </w:rPr>
              <w:t>External factors: cultural deprivation, material deprivation and racism in wider society</w:t>
            </w:r>
          </w:p>
        </w:tc>
        <w:tc>
          <w:tcPr>
            <w:tcW w:w="851" w:type="dxa"/>
            <w:vAlign w:val="center"/>
          </w:tcPr>
          <w:p w14:paraId="016A9FFC" w14:textId="77777777" w:rsidR="007B5A93" w:rsidRPr="00A300A5" w:rsidRDefault="007B5A93" w:rsidP="005F2792">
            <w:pPr>
              <w:autoSpaceDE w:val="0"/>
              <w:autoSpaceDN w:val="0"/>
              <w:adjustRightInd w:val="0"/>
              <w:rPr>
                <w:rFonts w:asciiTheme="minorHAnsi" w:hAnsiTheme="minorHAnsi" w:cs="Arial"/>
              </w:rPr>
            </w:pPr>
          </w:p>
        </w:tc>
        <w:tc>
          <w:tcPr>
            <w:tcW w:w="992" w:type="dxa"/>
            <w:vAlign w:val="center"/>
          </w:tcPr>
          <w:p w14:paraId="7288451C" w14:textId="77777777" w:rsidR="007B5A93" w:rsidRPr="00A300A5" w:rsidRDefault="007B5A93" w:rsidP="005F2792">
            <w:pPr>
              <w:autoSpaceDE w:val="0"/>
              <w:autoSpaceDN w:val="0"/>
              <w:adjustRightInd w:val="0"/>
              <w:rPr>
                <w:rFonts w:asciiTheme="minorHAnsi" w:hAnsiTheme="minorHAnsi" w:cs="Arial"/>
              </w:rPr>
            </w:pPr>
          </w:p>
        </w:tc>
        <w:tc>
          <w:tcPr>
            <w:tcW w:w="851" w:type="dxa"/>
            <w:vAlign w:val="center"/>
          </w:tcPr>
          <w:p w14:paraId="70D036B6" w14:textId="77777777" w:rsidR="007B5A93" w:rsidRPr="00A300A5" w:rsidRDefault="007B5A93" w:rsidP="005F2792">
            <w:pPr>
              <w:autoSpaceDE w:val="0"/>
              <w:autoSpaceDN w:val="0"/>
              <w:adjustRightInd w:val="0"/>
              <w:ind w:left="-43"/>
              <w:rPr>
                <w:rFonts w:asciiTheme="minorHAnsi" w:hAnsiTheme="minorHAnsi" w:cs="Arial"/>
              </w:rPr>
            </w:pPr>
          </w:p>
        </w:tc>
        <w:tc>
          <w:tcPr>
            <w:tcW w:w="1134" w:type="dxa"/>
          </w:tcPr>
          <w:p w14:paraId="7ECFCCF0" w14:textId="77777777" w:rsidR="007B5A93" w:rsidRPr="00A300A5" w:rsidRDefault="007B5A93" w:rsidP="005F2792">
            <w:pPr>
              <w:autoSpaceDE w:val="0"/>
              <w:autoSpaceDN w:val="0"/>
              <w:adjustRightInd w:val="0"/>
              <w:ind w:left="-43"/>
              <w:rPr>
                <w:rFonts w:asciiTheme="minorHAnsi" w:hAnsiTheme="minorHAnsi" w:cs="Arial"/>
              </w:rPr>
            </w:pPr>
          </w:p>
        </w:tc>
      </w:tr>
      <w:tr w:rsidR="007B5A93" w:rsidRPr="001B0976" w14:paraId="081E96E4" w14:textId="77777777" w:rsidTr="005F2792">
        <w:trPr>
          <w:trHeight w:val="1113"/>
        </w:trPr>
        <w:tc>
          <w:tcPr>
            <w:tcW w:w="1809" w:type="dxa"/>
            <w:vMerge/>
          </w:tcPr>
          <w:p w14:paraId="6FFF2D50" w14:textId="77777777" w:rsidR="007B5A93" w:rsidRPr="00507CE5" w:rsidRDefault="007B5A93" w:rsidP="005F2792">
            <w:pPr>
              <w:rPr>
                <w:rFonts w:asciiTheme="minorHAnsi" w:hAnsiTheme="minorHAnsi"/>
                <w:b/>
                <w:sz w:val="20"/>
              </w:rPr>
            </w:pPr>
          </w:p>
        </w:tc>
        <w:tc>
          <w:tcPr>
            <w:tcW w:w="5103" w:type="dxa"/>
            <w:vAlign w:val="center"/>
          </w:tcPr>
          <w:p w14:paraId="2B7A4BB4" w14:textId="77777777" w:rsidR="007B5A93" w:rsidRPr="00507CE5" w:rsidRDefault="007B5A93" w:rsidP="005F2792">
            <w:pPr>
              <w:rPr>
                <w:rFonts w:asciiTheme="minorHAnsi" w:hAnsiTheme="minorHAnsi"/>
                <w:sz w:val="20"/>
                <w:szCs w:val="22"/>
              </w:rPr>
            </w:pPr>
            <w:r w:rsidRPr="00507CE5">
              <w:rPr>
                <w:rFonts w:asciiTheme="minorHAnsi" w:hAnsiTheme="minorHAnsi"/>
                <w:sz w:val="20"/>
                <w:szCs w:val="22"/>
              </w:rPr>
              <w:t>Internal factors: racist labelling, self-fulfilling prophecy, pupil subcultural responses, ethnic identities, institutional racism, ethnocentric curriculum</w:t>
            </w:r>
          </w:p>
        </w:tc>
        <w:tc>
          <w:tcPr>
            <w:tcW w:w="851" w:type="dxa"/>
            <w:vAlign w:val="center"/>
          </w:tcPr>
          <w:p w14:paraId="0DB6F2C3" w14:textId="77777777" w:rsidR="007B5A93" w:rsidRPr="00A300A5" w:rsidRDefault="007B5A93" w:rsidP="005F2792">
            <w:pPr>
              <w:autoSpaceDE w:val="0"/>
              <w:autoSpaceDN w:val="0"/>
              <w:adjustRightInd w:val="0"/>
              <w:rPr>
                <w:rFonts w:asciiTheme="minorHAnsi" w:hAnsiTheme="minorHAnsi" w:cs="Arial"/>
              </w:rPr>
            </w:pPr>
          </w:p>
        </w:tc>
        <w:tc>
          <w:tcPr>
            <w:tcW w:w="992" w:type="dxa"/>
            <w:vAlign w:val="center"/>
          </w:tcPr>
          <w:p w14:paraId="3E8BE96C" w14:textId="77777777" w:rsidR="007B5A93" w:rsidRPr="00A300A5" w:rsidRDefault="007B5A93" w:rsidP="005F2792">
            <w:pPr>
              <w:autoSpaceDE w:val="0"/>
              <w:autoSpaceDN w:val="0"/>
              <w:adjustRightInd w:val="0"/>
              <w:rPr>
                <w:rFonts w:asciiTheme="minorHAnsi" w:hAnsiTheme="minorHAnsi" w:cs="Arial"/>
              </w:rPr>
            </w:pPr>
          </w:p>
        </w:tc>
        <w:tc>
          <w:tcPr>
            <w:tcW w:w="851" w:type="dxa"/>
            <w:vAlign w:val="center"/>
          </w:tcPr>
          <w:p w14:paraId="1886B21F" w14:textId="77777777" w:rsidR="007B5A93" w:rsidRPr="00A300A5" w:rsidRDefault="007B5A93" w:rsidP="005F2792">
            <w:pPr>
              <w:autoSpaceDE w:val="0"/>
              <w:autoSpaceDN w:val="0"/>
              <w:adjustRightInd w:val="0"/>
              <w:ind w:left="-43"/>
              <w:rPr>
                <w:rFonts w:asciiTheme="minorHAnsi" w:hAnsiTheme="minorHAnsi" w:cs="Arial"/>
              </w:rPr>
            </w:pPr>
          </w:p>
        </w:tc>
        <w:tc>
          <w:tcPr>
            <w:tcW w:w="1134" w:type="dxa"/>
          </w:tcPr>
          <w:p w14:paraId="026C1998" w14:textId="77777777" w:rsidR="007B5A93" w:rsidRPr="00A300A5" w:rsidRDefault="007B5A93" w:rsidP="005F2792">
            <w:pPr>
              <w:autoSpaceDE w:val="0"/>
              <w:autoSpaceDN w:val="0"/>
              <w:adjustRightInd w:val="0"/>
              <w:ind w:left="-43"/>
              <w:rPr>
                <w:rFonts w:asciiTheme="minorHAnsi" w:hAnsiTheme="minorHAnsi" w:cs="Arial"/>
              </w:rPr>
            </w:pPr>
          </w:p>
        </w:tc>
      </w:tr>
    </w:tbl>
    <w:p w14:paraId="188F64ED" w14:textId="77777777" w:rsidR="00F17645" w:rsidRPr="006009DD" w:rsidRDefault="00F17645" w:rsidP="00F17645">
      <w:pPr>
        <w:tabs>
          <w:tab w:val="left" w:pos="4395"/>
        </w:tabs>
        <w:autoSpaceDE w:val="0"/>
        <w:autoSpaceDN w:val="0"/>
        <w:adjustRightInd w:val="0"/>
        <w:ind w:right="6071"/>
        <w:rPr>
          <w:rFonts w:cs="Arial"/>
          <w:sz w:val="40"/>
        </w:rPr>
      </w:pPr>
      <w:r w:rsidRPr="006009DD">
        <w:rPr>
          <w:rFonts w:cs="Arial"/>
          <w:sz w:val="40"/>
        </w:rPr>
        <w:t>Exam Structure:</w:t>
      </w:r>
    </w:p>
    <w:p w14:paraId="501F9621" w14:textId="77777777" w:rsidR="00F17645" w:rsidRPr="00B747D5" w:rsidRDefault="00F17645" w:rsidP="00F17645">
      <w:pPr>
        <w:tabs>
          <w:tab w:val="left" w:pos="4395"/>
        </w:tabs>
        <w:autoSpaceDE w:val="0"/>
        <w:autoSpaceDN w:val="0"/>
        <w:adjustRightInd w:val="0"/>
        <w:ind w:right="6071"/>
        <w:rPr>
          <w:rFonts w:cs="Arial"/>
          <w:b/>
        </w:rPr>
      </w:pPr>
      <w:r w:rsidRPr="00B747D5">
        <w:rPr>
          <w:rFonts w:cs="Arial"/>
          <w:b/>
        </w:rPr>
        <w:t>T</w:t>
      </w:r>
      <w:r>
        <w:rPr>
          <w:rFonts w:cs="Arial"/>
          <w:b/>
        </w:rPr>
        <w:t>his topic will appear on Paper 1 at A Level</w:t>
      </w:r>
    </w:p>
    <w:p w14:paraId="66CF49DD" w14:textId="77777777" w:rsidR="00F17645" w:rsidRPr="0045016D" w:rsidRDefault="00F17645" w:rsidP="00F17645">
      <w:pPr>
        <w:spacing w:after="0"/>
        <w:rPr>
          <w:sz w:val="20"/>
        </w:rPr>
      </w:pPr>
      <w:r>
        <w:rPr>
          <w:rFonts w:cs="Arial"/>
        </w:rPr>
        <w:t>The A-level</w:t>
      </w:r>
      <w:r w:rsidRPr="00B747D5">
        <w:rPr>
          <w:rFonts w:cs="Arial"/>
        </w:rPr>
        <w:t xml:space="preserve"> </w:t>
      </w:r>
      <w:r>
        <w:rPr>
          <w:rFonts w:cs="Arial"/>
        </w:rPr>
        <w:t>Paper 1</w:t>
      </w:r>
      <w:r w:rsidRPr="00B747D5">
        <w:rPr>
          <w:rFonts w:cs="Arial"/>
        </w:rPr>
        <w:t xml:space="preserve"> </w:t>
      </w:r>
      <w:r>
        <w:rPr>
          <w:rFonts w:cs="Arial"/>
        </w:rPr>
        <w:t>will be</w:t>
      </w:r>
      <w:r w:rsidRPr="006009DD">
        <w:rPr>
          <w:rFonts w:cs="Arial"/>
          <w:u w:val="single"/>
        </w:rPr>
        <w:t xml:space="preserve"> 2 hours </w:t>
      </w:r>
      <w:r>
        <w:rPr>
          <w:rFonts w:cs="Arial"/>
        </w:rPr>
        <w:t xml:space="preserve">long, contain </w:t>
      </w:r>
      <w:r w:rsidRPr="006009DD">
        <w:rPr>
          <w:rFonts w:cs="Arial"/>
          <w:u w:val="single"/>
        </w:rPr>
        <w:t>80 marks</w:t>
      </w:r>
      <w:r w:rsidRPr="00B747D5">
        <w:rPr>
          <w:rFonts w:cs="Arial"/>
        </w:rPr>
        <w:t xml:space="preserve"> and be worth a third of your A Level. </w:t>
      </w:r>
      <w:r>
        <w:rPr>
          <w:rFonts w:cs="Arial"/>
        </w:rPr>
        <w:t>Y</w:t>
      </w:r>
      <w:r w:rsidRPr="0045016D">
        <w:rPr>
          <w:sz w:val="20"/>
        </w:rPr>
        <w:t>ou</w:t>
      </w:r>
      <w:r>
        <w:rPr>
          <w:sz w:val="20"/>
        </w:rPr>
        <w:t xml:space="preserve"> will be </w:t>
      </w:r>
      <w:r w:rsidRPr="0045016D">
        <w:rPr>
          <w:sz w:val="20"/>
        </w:rPr>
        <w:t>assessed via short answer and extended writing questions in the following areas:</w:t>
      </w:r>
    </w:p>
    <w:p w14:paraId="39518B96" w14:textId="77777777" w:rsidR="00F17645" w:rsidRPr="0045016D" w:rsidRDefault="00F17645" w:rsidP="00F17645">
      <w:pPr>
        <w:pStyle w:val="ListParagraph"/>
        <w:numPr>
          <w:ilvl w:val="0"/>
          <w:numId w:val="2"/>
        </w:numPr>
        <w:spacing w:after="0"/>
        <w:rPr>
          <w:sz w:val="20"/>
        </w:rPr>
      </w:pPr>
      <w:r>
        <w:rPr>
          <w:noProof/>
          <w:color w:val="0000FF"/>
          <w:lang w:eastAsia="en-GB"/>
        </w:rPr>
        <w:drawing>
          <wp:anchor distT="0" distB="0" distL="114300" distR="114300" simplePos="0" relativeHeight="251699200" behindDoc="1" locked="0" layoutInCell="1" allowOverlap="1" wp14:anchorId="7F974D3A" wp14:editId="6A7AADA4">
            <wp:simplePos x="0" y="0"/>
            <wp:positionH relativeFrom="column">
              <wp:posOffset>4646428</wp:posOffset>
            </wp:positionH>
            <wp:positionV relativeFrom="paragraph">
              <wp:posOffset>1802</wp:posOffset>
            </wp:positionV>
            <wp:extent cx="1222744" cy="1316320"/>
            <wp:effectExtent l="0" t="0" r="0" b="0"/>
            <wp:wrapNone/>
            <wp:docPr id="14" name="Picture 14" descr="http://firearmsafetycanada.com/wp-content/uploads/2013/01/exa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rearmsafetycanada.com/wp-content/uploads/2013/01/exam.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744" cy="1316320"/>
                    </a:xfrm>
                    <a:prstGeom prst="rect">
                      <a:avLst/>
                    </a:prstGeom>
                    <a:noFill/>
                    <a:ln>
                      <a:noFill/>
                    </a:ln>
                  </pic:spPr>
                </pic:pic>
              </a:graphicData>
            </a:graphic>
          </wp:anchor>
        </w:drawing>
      </w:r>
      <w:r w:rsidRPr="0045016D">
        <w:rPr>
          <w:b/>
          <w:sz w:val="20"/>
        </w:rPr>
        <w:t>Education</w:t>
      </w:r>
      <w:r w:rsidRPr="0045016D">
        <w:rPr>
          <w:sz w:val="20"/>
        </w:rPr>
        <w:t>: short answer and extended writing worth 50 marks</w:t>
      </w:r>
    </w:p>
    <w:p w14:paraId="0864CD57" w14:textId="77777777" w:rsidR="00F17645" w:rsidRPr="0045016D" w:rsidRDefault="00F17645" w:rsidP="00F17645">
      <w:pPr>
        <w:pStyle w:val="ListParagraph"/>
        <w:numPr>
          <w:ilvl w:val="0"/>
          <w:numId w:val="2"/>
        </w:numPr>
        <w:spacing w:after="0"/>
        <w:rPr>
          <w:sz w:val="20"/>
        </w:rPr>
      </w:pPr>
      <w:r w:rsidRPr="0045016D">
        <w:rPr>
          <w:b/>
          <w:sz w:val="20"/>
        </w:rPr>
        <w:t>Methods In Context</w:t>
      </w:r>
      <w:r w:rsidRPr="0045016D">
        <w:rPr>
          <w:sz w:val="20"/>
        </w:rPr>
        <w:t>: extended writing worth 20 marks</w:t>
      </w:r>
    </w:p>
    <w:p w14:paraId="1E263FE6" w14:textId="77777777" w:rsidR="00F17645" w:rsidRPr="0045016D" w:rsidRDefault="00F17645" w:rsidP="00F17645">
      <w:pPr>
        <w:pStyle w:val="ListParagraph"/>
        <w:numPr>
          <w:ilvl w:val="0"/>
          <w:numId w:val="2"/>
        </w:numPr>
        <w:spacing w:after="0"/>
        <w:rPr>
          <w:sz w:val="20"/>
        </w:rPr>
      </w:pPr>
      <w:r w:rsidRPr="0045016D">
        <w:rPr>
          <w:b/>
          <w:sz w:val="20"/>
        </w:rPr>
        <w:t>Theory and Methods</w:t>
      </w:r>
      <w:r w:rsidRPr="0045016D">
        <w:rPr>
          <w:sz w:val="20"/>
        </w:rPr>
        <w:t>: extended writing worth 10 marks</w:t>
      </w:r>
    </w:p>
    <w:p w14:paraId="3C6E245C" w14:textId="77777777" w:rsidR="00F17645" w:rsidRDefault="00F17645" w:rsidP="00F17645">
      <w:pPr>
        <w:tabs>
          <w:tab w:val="left" w:pos="4395"/>
          <w:tab w:val="left" w:pos="10773"/>
        </w:tabs>
        <w:autoSpaceDE w:val="0"/>
        <w:autoSpaceDN w:val="0"/>
        <w:adjustRightInd w:val="0"/>
        <w:ind w:right="5930"/>
        <w:rPr>
          <w:rFonts w:cs="Arial"/>
        </w:rPr>
      </w:pPr>
    </w:p>
    <w:p w14:paraId="6875B409" w14:textId="77777777" w:rsidR="00F17645" w:rsidRDefault="00F17645" w:rsidP="00F17645">
      <w:pPr>
        <w:tabs>
          <w:tab w:val="left" w:pos="4395"/>
          <w:tab w:val="left" w:pos="10773"/>
        </w:tabs>
        <w:autoSpaceDE w:val="0"/>
        <w:autoSpaceDN w:val="0"/>
        <w:adjustRightInd w:val="0"/>
        <w:ind w:right="5930"/>
        <w:rPr>
          <w:rFonts w:cs="Arial"/>
        </w:rPr>
      </w:pPr>
    </w:p>
    <w:p w14:paraId="0688BC94" w14:textId="77777777" w:rsidR="007B5A93" w:rsidRDefault="003C0003" w:rsidP="007B5A93">
      <w:pPr>
        <w:autoSpaceDE w:val="0"/>
        <w:autoSpaceDN w:val="0"/>
        <w:adjustRightInd w:val="0"/>
        <w:jc w:val="center"/>
        <w:rPr>
          <w:rFonts w:cs="Arial"/>
          <w:b/>
          <w:sz w:val="44"/>
        </w:rPr>
      </w:pPr>
      <w:r>
        <w:rPr>
          <w:rFonts w:cs="Arial"/>
          <w:noProof/>
          <w:sz w:val="20"/>
          <w:lang w:eastAsia="en-GB"/>
        </w:rPr>
        <w:lastRenderedPageBreak/>
        <mc:AlternateContent>
          <mc:Choice Requires="wps">
            <w:drawing>
              <wp:anchor distT="0" distB="0" distL="114300" distR="114300" simplePos="0" relativeHeight="251665408" behindDoc="1" locked="0" layoutInCell="1" allowOverlap="1" wp14:anchorId="7F646B47" wp14:editId="4A7488EA">
                <wp:simplePos x="0" y="0"/>
                <wp:positionH relativeFrom="column">
                  <wp:posOffset>123190</wp:posOffset>
                </wp:positionH>
                <wp:positionV relativeFrom="paragraph">
                  <wp:posOffset>-153035</wp:posOffset>
                </wp:positionV>
                <wp:extent cx="6613525" cy="648335"/>
                <wp:effectExtent l="0" t="0" r="0" b="0"/>
                <wp:wrapNone/>
                <wp:docPr id="3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6483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D87C67" id="Rounded Rectangle 3" o:spid="_x0000_s1026" style="position:absolute;margin-left:9.7pt;margin-top:-12.05pt;width:520.75pt;height:5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" fillcolor="white [3201]" strokecolor="black [3200]" strokeweight="2pt">
                <v:path arrowok="t"/>
              </v:roundrect>
            </w:pict>
          </mc:Fallback>
        </mc:AlternateContent>
      </w:r>
      <w:r w:rsidR="007B5A93">
        <w:rPr>
          <w:rFonts w:cs="Arial"/>
          <w:b/>
          <w:sz w:val="44"/>
        </w:rPr>
        <w:t>Area 2: Ethnic</w:t>
      </w:r>
      <w:r w:rsidR="007B5A93" w:rsidRPr="000C36A9">
        <w:rPr>
          <w:rFonts w:cs="Arial"/>
          <w:b/>
          <w:sz w:val="44"/>
        </w:rPr>
        <w:t xml:space="preserve"> Differences and Achievement</w:t>
      </w:r>
    </w:p>
    <w:p w14:paraId="46B71E2E" w14:textId="77777777" w:rsidR="007B5A93" w:rsidRDefault="007B5A93" w:rsidP="007B5A93">
      <w:pPr>
        <w:autoSpaceDE w:val="0"/>
        <w:autoSpaceDN w:val="0"/>
        <w:adjustRightInd w:val="0"/>
        <w:rPr>
          <w:rFonts w:cs="Arial"/>
          <w:sz w:val="20"/>
          <w:szCs w:val="20"/>
        </w:rPr>
      </w:pPr>
      <w:r>
        <w:rPr>
          <w:rFonts w:cs="Arial"/>
          <w:noProof/>
          <w:sz w:val="20"/>
          <w:szCs w:val="20"/>
          <w:lang w:eastAsia="en-GB"/>
        </w:rPr>
        <w:drawing>
          <wp:anchor distT="0" distB="0" distL="114300" distR="114300" simplePos="0" relativeHeight="251666432" behindDoc="1" locked="0" layoutInCell="1" allowOverlap="1" wp14:anchorId="73B5583D" wp14:editId="0F071732">
            <wp:simplePos x="0" y="0"/>
            <wp:positionH relativeFrom="column">
              <wp:posOffset>4591050</wp:posOffset>
            </wp:positionH>
            <wp:positionV relativeFrom="paragraph">
              <wp:posOffset>4445</wp:posOffset>
            </wp:positionV>
            <wp:extent cx="2028825" cy="1143000"/>
            <wp:effectExtent l="19050" t="0" r="9525" b="0"/>
            <wp:wrapTight wrapText="bothSides">
              <wp:wrapPolygon edited="0">
                <wp:start x="-203" y="0"/>
                <wp:lineTo x="-203" y="21240"/>
                <wp:lineTo x="21701" y="21240"/>
                <wp:lineTo x="21701" y="0"/>
                <wp:lineTo x="-203" y="0"/>
              </wp:wrapPolygon>
            </wp:wrapTight>
            <wp:docPr id="6" name="Picture 13" descr="http://tvbites.co.uk/blog/wp-content/uploads/2014/08/faca37f2-32c1-4b57-a2cc-c7ff7481a554_625x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vbites.co.uk/blog/wp-content/uploads/2014/08/faca37f2-32c1-4b57-a2cc-c7ff7481a554_625x352.jpg"/>
                    <pic:cNvPicPr>
                      <a:picLocks noChangeAspect="1" noChangeArrowheads="1"/>
                    </pic:cNvPicPr>
                  </pic:nvPicPr>
                  <pic:blipFill>
                    <a:blip r:embed="rId11" cstate="print"/>
                    <a:srcRect/>
                    <a:stretch>
                      <a:fillRect/>
                    </a:stretch>
                  </pic:blipFill>
                  <pic:spPr bwMode="auto">
                    <a:xfrm>
                      <a:off x="0" y="0"/>
                      <a:ext cx="2028825" cy="1143000"/>
                    </a:xfrm>
                    <a:prstGeom prst="rect">
                      <a:avLst/>
                    </a:prstGeom>
                    <a:noFill/>
                    <a:ln w="9525">
                      <a:noFill/>
                      <a:miter lim="800000"/>
                      <a:headEnd/>
                      <a:tailEnd/>
                    </a:ln>
                  </pic:spPr>
                </pic:pic>
              </a:graphicData>
            </a:graphic>
          </wp:anchor>
        </w:drawing>
      </w:r>
    </w:p>
    <w:p w14:paraId="7A0DAF30" w14:textId="77777777" w:rsidR="007B5A93" w:rsidRPr="003042B1" w:rsidRDefault="007B5A93" w:rsidP="007B5A93">
      <w:pPr>
        <w:autoSpaceDE w:val="0"/>
        <w:autoSpaceDN w:val="0"/>
        <w:adjustRightInd w:val="0"/>
        <w:rPr>
          <w:rFonts w:cs="Arial"/>
          <w:b/>
          <w:sz w:val="20"/>
          <w:szCs w:val="20"/>
        </w:rPr>
      </w:pPr>
      <w:r w:rsidRPr="003042B1">
        <w:rPr>
          <w:rFonts w:cs="Arial"/>
          <w:sz w:val="20"/>
          <w:szCs w:val="20"/>
        </w:rPr>
        <w:t>By the end of this section, should be able to:</w:t>
      </w:r>
    </w:p>
    <w:p w14:paraId="7A06B487" w14:textId="77777777" w:rsidR="007B5A93" w:rsidRPr="003042B1" w:rsidRDefault="007B5A93" w:rsidP="007B5A93">
      <w:pPr>
        <w:pStyle w:val="ListParagraph"/>
        <w:numPr>
          <w:ilvl w:val="0"/>
          <w:numId w:val="3"/>
        </w:numPr>
        <w:rPr>
          <w:sz w:val="20"/>
          <w:szCs w:val="20"/>
        </w:rPr>
      </w:pPr>
      <w:r w:rsidRPr="003042B1">
        <w:rPr>
          <w:sz w:val="20"/>
          <w:szCs w:val="20"/>
        </w:rPr>
        <w:t>Describe patterns of ethnic differences in educational achievement</w:t>
      </w:r>
    </w:p>
    <w:p w14:paraId="6E48950D" w14:textId="77777777" w:rsidR="007B5A93" w:rsidRPr="003042B1" w:rsidRDefault="007B5A93" w:rsidP="007B5A93">
      <w:pPr>
        <w:pStyle w:val="ListParagraph"/>
        <w:numPr>
          <w:ilvl w:val="0"/>
          <w:numId w:val="3"/>
        </w:numPr>
        <w:rPr>
          <w:sz w:val="20"/>
          <w:szCs w:val="20"/>
        </w:rPr>
      </w:pPr>
      <w:r w:rsidRPr="003042B1">
        <w:rPr>
          <w:sz w:val="20"/>
          <w:szCs w:val="20"/>
        </w:rPr>
        <w:t>Describe and evaluate the role of internal factors</w:t>
      </w:r>
    </w:p>
    <w:p w14:paraId="718B1738" w14:textId="77777777" w:rsidR="007B5A93" w:rsidRPr="003042B1" w:rsidRDefault="007B5A93" w:rsidP="007B5A93">
      <w:pPr>
        <w:pStyle w:val="ListParagraph"/>
        <w:numPr>
          <w:ilvl w:val="0"/>
          <w:numId w:val="3"/>
        </w:numPr>
        <w:rPr>
          <w:sz w:val="20"/>
          <w:szCs w:val="20"/>
        </w:rPr>
      </w:pPr>
      <w:r w:rsidRPr="003042B1">
        <w:rPr>
          <w:sz w:val="20"/>
          <w:szCs w:val="20"/>
        </w:rPr>
        <w:t>Describe and evaluate the role of external factors</w:t>
      </w:r>
    </w:p>
    <w:p w14:paraId="0006B729" w14:textId="77777777" w:rsidR="007B5A93" w:rsidRPr="003042B1" w:rsidRDefault="007B5A93" w:rsidP="007B5A93">
      <w:pPr>
        <w:pStyle w:val="ListParagraph"/>
        <w:numPr>
          <w:ilvl w:val="0"/>
          <w:numId w:val="3"/>
        </w:numPr>
        <w:rPr>
          <w:sz w:val="20"/>
          <w:szCs w:val="20"/>
        </w:rPr>
      </w:pPr>
      <w:r w:rsidRPr="003042B1">
        <w:rPr>
          <w:sz w:val="20"/>
          <w:szCs w:val="20"/>
        </w:rPr>
        <w:t>Provide a summary of the interaction of class, ethnicity and gender in relation to educational achievement</w:t>
      </w:r>
    </w:p>
    <w:p w14:paraId="1CAD3E18" w14:textId="77777777" w:rsidR="007B5A93" w:rsidRDefault="007B5A93" w:rsidP="007B5A93">
      <w:pPr>
        <w:tabs>
          <w:tab w:val="left" w:pos="2080"/>
        </w:tabs>
        <w:rPr>
          <w:rFonts w:cs="Arial"/>
          <w:b/>
          <w:sz w:val="20"/>
          <w:szCs w:val="20"/>
        </w:rPr>
      </w:pPr>
      <w:r>
        <w:rPr>
          <w:rFonts w:cs="Arial"/>
          <w:sz w:val="20"/>
          <w:szCs w:val="20"/>
        </w:rPr>
        <w:t xml:space="preserve">Ethnicity </w:t>
      </w:r>
      <w:r w:rsidRPr="00EA1A19">
        <w:rPr>
          <w:rFonts w:cs="Arial"/>
          <w:b/>
          <w:i/>
          <w:sz w:val="20"/>
          <w:szCs w:val="20"/>
        </w:rPr>
        <w:t>'people who share common history, customs and identity, as well as, in most cases, language and religion, and who see themselves as a distinct unit'</w:t>
      </w:r>
      <w:r w:rsidRPr="00EA1A19">
        <w:rPr>
          <w:rFonts w:cs="Arial"/>
          <w:b/>
          <w:sz w:val="20"/>
          <w:szCs w:val="20"/>
        </w:rPr>
        <w:t>.</w:t>
      </w:r>
    </w:p>
    <w:p w14:paraId="3D33D9EA" w14:textId="77777777" w:rsidR="00571B99" w:rsidRDefault="00571B99" w:rsidP="00571B99">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Fonts w:ascii="Arial" w:hAnsi="Arial" w:cs="Arial"/>
          <w:color w:val="231F20"/>
        </w:rPr>
      </w:pPr>
      <w:r>
        <w:rPr>
          <w:rFonts w:ascii="Arial" w:hAnsi="Arial" w:cs="Arial"/>
          <w:color w:val="231F20"/>
        </w:rPr>
        <w:t>Many people confuse ethnicity and race.</w:t>
      </w:r>
    </w:p>
    <w:p w14:paraId="093BBA28" w14:textId="77777777" w:rsidR="00571B99" w:rsidRDefault="00571B99" w:rsidP="00571B99">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Fonts w:ascii="Arial" w:hAnsi="Arial" w:cs="Arial"/>
          <w:color w:val="231F20"/>
        </w:rPr>
      </w:pPr>
      <w:r>
        <w:rPr>
          <w:rStyle w:val="Strong"/>
          <w:rFonts w:ascii="Arial" w:hAnsi="Arial" w:cs="Arial"/>
          <w:color w:val="231F20"/>
        </w:rPr>
        <w:t>Ethnicity</w:t>
      </w:r>
      <w:r>
        <w:rPr>
          <w:rFonts w:ascii="Arial" w:hAnsi="Arial" w:cs="Arial"/>
          <w:color w:val="231F20"/>
        </w:rPr>
        <w:t> is defined by culture, national customs, language or beliefs.</w:t>
      </w:r>
    </w:p>
    <w:p w14:paraId="53614355" w14:textId="77777777" w:rsidR="00571B99" w:rsidRDefault="00571B99" w:rsidP="00571B99">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Fonts w:ascii="Arial" w:hAnsi="Arial" w:cs="Arial"/>
          <w:color w:val="231F20"/>
        </w:rPr>
      </w:pPr>
      <w:r>
        <w:rPr>
          <w:rStyle w:val="Strong"/>
          <w:rFonts w:ascii="Arial" w:hAnsi="Arial" w:cs="Arial"/>
          <w:color w:val="231F20"/>
        </w:rPr>
        <w:t>Race</w:t>
      </w:r>
      <w:r>
        <w:rPr>
          <w:rFonts w:ascii="Arial" w:hAnsi="Arial" w:cs="Arial"/>
          <w:color w:val="231F20"/>
        </w:rPr>
        <w:t> is defined by biology and this can mean physical characteristics that may be related to skin colour or other physiological features.</w:t>
      </w:r>
    </w:p>
    <w:p w14:paraId="5560F390" w14:textId="77777777" w:rsidR="007B5A93" w:rsidRPr="000142CE" w:rsidRDefault="003C0003" w:rsidP="007B5A93">
      <w:pPr>
        <w:tabs>
          <w:tab w:val="left" w:pos="2080"/>
        </w:tabs>
        <w:rPr>
          <w:rFonts w:cs="Arial"/>
          <w:sz w:val="28"/>
          <w:u w:val="single"/>
        </w:rPr>
      </w:pPr>
      <w:r>
        <w:rPr>
          <w:rFonts w:cs="Arial"/>
          <w:noProof/>
          <w:sz w:val="20"/>
          <w:szCs w:val="20"/>
          <w:lang w:eastAsia="en-GB"/>
        </w:rPr>
        <mc:AlternateContent>
          <mc:Choice Requires="wps">
            <w:drawing>
              <wp:anchor distT="0" distB="0" distL="114300" distR="114300" simplePos="0" relativeHeight="251667456" behindDoc="0" locked="0" layoutInCell="1" allowOverlap="1" wp14:anchorId="1E119688" wp14:editId="23C8B02E">
                <wp:simplePos x="0" y="0"/>
                <wp:positionH relativeFrom="column">
                  <wp:posOffset>4419600</wp:posOffset>
                </wp:positionH>
                <wp:positionV relativeFrom="paragraph">
                  <wp:posOffset>216535</wp:posOffset>
                </wp:positionV>
                <wp:extent cx="2524125" cy="3601720"/>
                <wp:effectExtent l="0" t="0" r="0" b="127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0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79F4" w14:textId="77777777" w:rsidR="005F2792" w:rsidRDefault="005F2792" w:rsidP="007B5A93">
                            <w:pPr>
                              <w:rPr>
                                <w:sz w:val="18"/>
                              </w:rPr>
                            </w:pPr>
                            <w:r w:rsidRPr="00BB5B86">
                              <w:rPr>
                                <w:sz w:val="18"/>
                              </w:rPr>
                              <w:t xml:space="preserve">1. </w:t>
                            </w:r>
                            <w:r>
                              <w:rPr>
                                <w:sz w:val="18"/>
                              </w:rPr>
                              <w:t>Describe the relationship between ethnicity and GCSE performance</w:t>
                            </w:r>
                          </w:p>
                          <w:p w14:paraId="7EDE4028" w14:textId="77777777" w:rsidR="005F2792" w:rsidRDefault="005F2792" w:rsidP="007B5A93">
                            <w:pPr>
                              <w:rPr>
                                <w:sz w:val="18"/>
                              </w:rPr>
                            </w:pPr>
                          </w:p>
                          <w:p w14:paraId="2F50396A" w14:textId="77777777" w:rsidR="005F2792" w:rsidRDefault="005F2792" w:rsidP="007B5A93">
                            <w:pPr>
                              <w:rPr>
                                <w:sz w:val="18"/>
                              </w:rPr>
                            </w:pPr>
                          </w:p>
                          <w:p w14:paraId="33B76D27" w14:textId="77777777" w:rsidR="005F2792" w:rsidRDefault="005F2792" w:rsidP="007B5A93">
                            <w:pPr>
                              <w:rPr>
                                <w:sz w:val="18"/>
                              </w:rPr>
                            </w:pPr>
                          </w:p>
                          <w:p w14:paraId="1EE33C40" w14:textId="77777777" w:rsidR="005F2792" w:rsidRDefault="005F2792" w:rsidP="007B5A93">
                            <w:pPr>
                              <w:rPr>
                                <w:sz w:val="18"/>
                              </w:rPr>
                            </w:pPr>
                          </w:p>
                          <w:p w14:paraId="0E8B16E1" w14:textId="77777777" w:rsidR="005F2792" w:rsidRPr="00BB5B86" w:rsidRDefault="005F2792" w:rsidP="007B5A93">
                            <w:pPr>
                              <w:rPr>
                                <w:sz w:val="18"/>
                              </w:rPr>
                            </w:pPr>
                            <w:r>
                              <w:rPr>
                                <w:sz w:val="18"/>
                              </w:rPr>
                              <w:t xml:space="preserve">2. Suggest reasons for the differences in achievement between different ethnic groups </w:t>
                            </w:r>
                            <w:r w:rsidRPr="00EA1A19">
                              <w:rPr>
                                <w:i/>
                                <w:sz w:val="16"/>
                              </w:rPr>
                              <w:t>(think of some of reasons we discussed for class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348pt;margin-top:17.05pt;width:198.75pt;height:28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INhw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" stroked="f">
                <v:textbox>
                  <w:txbxContent>
                    <w:p w:rsidR="005F2792" w:rsidRDefault="005F2792" w:rsidP="007B5A93">
                      <w:pPr>
                        <w:rPr>
                          <w:sz w:val="18"/>
                        </w:rPr>
                      </w:pPr>
                      <w:r w:rsidRPr="00BB5B86">
                        <w:rPr>
                          <w:sz w:val="18"/>
                        </w:rPr>
                        <w:t xml:space="preserve">1. </w:t>
                      </w:r>
                      <w:r>
                        <w:rPr>
                          <w:sz w:val="18"/>
                        </w:rPr>
                        <w:t>Describe the relationship between ethnicity and GCSE performance</w:t>
                      </w:r>
                    </w:p>
                    <w:p w:rsidR="005F2792" w:rsidRDefault="005F2792" w:rsidP="007B5A93">
                      <w:pPr>
                        <w:rPr>
                          <w:sz w:val="18"/>
                        </w:rPr>
                      </w:pPr>
                    </w:p>
                    <w:p w:rsidR="005F2792" w:rsidRDefault="005F2792" w:rsidP="007B5A93">
                      <w:pPr>
                        <w:rPr>
                          <w:sz w:val="18"/>
                        </w:rPr>
                      </w:pPr>
                    </w:p>
                    <w:p w:rsidR="005F2792" w:rsidRDefault="005F2792" w:rsidP="007B5A93">
                      <w:pPr>
                        <w:rPr>
                          <w:sz w:val="18"/>
                        </w:rPr>
                      </w:pPr>
                    </w:p>
                    <w:p w:rsidR="005F2792" w:rsidRDefault="005F2792" w:rsidP="007B5A93">
                      <w:pPr>
                        <w:rPr>
                          <w:sz w:val="18"/>
                        </w:rPr>
                      </w:pPr>
                    </w:p>
                    <w:p w:rsidR="005F2792" w:rsidRPr="00BB5B86" w:rsidRDefault="005F2792" w:rsidP="007B5A93">
                      <w:pPr>
                        <w:rPr>
                          <w:sz w:val="18"/>
                        </w:rPr>
                      </w:pPr>
                      <w:r>
                        <w:rPr>
                          <w:sz w:val="18"/>
                        </w:rPr>
                        <w:t xml:space="preserve">2. Suggest reasons for the differences in achievement between different ethnic groups </w:t>
                      </w:r>
                      <w:r w:rsidRPr="00EA1A19">
                        <w:rPr>
                          <w:i/>
                          <w:sz w:val="16"/>
                        </w:rPr>
                        <w:t>(think of some of reasons we discussed for class differences)</w:t>
                      </w:r>
                    </w:p>
                  </w:txbxContent>
                </v:textbox>
              </v:shape>
            </w:pict>
          </mc:Fallback>
        </mc:AlternateContent>
      </w:r>
      <w:r w:rsidR="007B5A93" w:rsidRPr="000142CE">
        <w:rPr>
          <w:rFonts w:cs="Arial"/>
          <w:sz w:val="28"/>
          <w:u w:val="single"/>
        </w:rPr>
        <w:t>Patterns and trends in educati</w:t>
      </w:r>
      <w:r w:rsidR="007B5A93">
        <w:rPr>
          <w:rFonts w:cs="Arial"/>
          <w:sz w:val="28"/>
          <w:u w:val="single"/>
        </w:rPr>
        <w:t>onal achievement by ethnicity</w:t>
      </w:r>
    </w:p>
    <w:p w14:paraId="036CB36F" w14:textId="77777777" w:rsidR="007B5A93" w:rsidRDefault="007B5A93" w:rsidP="007B5A93">
      <w:pPr>
        <w:tabs>
          <w:tab w:val="left" w:pos="2080"/>
        </w:tabs>
        <w:rPr>
          <w:rFonts w:cs="Arial"/>
          <w:sz w:val="20"/>
          <w:szCs w:val="20"/>
        </w:rPr>
      </w:pPr>
      <w:r>
        <w:rPr>
          <w:b/>
          <w:noProof/>
          <w:sz w:val="20"/>
          <w:szCs w:val="20"/>
          <w:lang w:eastAsia="en-GB"/>
        </w:rPr>
        <w:drawing>
          <wp:anchor distT="0" distB="0" distL="114300" distR="114300" simplePos="0" relativeHeight="251659776" behindDoc="0" locked="0" layoutInCell="1" allowOverlap="1" wp14:anchorId="651BA734" wp14:editId="70EA7591">
            <wp:simplePos x="0" y="0"/>
            <wp:positionH relativeFrom="column">
              <wp:posOffset>5929952</wp:posOffset>
            </wp:positionH>
            <wp:positionV relativeFrom="paragraph">
              <wp:posOffset>3392568</wp:posOffset>
            </wp:positionV>
            <wp:extent cx="990885" cy="1037230"/>
            <wp:effectExtent l="19050" t="0" r="0" b="0"/>
            <wp:wrapNone/>
            <wp:docPr id="20" name="Picture 6" descr="C:\Users\TEMP\AppData\Local\Microsoft\Windows\Temporary Internet Files\Content.IE5\P6UQDH23\MC9001998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MP\AppData\Local\Microsoft\Windows\Temporary Internet Files\Content.IE5\P6UQDH23\MC900199839[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885" cy="1037230"/>
                    </a:xfrm>
                    <a:prstGeom prst="rect">
                      <a:avLst/>
                    </a:prstGeom>
                    <a:noFill/>
                    <a:ln>
                      <a:noFill/>
                    </a:ln>
                  </pic:spPr>
                </pic:pic>
              </a:graphicData>
            </a:graphic>
          </wp:anchor>
        </w:drawing>
      </w:r>
      <w:r w:rsidR="003C0003">
        <w:rPr>
          <w:b/>
          <w:noProof/>
          <w:sz w:val="20"/>
          <w:szCs w:val="20"/>
          <w:lang w:eastAsia="en-GB"/>
        </w:rPr>
        <mc:AlternateContent>
          <mc:Choice Requires="wps">
            <w:drawing>
              <wp:anchor distT="0" distB="0" distL="114300" distR="114300" simplePos="0" relativeHeight="251668480" behindDoc="0" locked="0" layoutInCell="1" allowOverlap="1" wp14:anchorId="6DAD294B" wp14:editId="2716188F">
                <wp:simplePos x="0" y="0"/>
                <wp:positionH relativeFrom="column">
                  <wp:posOffset>23495</wp:posOffset>
                </wp:positionH>
                <wp:positionV relativeFrom="paragraph">
                  <wp:posOffset>3632200</wp:posOffset>
                </wp:positionV>
                <wp:extent cx="3004185" cy="222250"/>
                <wp:effectExtent l="4445" t="0" r="127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8AB1" w14:textId="77777777" w:rsidR="005F2792" w:rsidRPr="00EE7EA7" w:rsidRDefault="005F2792" w:rsidP="007B5A93">
                            <w:pPr>
                              <w:rPr>
                                <w:sz w:val="12"/>
                              </w:rPr>
                            </w:pPr>
                            <w:r>
                              <w:rPr>
                                <w:sz w:val="12"/>
                              </w:rPr>
                              <w:t>Source: National Pupil Database (3013)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margin-left:1.85pt;margin-top:286pt;width:236.5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gg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" stroked="f">
                <v:textbox>
                  <w:txbxContent>
                    <w:p w:rsidR="005F2792" w:rsidRPr="00EE7EA7" w:rsidRDefault="005F2792" w:rsidP="007B5A93">
                      <w:pPr>
                        <w:rPr>
                          <w:sz w:val="12"/>
                        </w:rPr>
                      </w:pPr>
                      <w:r>
                        <w:rPr>
                          <w:sz w:val="12"/>
                        </w:rPr>
                        <w:t>Source: National Pupil Database (3013)</w:t>
                      </w:r>
                    </w:p>
                  </w:txbxContent>
                </v:textbox>
              </v:shape>
            </w:pict>
          </mc:Fallback>
        </mc:AlternateContent>
      </w:r>
      <w:r>
        <w:rPr>
          <w:rFonts w:cs="Arial"/>
          <w:noProof/>
          <w:sz w:val="20"/>
          <w:szCs w:val="20"/>
          <w:lang w:eastAsia="en-GB"/>
        </w:rPr>
        <w:drawing>
          <wp:inline distT="0" distB="0" distL="0" distR="0" wp14:anchorId="15B8F899" wp14:editId="7425C678">
            <wp:extent cx="4305300" cy="3619500"/>
            <wp:effectExtent l="19050" t="0" r="19050" b="0"/>
            <wp:docPr id="1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2C4DD0" w14:textId="77777777" w:rsidR="007B5A93" w:rsidRDefault="007B5A93" w:rsidP="007B5A93">
      <w:pPr>
        <w:tabs>
          <w:tab w:val="left" w:pos="2080"/>
        </w:tabs>
        <w:rPr>
          <w:rFonts w:cs="Arial"/>
          <w:sz w:val="20"/>
          <w:szCs w:val="20"/>
        </w:rPr>
      </w:pPr>
    </w:p>
    <w:p w14:paraId="4AB21002" w14:textId="77777777" w:rsidR="00571B99" w:rsidRDefault="00571B99" w:rsidP="007B5A93">
      <w:pPr>
        <w:spacing w:after="0"/>
        <w:jc w:val="center"/>
        <w:rPr>
          <w:b/>
          <w:szCs w:val="20"/>
        </w:rPr>
      </w:pPr>
    </w:p>
    <w:p w14:paraId="2C1D08DA" w14:textId="77777777" w:rsidR="00571B99" w:rsidRDefault="00571B99" w:rsidP="007B5A93">
      <w:pPr>
        <w:spacing w:after="0"/>
        <w:jc w:val="center"/>
        <w:rPr>
          <w:b/>
          <w:szCs w:val="20"/>
        </w:rPr>
      </w:pPr>
    </w:p>
    <w:p w14:paraId="70E94ACA" w14:textId="77777777" w:rsidR="00571B99" w:rsidRDefault="00571B99" w:rsidP="007B5A93">
      <w:pPr>
        <w:spacing w:after="0"/>
        <w:jc w:val="center"/>
        <w:rPr>
          <w:b/>
          <w:szCs w:val="20"/>
        </w:rPr>
      </w:pPr>
    </w:p>
    <w:p w14:paraId="40E71F0B" w14:textId="77777777" w:rsidR="00571B99" w:rsidRDefault="00571B99" w:rsidP="007B5A93">
      <w:pPr>
        <w:spacing w:after="0"/>
        <w:jc w:val="center"/>
        <w:rPr>
          <w:b/>
          <w:szCs w:val="20"/>
        </w:rPr>
      </w:pPr>
    </w:p>
    <w:p w14:paraId="7D9EC5FB" w14:textId="77777777" w:rsidR="00571B99" w:rsidRDefault="00571B99" w:rsidP="007B5A93">
      <w:pPr>
        <w:spacing w:after="0"/>
        <w:jc w:val="center"/>
        <w:rPr>
          <w:b/>
          <w:szCs w:val="20"/>
        </w:rPr>
      </w:pPr>
    </w:p>
    <w:p w14:paraId="4F1E17FB" w14:textId="77777777" w:rsidR="00571B99" w:rsidRDefault="00571B99" w:rsidP="007B5A93">
      <w:pPr>
        <w:spacing w:after="0"/>
        <w:jc w:val="center"/>
        <w:rPr>
          <w:b/>
          <w:szCs w:val="20"/>
        </w:rPr>
      </w:pPr>
    </w:p>
    <w:p w14:paraId="508AE44E" w14:textId="77777777" w:rsidR="00571B99" w:rsidRPr="00571B99" w:rsidRDefault="00571B99" w:rsidP="007B5A93">
      <w:pPr>
        <w:spacing w:after="0"/>
        <w:jc w:val="center"/>
        <w:rPr>
          <w:b/>
          <w:sz w:val="36"/>
          <w:szCs w:val="36"/>
        </w:rPr>
      </w:pPr>
    </w:p>
    <w:p w14:paraId="7B65624B" w14:textId="77777777" w:rsidR="007B5A93" w:rsidRPr="00571B99" w:rsidRDefault="007B5A93" w:rsidP="007B5A93">
      <w:pPr>
        <w:spacing w:after="0"/>
        <w:jc w:val="center"/>
        <w:rPr>
          <w:b/>
          <w:sz w:val="36"/>
          <w:szCs w:val="36"/>
        </w:rPr>
      </w:pPr>
      <w:r w:rsidRPr="00571B99">
        <w:rPr>
          <w:b/>
          <w:sz w:val="36"/>
          <w:szCs w:val="36"/>
        </w:rPr>
        <w:t>Facts and Figures</w:t>
      </w:r>
    </w:p>
    <w:p w14:paraId="7B78CEE7" w14:textId="77777777" w:rsidR="00571B99" w:rsidRDefault="003C0003" w:rsidP="007B5A93">
      <w:pPr>
        <w:spacing w:after="0"/>
        <w:rPr>
          <w:sz w:val="28"/>
          <w:szCs w:val="28"/>
        </w:rPr>
      </w:pPr>
      <w:r w:rsidRPr="00571B99">
        <w:rPr>
          <w:rFonts w:cs="Arial"/>
          <w:noProof/>
          <w:sz w:val="36"/>
          <w:szCs w:val="36"/>
          <w:lang w:eastAsia="en-GB"/>
        </w:rPr>
        <mc:AlternateContent>
          <mc:Choice Requires="wps">
            <w:drawing>
              <wp:anchor distT="0" distB="0" distL="114300" distR="114300" simplePos="0" relativeHeight="251670528" behindDoc="1" locked="0" layoutInCell="1" allowOverlap="1" wp14:anchorId="683BCEF8" wp14:editId="597FF727">
                <wp:simplePos x="0" y="0"/>
                <wp:positionH relativeFrom="column">
                  <wp:posOffset>-138430</wp:posOffset>
                </wp:positionH>
                <wp:positionV relativeFrom="paragraph">
                  <wp:posOffset>257175</wp:posOffset>
                </wp:positionV>
                <wp:extent cx="6819265" cy="2569845"/>
                <wp:effectExtent l="0" t="0" r="635" b="1905"/>
                <wp:wrapNone/>
                <wp:docPr id="3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265" cy="256984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DB895A" id="Rounded Rectangle 5" o:spid="_x0000_s1026" style="position:absolute;margin-left:-10.9pt;margin-top:20.25pt;width:536.95pt;height:20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" fillcolor="white [3201]" strokecolor="black [3200]" strokeweight="2pt">
                <v:path arrowok="t"/>
              </v:roundrect>
            </w:pict>
          </mc:Fallback>
        </mc:AlternateContent>
      </w:r>
    </w:p>
    <w:p w14:paraId="64A67744" w14:textId="77777777" w:rsidR="00571B99" w:rsidRDefault="00571B99" w:rsidP="007B5A93">
      <w:pPr>
        <w:spacing w:after="0"/>
        <w:rPr>
          <w:sz w:val="28"/>
          <w:szCs w:val="28"/>
        </w:rPr>
      </w:pPr>
    </w:p>
    <w:p w14:paraId="613A5593" w14:textId="77777777" w:rsidR="007B5A93" w:rsidRPr="00571B99" w:rsidRDefault="007B5A93" w:rsidP="007B5A93">
      <w:pPr>
        <w:spacing w:after="0"/>
        <w:rPr>
          <w:sz w:val="28"/>
          <w:szCs w:val="28"/>
        </w:rPr>
      </w:pPr>
      <w:bookmarkStart w:id="0" w:name="_Hlk33608643"/>
      <w:r w:rsidRPr="00571B99">
        <w:rPr>
          <w:sz w:val="28"/>
          <w:szCs w:val="28"/>
        </w:rPr>
        <w:t>One way of measuring educational achievement is to look at GCSE grade A*-C:</w:t>
      </w:r>
    </w:p>
    <w:p w14:paraId="15F1DB7F" w14:textId="77777777" w:rsidR="007B5A93" w:rsidRPr="00571B99" w:rsidRDefault="007B5A93" w:rsidP="007B5A93">
      <w:pPr>
        <w:pStyle w:val="ListParagraph"/>
        <w:numPr>
          <w:ilvl w:val="0"/>
          <w:numId w:val="4"/>
        </w:numPr>
        <w:spacing w:after="0"/>
        <w:rPr>
          <w:sz w:val="28"/>
          <w:szCs w:val="28"/>
        </w:rPr>
      </w:pPr>
      <w:r w:rsidRPr="00571B99">
        <w:rPr>
          <w:sz w:val="28"/>
          <w:szCs w:val="28"/>
        </w:rPr>
        <w:t>In 2004 - Chinese pupils had the highest proportion achieving this level (79% girls and 70% boys). This was followed by Indian pupils (72% girls and 62% boys). Chinese and Indian pupils are also more likely to get better AS/A level results, stay in education after 16 years, and also go to university.</w:t>
      </w:r>
    </w:p>
    <w:p w14:paraId="7A7E4A9C" w14:textId="77777777" w:rsidR="00571B99" w:rsidRPr="00571B99" w:rsidRDefault="007B5A93" w:rsidP="00571B99">
      <w:pPr>
        <w:pStyle w:val="ListParagraph"/>
        <w:numPr>
          <w:ilvl w:val="0"/>
          <w:numId w:val="4"/>
        </w:numPr>
        <w:spacing w:after="0"/>
        <w:rPr>
          <w:rFonts w:cs="Tahoma"/>
          <w:sz w:val="28"/>
          <w:szCs w:val="28"/>
        </w:rPr>
      </w:pPr>
      <w:r w:rsidRPr="00571B99">
        <w:rPr>
          <w:sz w:val="28"/>
          <w:szCs w:val="28"/>
        </w:rPr>
        <w:t>In 2004 - Lowest levels of achievement were among black African Caribbean (boys 27% and girls 44%)</w:t>
      </w:r>
    </w:p>
    <w:p w14:paraId="5A013AB5" w14:textId="77777777" w:rsidR="007B5A93" w:rsidRPr="00571B99" w:rsidRDefault="007B5A93" w:rsidP="00571B99">
      <w:pPr>
        <w:pStyle w:val="ListParagraph"/>
        <w:numPr>
          <w:ilvl w:val="0"/>
          <w:numId w:val="4"/>
        </w:numPr>
        <w:spacing w:after="0"/>
        <w:rPr>
          <w:rFonts w:cs="Tahoma"/>
          <w:sz w:val="20"/>
          <w:szCs w:val="20"/>
        </w:rPr>
      </w:pPr>
      <w:r w:rsidRPr="00571B99">
        <w:rPr>
          <w:sz w:val="28"/>
          <w:szCs w:val="28"/>
        </w:rPr>
        <w:t>In 2013 - Gypsy/Roma and Traveller-of-Irish-Heritage pupils consistently have lower levels of attainment than all other ethnic groups</w:t>
      </w:r>
      <w:r w:rsidRPr="00571B99">
        <w:rPr>
          <w:sz w:val="20"/>
          <w:szCs w:val="20"/>
        </w:rPr>
        <w:t>.</w:t>
      </w:r>
    </w:p>
    <w:bookmarkEnd w:id="0"/>
    <w:p w14:paraId="7C360B4A" w14:textId="77777777" w:rsidR="007B5A93" w:rsidRPr="00513786" w:rsidRDefault="007B5A93" w:rsidP="007B5A93">
      <w:pPr>
        <w:pStyle w:val="ListParagraph"/>
        <w:spacing w:after="0"/>
        <w:rPr>
          <w:rFonts w:cs="Tahoma"/>
          <w:sz w:val="20"/>
          <w:szCs w:val="20"/>
        </w:rPr>
      </w:pPr>
    </w:p>
    <w:p w14:paraId="405C1869" w14:textId="77777777" w:rsidR="00571B99" w:rsidRPr="004674F1" w:rsidRDefault="004674F1" w:rsidP="004674F1">
      <w:r w:rsidRPr="004674F1">
        <w:rPr>
          <w:noProof/>
          <w:lang w:eastAsia="en-GB"/>
        </w:rPr>
        <mc:AlternateContent>
          <mc:Choice Requires="wps">
            <w:drawing>
              <wp:anchor distT="45720" distB="45720" distL="114300" distR="114300" simplePos="0" relativeHeight="251702272" behindDoc="0" locked="0" layoutInCell="1" allowOverlap="1" wp14:anchorId="1D398510" wp14:editId="42B26DE3">
                <wp:simplePos x="0" y="0"/>
                <wp:positionH relativeFrom="column">
                  <wp:posOffset>457200</wp:posOffset>
                </wp:positionH>
                <wp:positionV relativeFrom="paragraph">
                  <wp:posOffset>187325</wp:posOffset>
                </wp:positionV>
                <wp:extent cx="5667375" cy="2333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333625"/>
                        </a:xfrm>
                        <a:prstGeom prst="rect">
                          <a:avLst/>
                        </a:prstGeom>
                        <a:solidFill>
                          <a:schemeClr val="bg2">
                            <a:lumMod val="90000"/>
                          </a:schemeClr>
                        </a:solidFill>
                        <a:ln w="9525">
                          <a:noFill/>
                          <a:miter lim="800000"/>
                          <a:headEnd/>
                          <a:tailEnd/>
                        </a:ln>
                      </wps:spPr>
                      <wps:txbx>
                        <w:txbxContent>
                          <w:p w14:paraId="2788614A" w14:textId="77777777" w:rsidR="005F2792" w:rsidRPr="004674F1" w:rsidRDefault="005F2792">
                            <w:pPr>
                              <w:rPr>
                                <w:u w:val="single"/>
                              </w:rPr>
                            </w:pPr>
                            <w:r w:rsidRPr="004674F1">
                              <w:rPr>
                                <w:u w:val="single"/>
                              </w:rPr>
                              <w:t xml:space="preserve">Any </w:t>
                            </w:r>
                            <w:r w:rsidRPr="004674F1">
                              <w:rPr>
                                <w:color w:val="FF0000"/>
                                <w:u w:val="single"/>
                              </w:rPr>
                              <w:t>other</w:t>
                            </w:r>
                            <w:r w:rsidRPr="004674F1">
                              <w:rPr>
                                <w:u w:val="single"/>
                              </w:rPr>
                              <w:t xml:space="preserve"> thoughts about these statistics?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8" type="#_x0000_t202" style="position:absolute;margin-left:36pt;margin-top:14.75pt;width:446.25pt;height:183.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" fillcolor="#ddd8c2 [2894]" stroked="f">
                <v:textbox>
                  <w:txbxContent>
                    <w:p w:rsidR="005F2792" w:rsidRPr="004674F1" w:rsidRDefault="005F2792">
                      <w:pPr>
                        <w:rPr>
                          <w:u w:val="single"/>
                        </w:rPr>
                      </w:pPr>
                      <w:r w:rsidRPr="004674F1">
                        <w:rPr>
                          <w:u w:val="single"/>
                        </w:rPr>
                        <w:t xml:space="preserve">Any </w:t>
                      </w:r>
                      <w:r w:rsidRPr="004674F1">
                        <w:rPr>
                          <w:color w:val="FF0000"/>
                          <w:u w:val="single"/>
                        </w:rPr>
                        <w:t>other</w:t>
                      </w:r>
                      <w:r w:rsidRPr="004674F1">
                        <w:rPr>
                          <w:u w:val="single"/>
                        </w:rPr>
                        <w:t xml:space="preserve"> thoughts about these statistics?</w:t>
                      </w:r>
                    </w:p>
                  </w:txbxContent>
                </v:textbox>
                <w10:wrap type="square"/>
              </v:shape>
            </w:pict>
          </mc:Fallback>
        </mc:AlternateContent>
      </w:r>
      <w:r w:rsidRPr="004674F1">
        <w:rPr>
          <w:noProof/>
          <w:lang w:eastAsia="en-GB"/>
        </w:rPr>
        <mc:AlternateContent>
          <mc:Choice Requires="wps">
            <w:drawing>
              <wp:anchor distT="0" distB="0" distL="114300" distR="114300" simplePos="0" relativeHeight="251700224" behindDoc="0" locked="0" layoutInCell="1" allowOverlap="1" wp14:anchorId="522E6459" wp14:editId="58CC7DBA">
                <wp:simplePos x="0" y="0"/>
                <wp:positionH relativeFrom="column">
                  <wp:posOffset>-47625</wp:posOffset>
                </wp:positionH>
                <wp:positionV relativeFrom="paragraph">
                  <wp:posOffset>111125</wp:posOffset>
                </wp:positionV>
                <wp:extent cx="6600825" cy="2562225"/>
                <wp:effectExtent l="0" t="0" r="28575" b="28575"/>
                <wp:wrapNone/>
                <wp:docPr id="38" name="Rectangle: Rounded Corners 38"/>
                <wp:cNvGraphicFramePr/>
                <a:graphic xmlns:a="http://schemas.openxmlformats.org/drawingml/2006/main">
                  <a:graphicData uri="http://schemas.microsoft.com/office/word/2010/wordprocessingShape">
                    <wps:wsp>
                      <wps:cNvSpPr/>
                      <wps:spPr>
                        <a:xfrm>
                          <a:off x="0" y="0"/>
                          <a:ext cx="6600825" cy="2562225"/>
                        </a:xfrm>
                        <a:prstGeom prst="roundRect">
                          <a:avLst/>
                        </a:prstGeom>
                        <a:solidFill>
                          <a:schemeClr val="bg2">
                            <a:lumMod val="9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F42D4E" id="Rectangle: Rounded Corners 38" o:spid="_x0000_s1026" style="position:absolute;margin-left:-3.75pt;margin-top:8.75pt;width:519.75pt;height:201.7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" fillcolor="#ddd8c2 [2894]" strokecolor="#dbe5f1 [660]" strokeweight="2pt"/>
            </w:pict>
          </mc:Fallback>
        </mc:AlternateContent>
      </w:r>
    </w:p>
    <w:p w14:paraId="282137CE" w14:textId="77777777" w:rsidR="00571B99" w:rsidRDefault="00571B99" w:rsidP="007B5A93">
      <w:pPr>
        <w:spacing w:after="0"/>
        <w:rPr>
          <w:rFonts w:cs="Tahoma"/>
          <w:b/>
          <w:szCs w:val="20"/>
        </w:rPr>
      </w:pPr>
    </w:p>
    <w:p w14:paraId="1D66B480" w14:textId="77777777" w:rsidR="00571B99" w:rsidRDefault="00571B99" w:rsidP="007B5A93">
      <w:pPr>
        <w:spacing w:after="0"/>
        <w:rPr>
          <w:rFonts w:cs="Tahoma"/>
          <w:b/>
          <w:szCs w:val="20"/>
        </w:rPr>
      </w:pPr>
    </w:p>
    <w:p w14:paraId="0827641A" w14:textId="77777777" w:rsidR="00571B99" w:rsidRDefault="00571B99" w:rsidP="007B5A93">
      <w:pPr>
        <w:spacing w:after="0"/>
        <w:rPr>
          <w:rFonts w:cs="Tahoma"/>
          <w:b/>
          <w:szCs w:val="20"/>
        </w:rPr>
      </w:pPr>
    </w:p>
    <w:p w14:paraId="6A37E580" w14:textId="77777777" w:rsidR="00571B99" w:rsidRDefault="00571B99" w:rsidP="007B5A93">
      <w:pPr>
        <w:spacing w:after="0"/>
        <w:rPr>
          <w:rFonts w:cs="Tahoma"/>
          <w:b/>
          <w:szCs w:val="20"/>
        </w:rPr>
      </w:pPr>
    </w:p>
    <w:p w14:paraId="7D6C5835" w14:textId="77777777" w:rsidR="00571B99" w:rsidRDefault="00571B99" w:rsidP="007B5A93">
      <w:pPr>
        <w:spacing w:after="0"/>
        <w:rPr>
          <w:rFonts w:cs="Tahoma"/>
          <w:b/>
          <w:szCs w:val="20"/>
        </w:rPr>
      </w:pPr>
    </w:p>
    <w:p w14:paraId="4080DAFF" w14:textId="77777777" w:rsidR="00571B99" w:rsidRDefault="00571B99" w:rsidP="007B5A93">
      <w:pPr>
        <w:spacing w:after="0"/>
        <w:rPr>
          <w:rFonts w:cs="Tahoma"/>
          <w:b/>
          <w:szCs w:val="20"/>
        </w:rPr>
      </w:pPr>
    </w:p>
    <w:p w14:paraId="2A5E384A" w14:textId="77777777" w:rsidR="00571B99" w:rsidRDefault="00571B99" w:rsidP="007B5A93">
      <w:pPr>
        <w:spacing w:after="0"/>
        <w:rPr>
          <w:rFonts w:cs="Tahoma"/>
          <w:b/>
          <w:szCs w:val="20"/>
        </w:rPr>
      </w:pPr>
    </w:p>
    <w:p w14:paraId="7BA22594" w14:textId="77777777" w:rsidR="00106CDB" w:rsidRDefault="00106CDB" w:rsidP="007B5A93">
      <w:pPr>
        <w:tabs>
          <w:tab w:val="left" w:pos="2080"/>
        </w:tabs>
        <w:rPr>
          <w:rFonts w:cs="Arial"/>
          <w:sz w:val="28"/>
          <w:u w:val="single"/>
        </w:rPr>
      </w:pPr>
    </w:p>
    <w:p w14:paraId="16888F89" w14:textId="77777777" w:rsidR="00571B99" w:rsidRDefault="00571B99" w:rsidP="007B5A93">
      <w:pPr>
        <w:tabs>
          <w:tab w:val="left" w:pos="2080"/>
        </w:tabs>
        <w:rPr>
          <w:rFonts w:cs="Arial"/>
          <w:sz w:val="28"/>
          <w:u w:val="single"/>
        </w:rPr>
      </w:pPr>
    </w:p>
    <w:p w14:paraId="0FF73C7C" w14:textId="77777777" w:rsidR="00571B99" w:rsidRDefault="00571B99" w:rsidP="007B5A93">
      <w:pPr>
        <w:tabs>
          <w:tab w:val="left" w:pos="2080"/>
        </w:tabs>
        <w:rPr>
          <w:rFonts w:cs="Arial"/>
          <w:sz w:val="28"/>
          <w:u w:val="single"/>
        </w:rPr>
      </w:pPr>
    </w:p>
    <w:p w14:paraId="1AD81FFD" w14:textId="77777777" w:rsidR="007B5A93" w:rsidRPr="004674F1" w:rsidRDefault="007B5A93" w:rsidP="007B5A93">
      <w:pPr>
        <w:tabs>
          <w:tab w:val="left" w:pos="2080"/>
        </w:tabs>
        <w:rPr>
          <w:rFonts w:cs="Arial"/>
          <w:sz w:val="32"/>
          <w:szCs w:val="32"/>
          <w:u w:val="single"/>
        </w:rPr>
      </w:pPr>
      <w:r w:rsidRPr="004674F1">
        <w:rPr>
          <w:rFonts w:cs="Arial"/>
          <w:sz w:val="32"/>
          <w:szCs w:val="32"/>
          <w:u w:val="single"/>
        </w:rPr>
        <w:t>Explaining ethnic group differences in educational achievement:</w:t>
      </w:r>
    </w:p>
    <w:p w14:paraId="704FF690" w14:textId="77777777" w:rsidR="007B5A93" w:rsidRPr="004674F1" w:rsidRDefault="007B5A93" w:rsidP="007B5A93">
      <w:pPr>
        <w:rPr>
          <w:sz w:val="28"/>
          <w:szCs w:val="28"/>
        </w:rPr>
      </w:pPr>
      <w:r w:rsidRPr="004674F1">
        <w:rPr>
          <w:sz w:val="28"/>
          <w:szCs w:val="28"/>
        </w:rPr>
        <w:t>To explain ethnic group differences in achievement, we need to break these reasons down in to internal factors (within school) and external factors (outside of school)</w:t>
      </w:r>
    </w:p>
    <w:tbl>
      <w:tblPr>
        <w:tblStyle w:val="TableGrid"/>
        <w:tblW w:w="0" w:type="auto"/>
        <w:tblInd w:w="250" w:type="dxa"/>
        <w:tblLook w:val="04A0" w:firstRow="1" w:lastRow="0" w:firstColumn="1" w:lastColumn="0" w:noHBand="0" w:noVBand="1"/>
      </w:tblPr>
      <w:tblGrid>
        <w:gridCol w:w="4961"/>
        <w:gridCol w:w="5245"/>
      </w:tblGrid>
      <w:tr w:rsidR="007B5A93" w14:paraId="54E5714B" w14:textId="77777777" w:rsidTr="005F2792">
        <w:tc>
          <w:tcPr>
            <w:tcW w:w="4961" w:type="dxa"/>
            <w:tcBorders>
              <w:left w:val="nil"/>
              <w:bottom w:val="nil"/>
            </w:tcBorders>
            <w:shd w:val="clear" w:color="auto" w:fill="D9D9D9" w:themeFill="background1" w:themeFillShade="D9"/>
          </w:tcPr>
          <w:p w14:paraId="46B2E15B" w14:textId="77777777" w:rsidR="007B5A93" w:rsidRPr="004674F1" w:rsidRDefault="007B5A93" w:rsidP="005F2792">
            <w:pPr>
              <w:jc w:val="center"/>
              <w:rPr>
                <w:b/>
                <w:sz w:val="32"/>
                <w:szCs w:val="32"/>
              </w:rPr>
            </w:pPr>
            <w:r w:rsidRPr="004674F1">
              <w:rPr>
                <w:b/>
                <w:sz w:val="32"/>
                <w:szCs w:val="32"/>
              </w:rPr>
              <w:t>External factors</w:t>
            </w:r>
          </w:p>
        </w:tc>
        <w:tc>
          <w:tcPr>
            <w:tcW w:w="5245" w:type="dxa"/>
            <w:tcBorders>
              <w:bottom w:val="nil"/>
              <w:right w:val="nil"/>
            </w:tcBorders>
            <w:shd w:val="clear" w:color="auto" w:fill="D9D9D9" w:themeFill="background1" w:themeFillShade="D9"/>
          </w:tcPr>
          <w:p w14:paraId="577C4164" w14:textId="77777777" w:rsidR="007B5A93" w:rsidRPr="004674F1" w:rsidRDefault="007B5A93" w:rsidP="005F2792">
            <w:pPr>
              <w:jc w:val="center"/>
              <w:rPr>
                <w:b/>
                <w:sz w:val="32"/>
                <w:szCs w:val="32"/>
              </w:rPr>
            </w:pPr>
            <w:r w:rsidRPr="004674F1">
              <w:rPr>
                <w:b/>
                <w:sz w:val="32"/>
                <w:szCs w:val="32"/>
              </w:rPr>
              <w:t>Internal factors</w:t>
            </w:r>
          </w:p>
        </w:tc>
      </w:tr>
      <w:tr w:rsidR="007B5A93" w14:paraId="5E9F3E5F" w14:textId="77777777" w:rsidTr="005F2792">
        <w:tc>
          <w:tcPr>
            <w:tcW w:w="4961" w:type="dxa"/>
            <w:tcBorders>
              <w:top w:val="nil"/>
              <w:left w:val="nil"/>
              <w:bottom w:val="nil"/>
              <w:right w:val="nil"/>
            </w:tcBorders>
          </w:tcPr>
          <w:p w14:paraId="01382D88" w14:textId="77777777" w:rsidR="007B5A93" w:rsidRPr="004674F1" w:rsidRDefault="007B5A93" w:rsidP="005F2792">
            <w:pPr>
              <w:rPr>
                <w:sz w:val="32"/>
                <w:szCs w:val="32"/>
              </w:rPr>
            </w:pPr>
            <w:r w:rsidRPr="004674F1">
              <w:rPr>
                <w:sz w:val="32"/>
                <w:szCs w:val="32"/>
              </w:rPr>
              <w:t xml:space="preserve">Cultural Deprivation </w:t>
            </w:r>
          </w:p>
        </w:tc>
        <w:tc>
          <w:tcPr>
            <w:tcW w:w="5245" w:type="dxa"/>
            <w:tcBorders>
              <w:top w:val="nil"/>
              <w:left w:val="nil"/>
              <w:bottom w:val="nil"/>
              <w:right w:val="nil"/>
            </w:tcBorders>
          </w:tcPr>
          <w:p w14:paraId="6337615E" w14:textId="77777777" w:rsidR="007B5A93" w:rsidRPr="004674F1" w:rsidRDefault="007B5A93" w:rsidP="005F2792">
            <w:pPr>
              <w:rPr>
                <w:sz w:val="32"/>
                <w:szCs w:val="32"/>
              </w:rPr>
            </w:pPr>
            <w:r w:rsidRPr="004674F1">
              <w:rPr>
                <w:sz w:val="32"/>
                <w:szCs w:val="32"/>
              </w:rPr>
              <w:t xml:space="preserve">Labelling and teacher racism </w:t>
            </w:r>
          </w:p>
        </w:tc>
      </w:tr>
      <w:tr w:rsidR="007B5A93" w14:paraId="6033BCDA" w14:textId="77777777" w:rsidTr="005F2792">
        <w:tc>
          <w:tcPr>
            <w:tcW w:w="4961" w:type="dxa"/>
            <w:tcBorders>
              <w:top w:val="nil"/>
              <w:left w:val="nil"/>
              <w:bottom w:val="nil"/>
              <w:right w:val="nil"/>
            </w:tcBorders>
          </w:tcPr>
          <w:p w14:paraId="1E28A50B" w14:textId="77777777" w:rsidR="007B5A93" w:rsidRPr="004674F1" w:rsidRDefault="007B5A93" w:rsidP="005F2792">
            <w:pPr>
              <w:rPr>
                <w:sz w:val="32"/>
                <w:szCs w:val="32"/>
              </w:rPr>
            </w:pPr>
            <w:r w:rsidRPr="004674F1">
              <w:rPr>
                <w:sz w:val="32"/>
                <w:szCs w:val="32"/>
              </w:rPr>
              <w:t>Material Deprivation</w:t>
            </w:r>
          </w:p>
        </w:tc>
        <w:tc>
          <w:tcPr>
            <w:tcW w:w="5245" w:type="dxa"/>
            <w:tcBorders>
              <w:top w:val="nil"/>
              <w:left w:val="nil"/>
              <w:bottom w:val="nil"/>
              <w:right w:val="nil"/>
            </w:tcBorders>
          </w:tcPr>
          <w:p w14:paraId="18506B5E" w14:textId="77777777" w:rsidR="007B5A93" w:rsidRPr="004674F1" w:rsidRDefault="007B5A93" w:rsidP="005F2792">
            <w:pPr>
              <w:rPr>
                <w:sz w:val="32"/>
                <w:szCs w:val="32"/>
              </w:rPr>
            </w:pPr>
            <w:r w:rsidRPr="004674F1">
              <w:rPr>
                <w:sz w:val="32"/>
                <w:szCs w:val="32"/>
              </w:rPr>
              <w:t>Ethnic identities</w:t>
            </w:r>
          </w:p>
        </w:tc>
      </w:tr>
      <w:tr w:rsidR="007B5A93" w14:paraId="09491D7A" w14:textId="77777777" w:rsidTr="005F2792">
        <w:tc>
          <w:tcPr>
            <w:tcW w:w="4961" w:type="dxa"/>
            <w:tcBorders>
              <w:top w:val="nil"/>
              <w:left w:val="nil"/>
              <w:bottom w:val="nil"/>
              <w:right w:val="nil"/>
            </w:tcBorders>
          </w:tcPr>
          <w:p w14:paraId="3BE0F0E1" w14:textId="77777777" w:rsidR="007B5A93" w:rsidRPr="004674F1" w:rsidRDefault="007B5A93" w:rsidP="005F2792">
            <w:pPr>
              <w:rPr>
                <w:sz w:val="32"/>
                <w:szCs w:val="32"/>
              </w:rPr>
            </w:pPr>
            <w:r w:rsidRPr="004674F1">
              <w:rPr>
                <w:sz w:val="32"/>
                <w:szCs w:val="32"/>
              </w:rPr>
              <w:t>Racism in wider society</w:t>
            </w:r>
          </w:p>
        </w:tc>
        <w:tc>
          <w:tcPr>
            <w:tcW w:w="5245" w:type="dxa"/>
            <w:tcBorders>
              <w:top w:val="nil"/>
              <w:left w:val="nil"/>
              <w:bottom w:val="nil"/>
              <w:right w:val="nil"/>
            </w:tcBorders>
          </w:tcPr>
          <w:p w14:paraId="3F85C0FA" w14:textId="77777777" w:rsidR="007B5A93" w:rsidRPr="004674F1" w:rsidRDefault="007B5A93" w:rsidP="005F2792">
            <w:pPr>
              <w:rPr>
                <w:sz w:val="32"/>
                <w:szCs w:val="32"/>
              </w:rPr>
            </w:pPr>
            <w:r w:rsidRPr="004674F1">
              <w:rPr>
                <w:sz w:val="32"/>
                <w:szCs w:val="32"/>
              </w:rPr>
              <w:t>Pupil responses and subcultures</w:t>
            </w:r>
          </w:p>
        </w:tc>
      </w:tr>
      <w:tr w:rsidR="007B5A93" w14:paraId="74E32992" w14:textId="77777777" w:rsidTr="005F2792">
        <w:tc>
          <w:tcPr>
            <w:tcW w:w="4961" w:type="dxa"/>
            <w:tcBorders>
              <w:top w:val="nil"/>
              <w:left w:val="nil"/>
              <w:bottom w:val="nil"/>
              <w:right w:val="nil"/>
            </w:tcBorders>
          </w:tcPr>
          <w:p w14:paraId="54FC7EF3" w14:textId="77777777" w:rsidR="007B5A93" w:rsidRPr="004674F1" w:rsidRDefault="007B5A93" w:rsidP="005F2792">
            <w:pPr>
              <w:rPr>
                <w:sz w:val="32"/>
                <w:szCs w:val="32"/>
              </w:rPr>
            </w:pPr>
          </w:p>
        </w:tc>
        <w:tc>
          <w:tcPr>
            <w:tcW w:w="5245" w:type="dxa"/>
            <w:tcBorders>
              <w:top w:val="nil"/>
              <w:left w:val="nil"/>
              <w:bottom w:val="nil"/>
              <w:right w:val="nil"/>
            </w:tcBorders>
          </w:tcPr>
          <w:p w14:paraId="759F21DE" w14:textId="77777777" w:rsidR="007B5A93" w:rsidRPr="004674F1" w:rsidRDefault="007B5A93" w:rsidP="005F2792">
            <w:pPr>
              <w:rPr>
                <w:sz w:val="32"/>
                <w:szCs w:val="32"/>
              </w:rPr>
            </w:pPr>
            <w:r w:rsidRPr="004674F1">
              <w:rPr>
                <w:sz w:val="32"/>
                <w:szCs w:val="32"/>
              </w:rPr>
              <w:t>Institutional racism and the ethnocentric curriculum</w:t>
            </w:r>
          </w:p>
        </w:tc>
      </w:tr>
    </w:tbl>
    <w:p w14:paraId="49BEC3D8" w14:textId="77777777" w:rsidR="007B5A93" w:rsidRDefault="007B5A93" w:rsidP="007B5A93">
      <w:pPr>
        <w:spacing w:after="0"/>
        <w:rPr>
          <w:b/>
          <w:sz w:val="24"/>
          <w:u w:val="single"/>
        </w:rPr>
      </w:pPr>
    </w:p>
    <w:p w14:paraId="366C0E69" w14:textId="77777777" w:rsidR="007B5A93" w:rsidRPr="00D07736" w:rsidRDefault="007B5A93" w:rsidP="007B5A93">
      <w:pPr>
        <w:tabs>
          <w:tab w:val="left" w:pos="2080"/>
        </w:tabs>
        <w:rPr>
          <w:rFonts w:cs="Arial"/>
          <w:sz w:val="8"/>
          <w:szCs w:val="20"/>
        </w:rPr>
      </w:pPr>
    </w:p>
    <w:p w14:paraId="6A719CEC" w14:textId="77777777" w:rsidR="004674F1" w:rsidRDefault="004674F1" w:rsidP="007B5A93">
      <w:pPr>
        <w:tabs>
          <w:tab w:val="left" w:pos="2080"/>
        </w:tabs>
        <w:jc w:val="center"/>
        <w:rPr>
          <w:rFonts w:cs="Arial"/>
          <w:b/>
          <w:sz w:val="32"/>
          <w:u w:val="single"/>
        </w:rPr>
      </w:pPr>
    </w:p>
    <w:p w14:paraId="239DEE37" w14:textId="77777777" w:rsidR="004674F1" w:rsidRDefault="004674F1" w:rsidP="007B5A93">
      <w:pPr>
        <w:tabs>
          <w:tab w:val="left" w:pos="2080"/>
        </w:tabs>
        <w:jc w:val="center"/>
        <w:rPr>
          <w:rFonts w:cs="Arial"/>
          <w:b/>
          <w:sz w:val="32"/>
          <w:u w:val="single"/>
        </w:rPr>
      </w:pPr>
    </w:p>
    <w:p w14:paraId="7CC87DB5" w14:textId="77777777" w:rsidR="007B5A93" w:rsidRPr="00536503" w:rsidRDefault="007B5A93" w:rsidP="007B5A93">
      <w:pPr>
        <w:tabs>
          <w:tab w:val="left" w:pos="2080"/>
        </w:tabs>
        <w:jc w:val="center"/>
        <w:rPr>
          <w:rFonts w:cs="Arial"/>
          <w:b/>
          <w:sz w:val="36"/>
          <w:szCs w:val="36"/>
          <w:u w:val="single"/>
        </w:rPr>
      </w:pPr>
      <w:r w:rsidRPr="00536503">
        <w:rPr>
          <w:rFonts w:cs="Arial"/>
          <w:b/>
          <w:sz w:val="36"/>
          <w:szCs w:val="36"/>
          <w:highlight w:val="lightGray"/>
          <w:u w:val="single"/>
        </w:rPr>
        <w:t>External factors</w:t>
      </w:r>
    </w:p>
    <w:p w14:paraId="328B7EC4" w14:textId="77777777" w:rsidR="007B5A93" w:rsidRPr="00BE5D94" w:rsidRDefault="007B5A93" w:rsidP="007B5A93">
      <w:pPr>
        <w:tabs>
          <w:tab w:val="left" w:pos="2080"/>
        </w:tabs>
        <w:rPr>
          <w:rFonts w:cs="Arial"/>
          <w:b/>
          <w:sz w:val="28"/>
          <w:szCs w:val="20"/>
          <w:u w:val="single"/>
        </w:rPr>
      </w:pPr>
      <w:r w:rsidRPr="005F2792">
        <w:rPr>
          <w:rFonts w:cs="Arial"/>
          <w:b/>
          <w:sz w:val="28"/>
          <w:szCs w:val="20"/>
          <w:highlight w:val="lightGray"/>
          <w:u w:val="single"/>
        </w:rPr>
        <w:t>1. Cultural Deprivation</w:t>
      </w:r>
    </w:p>
    <w:p w14:paraId="2C8B0257" w14:textId="77777777" w:rsidR="007B5A93" w:rsidRPr="004674F1" w:rsidRDefault="007B5A93" w:rsidP="007B5A93">
      <w:pPr>
        <w:rPr>
          <w:sz w:val="28"/>
          <w:szCs w:val="28"/>
        </w:rPr>
      </w:pPr>
      <w:r w:rsidRPr="004674F1">
        <w:rPr>
          <w:sz w:val="28"/>
          <w:szCs w:val="28"/>
        </w:rPr>
        <w:t>This explanation sees the underachievement of some ethnic groups as the results of inadequate socialisation in the home. The explanation has three main aspects:</w:t>
      </w:r>
    </w:p>
    <w:p w14:paraId="6BE594FA" w14:textId="77777777" w:rsidR="007B5A93" w:rsidRPr="004674F1" w:rsidRDefault="007B5A93" w:rsidP="007B5A93">
      <w:pPr>
        <w:rPr>
          <w:sz w:val="28"/>
          <w:szCs w:val="28"/>
        </w:rPr>
      </w:pPr>
    </w:p>
    <w:p w14:paraId="61911EB3" w14:textId="71DD1932" w:rsidR="004674F1" w:rsidRDefault="005A561D" w:rsidP="007B5A93">
      <w:pPr>
        <w:tabs>
          <w:tab w:val="left" w:pos="2080"/>
        </w:tabs>
        <w:rPr>
          <w:rFonts w:cs="Arial"/>
          <w:sz w:val="28"/>
          <w:szCs w:val="28"/>
          <w:u w:val="single"/>
        </w:rPr>
      </w:pPr>
      <w:r>
        <w:rPr>
          <w:rFonts w:cs="Arial"/>
          <w:sz w:val="28"/>
          <w:szCs w:val="28"/>
          <w:u w:val="single"/>
        </w:rPr>
        <w:t>1.</w:t>
      </w:r>
      <w:r w:rsidR="004674F1">
        <w:rPr>
          <w:rFonts w:cs="Arial"/>
          <w:sz w:val="28"/>
          <w:szCs w:val="28"/>
          <w:u w:val="single"/>
        </w:rPr>
        <w:t>Language</w:t>
      </w:r>
    </w:p>
    <w:p w14:paraId="175397D0" w14:textId="77777777" w:rsidR="007B5A93" w:rsidRPr="004674F1" w:rsidRDefault="007B5A93" w:rsidP="007B5A93">
      <w:pPr>
        <w:tabs>
          <w:tab w:val="left" w:pos="2080"/>
        </w:tabs>
        <w:rPr>
          <w:rFonts w:cs="Arial"/>
          <w:sz w:val="28"/>
          <w:szCs w:val="28"/>
        </w:rPr>
      </w:pPr>
      <w:r w:rsidRPr="004674F1">
        <w:rPr>
          <w:rFonts w:cs="Arial"/>
          <w:sz w:val="28"/>
          <w:szCs w:val="28"/>
        </w:rPr>
        <w:t>Official statistics (2013) have found that 18% of pupils in primary, and 13% of pupils in secondary schools (with much higher proportions in some areas) did not have English as their first language or the main language used in their homes.</w:t>
      </w:r>
    </w:p>
    <w:p w14:paraId="7CF3D7C8" w14:textId="77777777" w:rsidR="007B5A93" w:rsidRPr="004674F1" w:rsidRDefault="007B5A93" w:rsidP="007B5A93">
      <w:pPr>
        <w:rPr>
          <w:sz w:val="28"/>
          <w:szCs w:val="28"/>
        </w:rPr>
      </w:pPr>
      <w:r w:rsidRPr="004674F1">
        <w:rPr>
          <w:sz w:val="28"/>
          <w:szCs w:val="28"/>
        </w:rPr>
        <w:t xml:space="preserve">How might lack of </w:t>
      </w:r>
      <w:r w:rsidR="002411E5">
        <w:rPr>
          <w:sz w:val="28"/>
          <w:szCs w:val="28"/>
          <w:u w:val="single"/>
        </w:rPr>
        <w:t xml:space="preserve"> English Language skills </w:t>
      </w:r>
      <w:r w:rsidRPr="004674F1">
        <w:rPr>
          <w:sz w:val="28"/>
          <w:szCs w:val="28"/>
          <w:u w:val="single"/>
        </w:rPr>
        <w:t>l</w:t>
      </w:r>
      <w:r w:rsidRPr="004674F1">
        <w:rPr>
          <w:sz w:val="28"/>
          <w:szCs w:val="28"/>
        </w:rPr>
        <w:t>ead to underachievement?</w:t>
      </w:r>
    </w:p>
    <w:p w14:paraId="31AA0FF7" w14:textId="77777777" w:rsidR="007B5A93" w:rsidRPr="004674F1" w:rsidRDefault="007B5A93" w:rsidP="007B5A93">
      <w:pPr>
        <w:rPr>
          <w:sz w:val="28"/>
          <w:szCs w:val="28"/>
        </w:rPr>
      </w:pPr>
      <w:r w:rsidRPr="004674F1">
        <w:rPr>
          <w:sz w:val="28"/>
          <w:szCs w:val="28"/>
        </w:rPr>
        <w:t>………………………………………………………………………………………………………………………………………………………………………………………………………………………………………………………………………………………………………………………………………………………………………………………………………………………………………………………………………………………………………………………………………………………………………………………………</w:t>
      </w:r>
    </w:p>
    <w:p w14:paraId="64333764" w14:textId="77777777" w:rsidR="007B5A93" w:rsidRPr="004674F1" w:rsidRDefault="007B5A93" w:rsidP="007B5A93">
      <w:pPr>
        <w:rPr>
          <w:i/>
          <w:sz w:val="28"/>
          <w:szCs w:val="28"/>
        </w:rPr>
      </w:pPr>
      <w:r w:rsidRPr="004674F1">
        <w:rPr>
          <w:sz w:val="28"/>
          <w:szCs w:val="28"/>
        </w:rPr>
        <w:t xml:space="preserve">How might children with English as a second language be unconsciously penalized in the classroom? </w:t>
      </w:r>
      <w:r w:rsidRPr="004674F1">
        <w:rPr>
          <w:i/>
          <w:sz w:val="28"/>
          <w:szCs w:val="28"/>
        </w:rPr>
        <w:t>(include labelling and self-fulfilling prophecy).</w:t>
      </w:r>
    </w:p>
    <w:p w14:paraId="1BE0EE2B" w14:textId="77777777" w:rsidR="007B5A93" w:rsidRDefault="007B5A93" w:rsidP="007B5A93">
      <w:pPr>
        <w:rPr>
          <w:sz w:val="20"/>
          <w:szCs w:val="20"/>
        </w:rPr>
      </w:pPr>
      <w:r w:rsidRPr="00C72AD3">
        <w:rPr>
          <w:sz w:val="20"/>
          <w:szCs w:val="20"/>
        </w:rPr>
        <w:t>…………………………………………………………………………………………………………………………………………………………………………………………………………………………………………………………………………………………………………………………………………………………………………………………………………………………………………………………………………………………………………………………………………………………………………………………………………………</w:t>
      </w:r>
      <w:r w:rsidR="002411E5">
        <w:rPr>
          <w:sz w:val="20"/>
          <w:szCs w:val="20"/>
        </w:rPr>
        <w:t>…………………………………………………………………………………………………………………………………………………………………………………………………………..</w:t>
      </w:r>
    </w:p>
    <w:p w14:paraId="1F1D9E3F" w14:textId="7F6910B3" w:rsidR="002411E5" w:rsidRDefault="002411E5" w:rsidP="007B5A93">
      <w:pPr>
        <w:rPr>
          <w:rFonts w:ascii="Comic Sans MS" w:hAnsi="Comic Sans MS"/>
          <w:sz w:val="28"/>
          <w:szCs w:val="28"/>
        </w:rPr>
      </w:pPr>
      <w:r w:rsidRPr="005F2792">
        <w:rPr>
          <w:rFonts w:ascii="Comic Sans MS" w:hAnsi="Comic Sans MS"/>
          <w:sz w:val="28"/>
          <w:szCs w:val="28"/>
          <w:highlight w:val="lightGray"/>
          <w:u w:val="single"/>
        </w:rPr>
        <w:t>Bereiter and Engelmann</w:t>
      </w:r>
      <w:r w:rsidRPr="006F6F42">
        <w:rPr>
          <w:rFonts w:ascii="Comic Sans MS" w:hAnsi="Comic Sans MS"/>
          <w:sz w:val="28"/>
          <w:szCs w:val="28"/>
        </w:rPr>
        <w:t xml:space="preserve"> consider language spoken by low income Black American families as not complicated enough for success in education.  The see it as ‘umgrammatical, disjointed and incapable of expressing abstract ideas</w:t>
      </w:r>
      <w:r w:rsidR="005A561D">
        <w:rPr>
          <w:rFonts w:ascii="Comic Sans MS" w:hAnsi="Comic Sans MS"/>
          <w:sz w:val="28"/>
          <w:szCs w:val="28"/>
        </w:rPr>
        <w:t>’</w:t>
      </w:r>
      <w:r w:rsidRPr="006F6F42">
        <w:rPr>
          <w:rFonts w:ascii="Comic Sans MS" w:hAnsi="Comic Sans MS"/>
          <w:sz w:val="28"/>
          <w:szCs w:val="28"/>
        </w:rPr>
        <w:t xml:space="preserve">. </w:t>
      </w:r>
    </w:p>
    <w:p w14:paraId="4E4C9A52" w14:textId="77777777" w:rsidR="006F6F42" w:rsidRDefault="00BE5D94" w:rsidP="007B5A93">
      <w:pPr>
        <w:rPr>
          <w:rFonts w:ascii="Comic Sans MS" w:hAnsi="Comic Sans MS"/>
          <w:sz w:val="28"/>
          <w:szCs w:val="28"/>
        </w:rPr>
      </w:pPr>
      <w:r>
        <w:rPr>
          <w:noProof/>
          <w:sz w:val="12"/>
          <w:szCs w:val="20"/>
          <w:lang w:eastAsia="en-GB"/>
        </w:rPr>
        <mc:AlternateContent>
          <mc:Choice Requires="wps">
            <w:drawing>
              <wp:anchor distT="0" distB="0" distL="114300" distR="114300" simplePos="0" relativeHeight="251671552" behindDoc="1" locked="0" layoutInCell="1" allowOverlap="1" wp14:anchorId="380028C7" wp14:editId="79293CD2">
                <wp:simplePos x="0" y="0"/>
                <wp:positionH relativeFrom="column">
                  <wp:posOffset>-47625</wp:posOffset>
                </wp:positionH>
                <wp:positionV relativeFrom="paragraph">
                  <wp:posOffset>353696</wp:posOffset>
                </wp:positionV>
                <wp:extent cx="6334125" cy="1390650"/>
                <wp:effectExtent l="0" t="0" r="28575" b="19050"/>
                <wp:wrapNone/>
                <wp:docPr id="3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3906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80878B" id="Rounded Rectangle 9" o:spid="_x0000_s1026" style="position:absolute;margin-left:-3.75pt;margin-top:27.85pt;width:498.75pt;height:1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" fillcolor="white [3201]" strokecolor="black [3200]">
                <v:path arrowok="t"/>
              </v:roundrect>
            </w:pict>
          </mc:Fallback>
        </mc:AlternateContent>
      </w:r>
      <w:r w:rsidR="006F6F42">
        <w:rPr>
          <w:rFonts w:ascii="Comic Sans MS" w:hAnsi="Comic Sans MS"/>
          <w:sz w:val="28"/>
          <w:szCs w:val="28"/>
        </w:rPr>
        <w:t>Link this to what you have learnt in the previous topic</w:t>
      </w:r>
    </w:p>
    <w:p w14:paraId="6BC927E9" w14:textId="77777777" w:rsidR="006F6F42" w:rsidRPr="006F6F42" w:rsidRDefault="006F6F42" w:rsidP="007B5A93">
      <w:pPr>
        <w:rPr>
          <w:rFonts w:ascii="Comic Sans MS" w:hAnsi="Comic Sans MS"/>
          <w:sz w:val="28"/>
          <w:szCs w:val="28"/>
        </w:rPr>
      </w:pPr>
    </w:p>
    <w:p w14:paraId="1F0CF39B" w14:textId="77777777" w:rsidR="002411E5" w:rsidRDefault="002411E5" w:rsidP="007B5A93">
      <w:pPr>
        <w:rPr>
          <w:sz w:val="20"/>
          <w:szCs w:val="20"/>
        </w:rPr>
      </w:pPr>
    </w:p>
    <w:p w14:paraId="4EEA52C1" w14:textId="77777777" w:rsidR="007B5A93" w:rsidRPr="00352286" w:rsidRDefault="007B5A93" w:rsidP="007B5A93">
      <w:pPr>
        <w:spacing w:after="0"/>
        <w:rPr>
          <w:sz w:val="12"/>
          <w:szCs w:val="20"/>
        </w:rPr>
      </w:pPr>
    </w:p>
    <w:p w14:paraId="0E75A0F7" w14:textId="77777777" w:rsidR="00BE5D94" w:rsidRDefault="00BE5D94" w:rsidP="007B5A93">
      <w:pPr>
        <w:rPr>
          <w:b/>
          <w:szCs w:val="20"/>
          <w:u w:val="single"/>
        </w:rPr>
      </w:pPr>
    </w:p>
    <w:p w14:paraId="51ACD7F4" w14:textId="77777777" w:rsidR="00BE5D94" w:rsidRDefault="00BE5D94" w:rsidP="007B5A93">
      <w:pPr>
        <w:rPr>
          <w:b/>
          <w:szCs w:val="20"/>
          <w:u w:val="single"/>
        </w:rPr>
      </w:pPr>
    </w:p>
    <w:p w14:paraId="6EE59CA1" w14:textId="77777777" w:rsidR="00BE5D94" w:rsidRDefault="00365B6F" w:rsidP="007B5A93">
      <w:pPr>
        <w:rPr>
          <w:b/>
          <w:szCs w:val="20"/>
          <w:u w:val="single"/>
        </w:rPr>
      </w:pPr>
      <w:r>
        <w:rPr>
          <w:b/>
          <w:noProof/>
          <w:sz w:val="28"/>
          <w:szCs w:val="20"/>
          <w:u w:val="single"/>
          <w:lang w:eastAsia="en-GB"/>
        </w:rPr>
        <mc:AlternateContent>
          <mc:Choice Requires="wpg">
            <w:drawing>
              <wp:inline distT="0" distB="0" distL="0" distR="0" wp14:anchorId="3E0F3F06" wp14:editId="69F19109">
                <wp:extent cx="552450" cy="638175"/>
                <wp:effectExtent l="0" t="0" r="0" b="9525"/>
                <wp:docPr id="43" name="Group 43"/>
                <wp:cNvGraphicFramePr/>
                <a:graphic xmlns:a="http://schemas.openxmlformats.org/drawingml/2006/main">
                  <a:graphicData uri="http://schemas.microsoft.com/office/word/2010/wordprocessingGroup">
                    <wpg:wgp>
                      <wpg:cNvGrpSpPr/>
                      <wpg:grpSpPr>
                        <a:xfrm>
                          <a:off x="0" y="0"/>
                          <a:ext cx="552450" cy="638175"/>
                          <a:chOff x="0" y="0"/>
                          <a:chExt cx="6645910" cy="7025005"/>
                        </a:xfrm>
                      </wpg:grpSpPr>
                      <pic:pic xmlns:pic="http://schemas.openxmlformats.org/drawingml/2006/picture">
                        <pic:nvPicPr>
                          <pic:cNvPr id="44" name="Picture 4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8"/>
                              </a:ext>
                            </a:extLst>
                          </a:blip>
                          <a:stretch>
                            <a:fillRect/>
                          </a:stretch>
                        </pic:blipFill>
                        <pic:spPr>
                          <a:xfrm>
                            <a:off x="0" y="0"/>
                            <a:ext cx="6645910" cy="6645910"/>
                          </a:xfrm>
                          <a:prstGeom prst="rect">
                            <a:avLst/>
                          </a:prstGeom>
                        </pic:spPr>
                      </pic:pic>
                      <wps:wsp>
                        <wps:cNvPr id="45" name="Text Box 45"/>
                        <wps:cNvSpPr txBox="1"/>
                        <wps:spPr>
                          <a:xfrm>
                            <a:off x="0" y="6645910"/>
                            <a:ext cx="6645910" cy="379095"/>
                          </a:xfrm>
                          <a:prstGeom prst="rect">
                            <a:avLst/>
                          </a:prstGeom>
                          <a:solidFill>
                            <a:prstClr val="white"/>
                          </a:solidFill>
                          <a:ln>
                            <a:noFill/>
                          </a:ln>
                        </wps:spPr>
                        <wps:txbx>
                          <w:txbxContent>
                            <w:p w14:paraId="16AAE0B9" w14:textId="77777777" w:rsidR="005F2792" w:rsidRPr="00365B6F" w:rsidRDefault="005A561D" w:rsidP="00365B6F">
                              <w:pPr>
                                <w:rPr>
                                  <w:sz w:val="18"/>
                                  <w:szCs w:val="18"/>
                                </w:rPr>
                              </w:pPr>
                              <w:hyperlink r:id="rId19" w:history="1">
                                <w:r w:rsidR="005F2792" w:rsidRPr="00365B6F">
                                  <w:rPr>
                                    <w:rStyle w:val="Hyperlink"/>
                                    <w:sz w:val="18"/>
                                    <w:szCs w:val="18"/>
                                  </w:rPr>
                                  <w:t>This Photo</w:t>
                                </w:r>
                              </w:hyperlink>
                              <w:r w:rsidR="005F2792" w:rsidRPr="00365B6F">
                                <w:rPr>
                                  <w:sz w:val="18"/>
                                  <w:szCs w:val="18"/>
                                </w:rPr>
                                <w:t xml:space="preserve"> by Unknown Author is licensed under </w:t>
                              </w:r>
                              <w:hyperlink r:id="rId20" w:history="1">
                                <w:r w:rsidR="005F2792" w:rsidRPr="00365B6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31D8F" id="Group 43" o:spid="_x0000_s1029" style="width:43.5pt;height:50.25pt;mso-position-horizontal-relative:char;mso-position-vertical-relative:line" coordsize="66459,7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0" type="#_x0000_t75" style="position:absolute;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">
                  <v:imagedata r:id="rId21" o:title=""/>
                </v:shape>
                <v:shape id="Text Box 45" o:spid="_x0000_s1031" type="#_x0000_t202" style="position:absolute;top:66459;width:664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5F2792" w:rsidRPr="00365B6F" w:rsidRDefault="005F2792" w:rsidP="00365B6F">
                        <w:pPr>
                          <w:rPr>
                            <w:sz w:val="18"/>
                            <w:szCs w:val="18"/>
                          </w:rPr>
                        </w:pPr>
                        <w:hyperlink r:id="rId22" w:history="1">
                          <w:r w:rsidRPr="00365B6F">
                            <w:rPr>
                              <w:rStyle w:val="Hyperlink"/>
                              <w:sz w:val="18"/>
                              <w:szCs w:val="18"/>
                            </w:rPr>
                            <w:t>This Photo</w:t>
                          </w:r>
                        </w:hyperlink>
                        <w:r w:rsidRPr="00365B6F">
                          <w:rPr>
                            <w:sz w:val="18"/>
                            <w:szCs w:val="18"/>
                          </w:rPr>
                          <w:t xml:space="preserve"> by Unknown Author is licensed under </w:t>
                        </w:r>
                        <w:hyperlink r:id="rId23" w:history="1">
                          <w:r w:rsidRPr="00365B6F">
                            <w:rPr>
                              <w:rStyle w:val="Hyperlink"/>
                              <w:sz w:val="18"/>
                              <w:szCs w:val="18"/>
                            </w:rPr>
                            <w:t>CC BY-SA</w:t>
                          </w:r>
                        </w:hyperlink>
                      </w:p>
                    </w:txbxContent>
                  </v:textbox>
                </v:shape>
                <w10:anchorlock/>
              </v:group>
            </w:pict>
          </mc:Fallback>
        </mc:AlternateContent>
      </w:r>
      <w:r w:rsidR="00BE5D94">
        <w:rPr>
          <w:b/>
          <w:szCs w:val="20"/>
          <w:u w:val="single"/>
        </w:rPr>
        <w:t>BUT / HOWEVER / ON THE OTHER HAND</w:t>
      </w:r>
    </w:p>
    <w:p w14:paraId="79B6C964" w14:textId="77777777" w:rsidR="007B5A93" w:rsidRPr="00BE5D94" w:rsidRDefault="007B5A93" w:rsidP="007B5A93">
      <w:pPr>
        <w:rPr>
          <w:sz w:val="24"/>
          <w:szCs w:val="24"/>
        </w:rPr>
      </w:pPr>
      <w:r w:rsidRPr="00BE5D94">
        <w:rPr>
          <w:sz w:val="24"/>
          <w:szCs w:val="24"/>
        </w:rPr>
        <w:t xml:space="preserve">There has been the concern that students who don't speak English at home may be held back educationally. However, official statistics (2010) have found that pupils with English as a first language were only 3.2 points ahead of those without English as a first language (55.2% to 52.0%) when gaining 5 GCSE A*-C. </w:t>
      </w:r>
    </w:p>
    <w:p w14:paraId="7458F9BC" w14:textId="77777777" w:rsidR="007B5A93" w:rsidRPr="00BE5D94" w:rsidRDefault="007B5A93" w:rsidP="007B5A93">
      <w:pPr>
        <w:rPr>
          <w:rFonts w:cs="Tahoma"/>
          <w:sz w:val="24"/>
          <w:szCs w:val="24"/>
        </w:rPr>
      </w:pPr>
      <w:r w:rsidRPr="00BE5D94">
        <w:rPr>
          <w:sz w:val="24"/>
          <w:szCs w:val="24"/>
        </w:rPr>
        <w:t>Similarly,</w:t>
      </w:r>
      <w:r w:rsidRPr="00BE5D94">
        <w:rPr>
          <w:rFonts w:cs="Tahoma"/>
          <w:sz w:val="24"/>
          <w:szCs w:val="24"/>
        </w:rPr>
        <w:t xml:space="preserve"> the </w:t>
      </w:r>
      <w:r w:rsidRPr="00BE5D94">
        <w:rPr>
          <w:rFonts w:cs="Tahoma"/>
          <w:b/>
          <w:sz w:val="24"/>
          <w:szCs w:val="24"/>
        </w:rPr>
        <w:t>Swann Report (1985)</w:t>
      </w:r>
      <w:r w:rsidRPr="00BE5D94">
        <w:rPr>
          <w:rFonts w:cs="Tahoma"/>
          <w:sz w:val="24"/>
          <w:szCs w:val="24"/>
        </w:rPr>
        <w:t xml:space="preserve"> found that while language factors might hold back some children, for the majority it was not a major factor in underachievement, while </w:t>
      </w:r>
      <w:r w:rsidRPr="00BE5D94">
        <w:rPr>
          <w:rFonts w:cs="Tahoma"/>
          <w:b/>
          <w:sz w:val="24"/>
          <w:szCs w:val="24"/>
        </w:rPr>
        <w:t>David Gillborn and Heidi Safia Mirza (2000)</w:t>
      </w:r>
      <w:r w:rsidRPr="00BE5D94">
        <w:rPr>
          <w:rFonts w:cs="Tahoma"/>
          <w:sz w:val="24"/>
          <w:szCs w:val="24"/>
        </w:rPr>
        <w:t xml:space="preserve"> note that Indian pupils do very well despite often not having English as their home language. Also, evidence from the </w:t>
      </w:r>
      <w:r w:rsidRPr="00BE5D94">
        <w:rPr>
          <w:rFonts w:cs="Tahoma"/>
          <w:b/>
          <w:sz w:val="24"/>
          <w:szCs w:val="24"/>
        </w:rPr>
        <w:t>Department for Education (2013)</w:t>
      </w:r>
      <w:r w:rsidRPr="00BE5D94">
        <w:rPr>
          <w:rFonts w:cs="Tahoma"/>
          <w:sz w:val="24"/>
          <w:szCs w:val="24"/>
        </w:rPr>
        <w:t xml:space="preserve"> showed that pupils with English as a second language, who speak another language in their homes, outperformed in the EBacc their classmates who had English as their first language.</w:t>
      </w:r>
    </w:p>
    <w:p w14:paraId="14719D9B" w14:textId="77777777" w:rsidR="00106CDB" w:rsidRPr="00BE5D94" w:rsidRDefault="007B5A93" w:rsidP="00106CDB">
      <w:pPr>
        <w:rPr>
          <w:rFonts w:cs="Tahoma"/>
          <w:i/>
          <w:sz w:val="24"/>
          <w:szCs w:val="24"/>
        </w:rPr>
      </w:pPr>
      <w:r w:rsidRPr="00BE5D94">
        <w:rPr>
          <w:rFonts w:cs="Tahoma"/>
          <w:i/>
          <w:sz w:val="24"/>
          <w:szCs w:val="24"/>
        </w:rPr>
        <w:t>What does this tell us about intellectual and linguistic skills as an explanations for ethnic groups differences in</w:t>
      </w:r>
      <w:r w:rsidR="00BE5D94">
        <w:rPr>
          <w:rFonts w:cs="Tahoma"/>
          <w:i/>
          <w:sz w:val="24"/>
          <w:szCs w:val="24"/>
        </w:rPr>
        <w:t xml:space="preserve"> </w:t>
      </w:r>
      <w:r w:rsidRPr="00BE5D94">
        <w:rPr>
          <w:rFonts w:cs="Tahoma"/>
          <w:i/>
          <w:sz w:val="24"/>
          <w:szCs w:val="24"/>
        </w:rPr>
        <w:t>achievement?</w:t>
      </w:r>
      <w:r w:rsidRPr="00BE5D94">
        <w:rPr>
          <w:sz w:val="24"/>
          <w:szCs w:val="24"/>
        </w:rPr>
        <w:t>…………………………………………………………………………………………………………………………………………………………………………………………………………………………………………………………………………………............................................................................................................</w:t>
      </w:r>
    </w:p>
    <w:p w14:paraId="65B803F8" w14:textId="77777777" w:rsidR="007B5A93" w:rsidRPr="00BE5D94" w:rsidRDefault="00BE5D94" w:rsidP="007B5A93">
      <w:pPr>
        <w:spacing w:after="0"/>
        <w:jc w:val="both"/>
        <w:rPr>
          <w:rFonts w:cs="Tahoma"/>
          <w:sz w:val="28"/>
          <w:szCs w:val="28"/>
          <w:u w:val="single"/>
        </w:rPr>
      </w:pPr>
      <w:r w:rsidRPr="00BE5D94">
        <w:rPr>
          <w:rFonts w:cs="Tahoma"/>
          <w:sz w:val="28"/>
          <w:szCs w:val="28"/>
          <w:u w:val="single"/>
        </w:rPr>
        <w:t xml:space="preserve">2. </w:t>
      </w:r>
      <w:r w:rsidR="007B5A93" w:rsidRPr="00BE5D94">
        <w:rPr>
          <w:rFonts w:cs="Tahoma"/>
          <w:sz w:val="28"/>
          <w:szCs w:val="28"/>
          <w:u w:val="single"/>
        </w:rPr>
        <w:t xml:space="preserve">Family </w:t>
      </w:r>
      <w:r w:rsidRPr="00BE5D94">
        <w:rPr>
          <w:rFonts w:cs="Tahoma"/>
          <w:sz w:val="28"/>
          <w:szCs w:val="28"/>
          <w:u w:val="single"/>
        </w:rPr>
        <w:t xml:space="preserve">life </w:t>
      </w:r>
      <w:r w:rsidR="007B5A93" w:rsidRPr="00BE5D94">
        <w:rPr>
          <w:rFonts w:cs="Tahoma"/>
          <w:sz w:val="28"/>
          <w:szCs w:val="28"/>
          <w:u w:val="single"/>
        </w:rPr>
        <w:t>and parental support</w:t>
      </w:r>
    </w:p>
    <w:p w14:paraId="5F7D37EE" w14:textId="77777777" w:rsidR="007B5A93" w:rsidRDefault="007B5A93" w:rsidP="007B5A93">
      <w:pPr>
        <w:pStyle w:val="ListParagraph"/>
        <w:tabs>
          <w:tab w:val="left" w:pos="916"/>
        </w:tabs>
        <w:spacing w:after="0"/>
        <w:ind w:left="0"/>
        <w:jc w:val="both"/>
        <w:rPr>
          <w:rFonts w:cs="Tahoma"/>
          <w:sz w:val="20"/>
          <w:szCs w:val="20"/>
        </w:rPr>
      </w:pPr>
      <w:r w:rsidRPr="00C72AD3">
        <w:rPr>
          <w:noProof/>
          <w:sz w:val="20"/>
          <w:szCs w:val="20"/>
          <w:lang w:eastAsia="en-GB"/>
        </w:rPr>
        <w:drawing>
          <wp:anchor distT="0" distB="0" distL="114300" distR="114300" simplePos="0" relativeHeight="251672576" behindDoc="0" locked="0" layoutInCell="1" allowOverlap="1" wp14:anchorId="7355E786" wp14:editId="419FF70A">
            <wp:simplePos x="0" y="0"/>
            <wp:positionH relativeFrom="column">
              <wp:posOffset>5504180</wp:posOffset>
            </wp:positionH>
            <wp:positionV relativeFrom="paragraph">
              <wp:posOffset>73025</wp:posOffset>
            </wp:positionV>
            <wp:extent cx="1447800" cy="1257935"/>
            <wp:effectExtent l="0" t="0" r="0" b="0"/>
            <wp:wrapSquare wrapText="bothSides"/>
            <wp:docPr id="21" name="Picture 11" descr="C:\Users\TEMP\AppData\Local\Microsoft\Windows\Temporary Internet Files\Content.IE5\DLPLQG1A\MC9004395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MP\AppData\Local\Microsoft\Windows\Temporary Internet Files\Content.IE5\DLPLQG1A\MC900439598[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1257935"/>
                    </a:xfrm>
                    <a:prstGeom prst="rect">
                      <a:avLst/>
                    </a:prstGeom>
                    <a:noFill/>
                    <a:ln>
                      <a:noFill/>
                    </a:ln>
                  </pic:spPr>
                </pic:pic>
              </a:graphicData>
            </a:graphic>
          </wp:anchor>
        </w:drawing>
      </w:r>
      <w:r>
        <w:rPr>
          <w:rFonts w:cs="Tahoma"/>
          <w:sz w:val="20"/>
          <w:szCs w:val="20"/>
        </w:rPr>
        <w:tab/>
      </w:r>
    </w:p>
    <w:p w14:paraId="61D78272" w14:textId="77777777" w:rsidR="00BE5D94" w:rsidRPr="00C72AD3" w:rsidRDefault="00BE5D94" w:rsidP="007B5A93">
      <w:pPr>
        <w:pStyle w:val="ListParagraph"/>
        <w:tabs>
          <w:tab w:val="left" w:pos="916"/>
        </w:tabs>
        <w:spacing w:after="0"/>
        <w:ind w:left="0"/>
        <w:jc w:val="both"/>
        <w:rPr>
          <w:rFonts w:cs="Tahoma"/>
          <w:sz w:val="20"/>
          <w:szCs w:val="20"/>
        </w:rPr>
      </w:pPr>
      <w:r w:rsidRPr="00BE5D94">
        <w:rPr>
          <w:rFonts w:cs="Tahoma"/>
          <w:sz w:val="28"/>
          <w:szCs w:val="28"/>
        </w:rPr>
        <w:t>Sociologists suggest that some minority groups offer more support for education at home than others</w:t>
      </w:r>
      <w:r>
        <w:rPr>
          <w:rFonts w:cs="Tahoma"/>
          <w:sz w:val="20"/>
          <w:szCs w:val="20"/>
        </w:rPr>
        <w:t xml:space="preserve">.   </w:t>
      </w:r>
    </w:p>
    <w:p w14:paraId="23B43937" w14:textId="77777777" w:rsidR="007B5A93" w:rsidRPr="00BE5D94" w:rsidRDefault="007B5A93" w:rsidP="007B5A93">
      <w:pPr>
        <w:pStyle w:val="ListParagraph"/>
        <w:numPr>
          <w:ilvl w:val="0"/>
          <w:numId w:val="6"/>
        </w:numPr>
        <w:jc w:val="both"/>
        <w:rPr>
          <w:rFonts w:cs="Tahoma"/>
          <w:i/>
          <w:sz w:val="28"/>
          <w:szCs w:val="28"/>
          <w:u w:val="single"/>
        </w:rPr>
      </w:pPr>
      <w:r w:rsidRPr="00BE5D94">
        <w:rPr>
          <w:rFonts w:cs="Tahoma"/>
          <w:i/>
          <w:sz w:val="28"/>
          <w:szCs w:val="28"/>
          <w:u w:val="single"/>
        </w:rPr>
        <w:t>African-Caribbean families</w:t>
      </w:r>
    </w:p>
    <w:p w14:paraId="5403B8BD" w14:textId="77777777" w:rsidR="00BE5D94" w:rsidRDefault="007B5A93" w:rsidP="00BE5D94">
      <w:pPr>
        <w:jc w:val="both"/>
        <w:rPr>
          <w:rFonts w:cs="Tahoma"/>
          <w:sz w:val="24"/>
          <w:szCs w:val="24"/>
        </w:rPr>
      </w:pPr>
      <w:r w:rsidRPr="00BE5D94">
        <w:rPr>
          <w:rFonts w:cs="Tahoma"/>
          <w:b/>
          <w:sz w:val="24"/>
          <w:szCs w:val="24"/>
        </w:rPr>
        <w:t>Moynihan (1965)</w:t>
      </w:r>
      <w:r w:rsidRPr="00BE5D94">
        <w:rPr>
          <w:rFonts w:cs="Tahoma"/>
          <w:sz w:val="24"/>
          <w:szCs w:val="24"/>
        </w:rPr>
        <w:t xml:space="preserve"> argues that</w:t>
      </w:r>
      <w:r w:rsidR="00BE5D94">
        <w:rPr>
          <w:rFonts w:cs="Tahoma"/>
          <w:sz w:val="24"/>
          <w:szCs w:val="24"/>
        </w:rPr>
        <w:t xml:space="preserve"> many</w:t>
      </w:r>
      <w:r w:rsidRPr="00BE5D94">
        <w:rPr>
          <w:rFonts w:cs="Tahoma"/>
          <w:sz w:val="24"/>
          <w:szCs w:val="24"/>
        </w:rPr>
        <w:t xml:space="preserve"> African-Caribbean</w:t>
      </w:r>
      <w:r w:rsidR="00BE5D94">
        <w:rPr>
          <w:rFonts w:cs="Tahoma"/>
          <w:sz w:val="24"/>
          <w:szCs w:val="24"/>
        </w:rPr>
        <w:t xml:space="preserve"> families are headed by a single mother.  So u</w:t>
      </w:r>
      <w:r w:rsidRPr="00BE5D94">
        <w:rPr>
          <w:rFonts w:cs="Tahoma"/>
          <w:sz w:val="24"/>
          <w:szCs w:val="24"/>
        </w:rPr>
        <w:t xml:space="preserve">nderachievement in boys has been linked to the large number of female-headed, one-parent families in this community.  As a result, their children are deprived of adequate care because she has to struggle financially in the absence of a male breadwinner. It is argued that boys are disruptive in the classroom because of the lack of authoritative fathers / role models to control their behaviour.  This </w:t>
      </w:r>
      <w:r w:rsidR="00BE5D94">
        <w:rPr>
          <w:rFonts w:cs="Tahoma"/>
          <w:sz w:val="24"/>
          <w:szCs w:val="24"/>
        </w:rPr>
        <w:t xml:space="preserve">may be why a large </w:t>
      </w:r>
      <w:r w:rsidRPr="00BE5D94">
        <w:rPr>
          <w:rFonts w:cs="Tahoma"/>
          <w:sz w:val="24"/>
          <w:szCs w:val="24"/>
        </w:rPr>
        <w:t>number of African Caribbean children</w:t>
      </w:r>
      <w:r w:rsidR="00BE5D94">
        <w:rPr>
          <w:rFonts w:cs="Tahoma"/>
          <w:sz w:val="24"/>
          <w:szCs w:val="24"/>
        </w:rPr>
        <w:t xml:space="preserve"> are</w:t>
      </w:r>
      <w:r w:rsidRPr="00BE5D94">
        <w:rPr>
          <w:rFonts w:cs="Tahoma"/>
          <w:sz w:val="24"/>
          <w:szCs w:val="24"/>
        </w:rPr>
        <w:t xml:space="preserve"> excluded from schools.  This can be a vicious cycle </w:t>
      </w:r>
      <w:r w:rsidR="00BE5D94">
        <w:rPr>
          <w:rFonts w:cs="Tahoma"/>
          <w:sz w:val="24"/>
          <w:szCs w:val="24"/>
        </w:rPr>
        <w:t xml:space="preserve"> if these </w:t>
      </w:r>
      <w:r w:rsidRPr="00BE5D94">
        <w:rPr>
          <w:rFonts w:cs="Tahoma"/>
          <w:sz w:val="24"/>
          <w:szCs w:val="24"/>
        </w:rPr>
        <w:t xml:space="preserve">children from unstable families go on to fail at school and become inadequate parents themselves. </w:t>
      </w:r>
    </w:p>
    <w:p w14:paraId="2DD3089F" w14:textId="77777777" w:rsidR="00BE5D94" w:rsidRDefault="007B5A93" w:rsidP="00BE5D94">
      <w:pPr>
        <w:jc w:val="both"/>
        <w:rPr>
          <w:rFonts w:cs="Tahoma"/>
          <w:sz w:val="24"/>
          <w:szCs w:val="24"/>
        </w:rPr>
      </w:pPr>
      <w:r w:rsidRPr="00BE5D94">
        <w:rPr>
          <w:rFonts w:cs="Tahoma"/>
          <w:sz w:val="24"/>
          <w:szCs w:val="24"/>
        </w:rPr>
        <w:t xml:space="preserve">New Right sociologist </w:t>
      </w:r>
      <w:r w:rsidRPr="00BE5D94">
        <w:rPr>
          <w:rFonts w:cs="Tahoma"/>
          <w:b/>
          <w:sz w:val="24"/>
          <w:szCs w:val="24"/>
        </w:rPr>
        <w:t>Murray (1989)</w:t>
      </w:r>
      <w:r w:rsidRPr="00BE5D94">
        <w:rPr>
          <w:rFonts w:cs="Tahoma"/>
          <w:sz w:val="24"/>
          <w:szCs w:val="24"/>
        </w:rPr>
        <w:t xml:space="preserve"> argues that black one-parent families are part of an ‘underclass’ that is not committed to mainstream values </w:t>
      </w:r>
      <w:r w:rsidR="00BE5D94">
        <w:rPr>
          <w:rFonts w:cs="Tahoma"/>
          <w:sz w:val="24"/>
          <w:szCs w:val="24"/>
        </w:rPr>
        <w:t xml:space="preserve">and does not </w:t>
      </w:r>
      <w:r w:rsidRPr="00BE5D94">
        <w:rPr>
          <w:rFonts w:cs="Tahoma"/>
          <w:sz w:val="24"/>
          <w:szCs w:val="24"/>
        </w:rPr>
        <w:t xml:space="preserve">value education. </w:t>
      </w:r>
      <w:r w:rsidR="00BE5D94" w:rsidRPr="00BE5D94">
        <w:rPr>
          <w:rFonts w:cs="Tahoma"/>
          <w:sz w:val="24"/>
          <w:szCs w:val="24"/>
        </w:rPr>
        <w:t xml:space="preserve">Cultural deprivation theorists see lack of motivation as a major cause of the failure of many black children. Most children are socialised into the mainstream culture, which instils ambition, competiveness and willingness to make the sacrifices necessary to achieve long-term goals. This </w:t>
      </w:r>
      <w:r w:rsidR="00BE5D94">
        <w:rPr>
          <w:rFonts w:cs="Tahoma"/>
          <w:sz w:val="24"/>
          <w:szCs w:val="24"/>
        </w:rPr>
        <w:t>makes them ready f</w:t>
      </w:r>
      <w:r w:rsidR="00BE5D94" w:rsidRPr="00BE5D94">
        <w:rPr>
          <w:rFonts w:cs="Tahoma"/>
          <w:sz w:val="24"/>
          <w:szCs w:val="24"/>
        </w:rPr>
        <w:t>or success. By contrast, cultural deprivation theorists argue, some black children are socialised into a</w:t>
      </w:r>
      <w:r w:rsidR="00BE5D94" w:rsidRPr="00BE5D94">
        <w:rPr>
          <w:rFonts w:cs="Tahoma"/>
          <w:b/>
          <w:bCs/>
          <w:sz w:val="24"/>
          <w:szCs w:val="24"/>
        </w:rPr>
        <w:t xml:space="preserve"> subculture</w:t>
      </w:r>
      <w:r w:rsidR="00BE5D94" w:rsidRPr="00BE5D94">
        <w:rPr>
          <w:rFonts w:cs="Tahoma"/>
          <w:sz w:val="24"/>
          <w:szCs w:val="24"/>
        </w:rPr>
        <w:t xml:space="preserve"> that instils a fatalistic, 'live for today' attitude that does not value education and leaves them unequipped for success.</w:t>
      </w:r>
    </w:p>
    <w:p w14:paraId="13FE8D10" w14:textId="77777777" w:rsidR="00BE5D94" w:rsidRPr="00BE5D94" w:rsidRDefault="00BE5D94" w:rsidP="00BE5D94">
      <w:pPr>
        <w:jc w:val="both"/>
        <w:rPr>
          <w:rFonts w:cs="Tahoma"/>
          <w:sz w:val="24"/>
          <w:szCs w:val="24"/>
        </w:rPr>
      </w:pPr>
    </w:p>
    <w:p w14:paraId="2776555D" w14:textId="77777777" w:rsidR="007B5A93" w:rsidRPr="00C72AD3" w:rsidRDefault="007B5A93" w:rsidP="007B5A93">
      <w:pPr>
        <w:pStyle w:val="ListParagraph"/>
        <w:ind w:left="0"/>
        <w:jc w:val="both"/>
        <w:rPr>
          <w:rFonts w:cs="Tahoma"/>
          <w:sz w:val="20"/>
          <w:szCs w:val="20"/>
        </w:rPr>
      </w:pPr>
    </w:p>
    <w:p w14:paraId="01B58D42" w14:textId="77777777" w:rsidR="007B5A93" w:rsidRPr="00C72AD3" w:rsidRDefault="007B5A93" w:rsidP="007B5A93">
      <w:pPr>
        <w:pStyle w:val="ListParagraph"/>
        <w:ind w:left="0"/>
        <w:jc w:val="both"/>
        <w:rPr>
          <w:rFonts w:cs="Tahoma"/>
          <w:sz w:val="20"/>
          <w:szCs w:val="20"/>
        </w:rPr>
      </w:pPr>
    </w:p>
    <w:p w14:paraId="2CF8C07E" w14:textId="77777777" w:rsidR="007B5A93" w:rsidRPr="00C72AD3" w:rsidRDefault="003C0003" w:rsidP="007B5A93">
      <w:pPr>
        <w:pStyle w:val="ListParagraph"/>
        <w:ind w:left="0"/>
        <w:jc w:val="both"/>
        <w:rPr>
          <w:rFonts w:cs="Tahoma"/>
          <w:sz w:val="20"/>
          <w:szCs w:val="20"/>
        </w:rPr>
      </w:pPr>
      <w:r>
        <w:rPr>
          <w:rFonts w:cs="Tahoma"/>
          <w:noProof/>
          <w:sz w:val="20"/>
          <w:szCs w:val="20"/>
          <w:lang w:eastAsia="en-GB"/>
        </w:rPr>
        <mc:AlternateContent>
          <mc:Choice Requires="wps">
            <w:drawing>
              <wp:anchor distT="0" distB="0" distL="114300" distR="114300" simplePos="0" relativeHeight="251675648" behindDoc="1" locked="0" layoutInCell="1" allowOverlap="1" wp14:anchorId="30D5221C" wp14:editId="7B8A6017">
                <wp:simplePos x="0" y="0"/>
                <wp:positionH relativeFrom="column">
                  <wp:posOffset>-209550</wp:posOffset>
                </wp:positionH>
                <wp:positionV relativeFrom="paragraph">
                  <wp:posOffset>45720</wp:posOffset>
                </wp:positionV>
                <wp:extent cx="7019925" cy="1745615"/>
                <wp:effectExtent l="9525" t="10795" r="9525" b="571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1745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27FE57" id="AutoShape 9" o:spid="_x0000_s1026" style="position:absolute;margin-left:-16.5pt;margin-top:3.6pt;width:552.75pt;height:137.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"/>
            </w:pict>
          </mc:Fallback>
        </mc:AlternateContent>
      </w:r>
    </w:p>
    <w:p w14:paraId="5DFD7F5C" w14:textId="77777777" w:rsidR="007B5A93" w:rsidRPr="00C72AD3" w:rsidRDefault="007B5A93" w:rsidP="007B5A93">
      <w:pPr>
        <w:pStyle w:val="ListParagraph"/>
        <w:ind w:left="0"/>
        <w:jc w:val="both"/>
        <w:rPr>
          <w:rFonts w:cs="Tahoma"/>
          <w:sz w:val="20"/>
          <w:szCs w:val="20"/>
        </w:rPr>
      </w:pPr>
      <w:r w:rsidRPr="002866E5">
        <w:rPr>
          <w:rFonts w:cs="Tahoma"/>
          <w:b/>
          <w:szCs w:val="20"/>
          <w:u w:val="single"/>
        </w:rPr>
        <w:t>Evaluation</w:t>
      </w:r>
      <w:r w:rsidRPr="00C72AD3">
        <w:rPr>
          <w:rFonts w:cs="Tahoma"/>
          <w:sz w:val="20"/>
          <w:szCs w:val="20"/>
        </w:rPr>
        <w:t>: Ken Pryce (1979) is in support of this view. Why?</w:t>
      </w:r>
      <w:r w:rsidR="00BE5D94">
        <w:rPr>
          <w:rFonts w:cs="Tahoma"/>
          <w:sz w:val="20"/>
          <w:szCs w:val="20"/>
        </w:rPr>
        <w:t xml:space="preserve"> P38 of textbook.</w:t>
      </w:r>
    </w:p>
    <w:p w14:paraId="610BD83E" w14:textId="77777777" w:rsidR="007B5A93" w:rsidRDefault="007B5A93" w:rsidP="007B5A93">
      <w:pPr>
        <w:pStyle w:val="ListParagraph"/>
        <w:ind w:left="0"/>
        <w:jc w:val="both"/>
        <w:rPr>
          <w:rFonts w:cs="Tahoma"/>
          <w:sz w:val="20"/>
          <w:szCs w:val="20"/>
        </w:rPr>
      </w:pPr>
      <w:r w:rsidRPr="00C72AD3">
        <w:rPr>
          <w:rFonts w:cs="Tahoma"/>
          <w:sz w:val="20"/>
          <w:szCs w:val="20"/>
        </w:rPr>
        <w:t>…………………………………………………………………………………………………………………………………………………………………………………………………………………………………………………………………………………………………………………………………………………………………………………………………………………………………………………………………………………………………………………………………………………………………………………………………………………………………………………………………………………………………………………………………………………………………………………………………………………………………………………………………………………………………………………………………………………………………………………………………………………………………………………………………………………………………………………………………………………………………………………………………………………………………………………………………………………………………………………………………………………………………………………………………………………………………</w:t>
      </w:r>
      <w:r>
        <w:rPr>
          <w:rFonts w:cs="Tahoma"/>
          <w:sz w:val="20"/>
          <w:szCs w:val="20"/>
        </w:rPr>
        <w:t>.......</w:t>
      </w:r>
    </w:p>
    <w:p w14:paraId="1E73AAFA" w14:textId="77777777" w:rsidR="007B5A93" w:rsidRDefault="007B5A93" w:rsidP="007B5A93">
      <w:pPr>
        <w:pStyle w:val="ListParagraph"/>
        <w:ind w:left="0"/>
        <w:jc w:val="both"/>
        <w:rPr>
          <w:rFonts w:cs="Tahoma"/>
          <w:sz w:val="20"/>
          <w:szCs w:val="20"/>
        </w:rPr>
      </w:pPr>
    </w:p>
    <w:p w14:paraId="5672F43D" w14:textId="77777777" w:rsidR="007B5A93" w:rsidRDefault="007B5A93" w:rsidP="007B5A93">
      <w:pPr>
        <w:pStyle w:val="ListParagraph"/>
        <w:ind w:left="0"/>
        <w:jc w:val="both"/>
        <w:rPr>
          <w:rFonts w:cs="Tahoma"/>
          <w:sz w:val="20"/>
          <w:szCs w:val="20"/>
        </w:rPr>
      </w:pPr>
    </w:p>
    <w:p w14:paraId="1310A393" w14:textId="77777777" w:rsidR="007B5A93" w:rsidRPr="006D6672" w:rsidRDefault="007B5A93" w:rsidP="007B5A93">
      <w:pPr>
        <w:pStyle w:val="ListParagraph"/>
        <w:ind w:left="0"/>
        <w:jc w:val="both"/>
        <w:rPr>
          <w:rFonts w:cs="Tahoma"/>
          <w:b/>
          <w:sz w:val="20"/>
          <w:szCs w:val="20"/>
        </w:rPr>
      </w:pPr>
      <w:r w:rsidRPr="006D6672">
        <w:rPr>
          <w:rFonts w:cs="Tahoma"/>
          <w:b/>
          <w:szCs w:val="20"/>
        </w:rPr>
        <w:t>Sewell (2009): fathers, gangs and culture</w:t>
      </w:r>
    </w:p>
    <w:p w14:paraId="006008F6" w14:textId="77777777" w:rsidR="007B5A93" w:rsidRDefault="007B5A93" w:rsidP="007B5A93">
      <w:pPr>
        <w:pStyle w:val="ListParagraph"/>
        <w:ind w:left="0"/>
        <w:jc w:val="both"/>
        <w:rPr>
          <w:rFonts w:cs="Tahoma"/>
          <w:sz w:val="20"/>
          <w:szCs w:val="20"/>
        </w:rPr>
      </w:pPr>
      <w:r>
        <w:rPr>
          <w:rFonts w:cs="Tahoma"/>
          <w:sz w:val="20"/>
          <w:szCs w:val="20"/>
        </w:rPr>
        <w:t>What does Sewell (2009) say about the causes of underachievement for black boys?</w:t>
      </w:r>
    </w:p>
    <w:p w14:paraId="7F446E93" w14:textId="77777777" w:rsidR="007B5A93" w:rsidRDefault="007B5A93" w:rsidP="007B5A93">
      <w:pPr>
        <w:pStyle w:val="ListParagraph"/>
        <w:ind w:left="0"/>
        <w:jc w:val="both"/>
        <w:rPr>
          <w:rFonts w:cs="Tahoma"/>
          <w:sz w:val="20"/>
          <w:szCs w:val="20"/>
        </w:rPr>
      </w:pPr>
      <w:r w:rsidRPr="00C72AD3">
        <w:rPr>
          <w:rFonts w:cs="Tahoma"/>
          <w:sz w:val="20"/>
          <w:szCs w:val="20"/>
        </w:rPr>
        <w:t>…………………………………………………………………………………………………………………………………………………………………………………………………………………………………………………………………………………………………………………………………………………………………………………………………………………………………………………………………………………………………………………………………………………………………………………………………………………………………………………………………………………………………………………………………………………………………………………………………………………………………………………………………………………………………………………………………………………………………………………………………………………………………………………………………………………………………………………………………………………………………………………………………………………………………………………………………………………………………………………………………………………………………………………………………………………………………</w:t>
      </w:r>
      <w:r>
        <w:rPr>
          <w:rFonts w:cs="Tahoma"/>
          <w:sz w:val="20"/>
          <w:szCs w:val="20"/>
        </w:rPr>
        <w:t>.......</w:t>
      </w:r>
    </w:p>
    <w:p w14:paraId="7F52F9DB" w14:textId="77777777" w:rsidR="007B5A93" w:rsidRDefault="007B5A93" w:rsidP="007B5A93">
      <w:pPr>
        <w:pStyle w:val="ListParagraph"/>
        <w:ind w:left="0"/>
        <w:jc w:val="both"/>
        <w:rPr>
          <w:rFonts w:cs="Tahoma"/>
          <w:sz w:val="20"/>
          <w:szCs w:val="20"/>
        </w:rPr>
      </w:pPr>
    </w:p>
    <w:p w14:paraId="2D4849E9" w14:textId="77777777" w:rsidR="007B5A93" w:rsidRDefault="007B5A93" w:rsidP="007B5A93">
      <w:pPr>
        <w:pStyle w:val="ListParagraph"/>
        <w:ind w:left="0"/>
        <w:jc w:val="both"/>
        <w:rPr>
          <w:rFonts w:cs="Tahoma"/>
          <w:sz w:val="20"/>
          <w:szCs w:val="20"/>
        </w:rPr>
      </w:pPr>
    </w:p>
    <w:p w14:paraId="49483328" w14:textId="77777777" w:rsidR="007B5A93" w:rsidRPr="00BE5D94" w:rsidRDefault="007B5A93" w:rsidP="007B5A93">
      <w:pPr>
        <w:pStyle w:val="ListParagraph"/>
        <w:numPr>
          <w:ilvl w:val="0"/>
          <w:numId w:val="6"/>
        </w:numPr>
        <w:jc w:val="both"/>
        <w:rPr>
          <w:rFonts w:cs="Tahoma"/>
          <w:i/>
          <w:sz w:val="28"/>
          <w:szCs w:val="28"/>
        </w:rPr>
      </w:pPr>
      <w:r w:rsidRPr="00BE5D94">
        <w:rPr>
          <w:rFonts w:cs="Tahoma"/>
          <w:i/>
          <w:sz w:val="28"/>
          <w:szCs w:val="28"/>
        </w:rPr>
        <w:t>Asian families</w:t>
      </w:r>
    </w:p>
    <w:p w14:paraId="71DF5241" w14:textId="77777777" w:rsidR="00BE5D94" w:rsidRPr="00BE5D94" w:rsidRDefault="00BE5D94" w:rsidP="007B5A93">
      <w:pPr>
        <w:jc w:val="both"/>
        <w:rPr>
          <w:rFonts w:cs="Tahoma"/>
          <w:bCs/>
          <w:sz w:val="24"/>
          <w:szCs w:val="24"/>
        </w:rPr>
      </w:pPr>
      <w:r>
        <w:rPr>
          <w:rFonts w:cs="Tahoma"/>
          <w:b/>
          <w:sz w:val="24"/>
          <w:szCs w:val="24"/>
        </w:rPr>
        <w:t>Asian families</w:t>
      </w:r>
      <w:r>
        <w:rPr>
          <w:rFonts w:cs="Tahoma"/>
          <w:bCs/>
          <w:sz w:val="24"/>
          <w:szCs w:val="24"/>
        </w:rPr>
        <w:t xml:space="preserve"> are seen as close knit and more supportive of education and have high aspirations.  </w:t>
      </w:r>
    </w:p>
    <w:p w14:paraId="1F6387D1" w14:textId="77777777" w:rsidR="007B5A93" w:rsidRPr="00BE5D94" w:rsidRDefault="007B5A93" w:rsidP="007B5A93">
      <w:pPr>
        <w:jc w:val="both"/>
        <w:rPr>
          <w:rFonts w:cs="Tahoma"/>
          <w:sz w:val="24"/>
          <w:szCs w:val="24"/>
        </w:rPr>
      </w:pPr>
      <w:r w:rsidRPr="00BE5D94">
        <w:rPr>
          <w:rFonts w:cs="Tahoma"/>
          <w:b/>
          <w:sz w:val="24"/>
          <w:szCs w:val="24"/>
        </w:rPr>
        <w:t>Driver and Ballard (1981</w:t>
      </w:r>
      <w:r w:rsidRPr="00BE5D94">
        <w:rPr>
          <w:rFonts w:cs="Tahoma"/>
          <w:sz w:val="24"/>
          <w:szCs w:val="24"/>
        </w:rPr>
        <w:t>) also argue that Asian family structures bring educational benefits.  Asian parents have more positive attitudes towards education, and higher aspirations for their children’s future, and as a result are more supportive.</w:t>
      </w:r>
    </w:p>
    <w:p w14:paraId="485E2EAC" w14:textId="77777777" w:rsidR="007B5A93" w:rsidRPr="00BE5D94" w:rsidRDefault="007B5A93" w:rsidP="007B5A93">
      <w:pPr>
        <w:pStyle w:val="ListParagraph"/>
        <w:ind w:left="0"/>
        <w:jc w:val="both"/>
        <w:rPr>
          <w:rFonts w:cs="Tahoma"/>
          <w:sz w:val="24"/>
          <w:szCs w:val="24"/>
        </w:rPr>
      </w:pPr>
      <w:r w:rsidRPr="00BE5D94">
        <w:rPr>
          <w:rFonts w:cs="Tahoma"/>
          <w:sz w:val="24"/>
          <w:szCs w:val="24"/>
        </w:rPr>
        <w:t xml:space="preserve">In a more recent study, </w:t>
      </w:r>
      <w:r w:rsidRPr="00BE5D94">
        <w:rPr>
          <w:rFonts w:cs="Tahoma"/>
          <w:b/>
          <w:sz w:val="24"/>
          <w:szCs w:val="24"/>
        </w:rPr>
        <w:t>Ruth Lupton (2004)</w:t>
      </w:r>
      <w:r w:rsidRPr="00BE5D94">
        <w:rPr>
          <w:rFonts w:cs="Tahoma"/>
          <w:sz w:val="24"/>
          <w:szCs w:val="24"/>
        </w:rPr>
        <w:t xml:space="preserve"> argues that adult authority in Asian families is similar to the model that operates in schools.  She found that respectful behaviour towards adults was expected from children.  This has a knock-on effect in school, since parents were more likely to be supportive of school behaviour policies.</w:t>
      </w:r>
    </w:p>
    <w:p w14:paraId="60315CD7" w14:textId="77777777" w:rsidR="007B5A93" w:rsidRDefault="007B5A93" w:rsidP="007B5A93">
      <w:pPr>
        <w:pStyle w:val="ListParagraph"/>
        <w:ind w:left="0"/>
        <w:jc w:val="both"/>
        <w:rPr>
          <w:rFonts w:cs="Tahoma"/>
          <w:sz w:val="20"/>
          <w:szCs w:val="20"/>
        </w:rPr>
      </w:pPr>
    </w:p>
    <w:p w14:paraId="60C39492" w14:textId="77777777" w:rsidR="007B5A93" w:rsidRDefault="007B5A93" w:rsidP="007B5A93">
      <w:pPr>
        <w:pStyle w:val="ListParagraph"/>
        <w:ind w:left="0"/>
        <w:jc w:val="both"/>
        <w:rPr>
          <w:rFonts w:cs="Tahoma"/>
          <w:sz w:val="20"/>
          <w:szCs w:val="20"/>
        </w:rPr>
      </w:pPr>
    </w:p>
    <w:p w14:paraId="4A279787" w14:textId="77777777" w:rsidR="007B5A93" w:rsidRPr="00365B6F" w:rsidRDefault="007B5A93" w:rsidP="007B5A93">
      <w:pPr>
        <w:pStyle w:val="ListParagraph"/>
        <w:numPr>
          <w:ilvl w:val="0"/>
          <w:numId w:val="6"/>
        </w:numPr>
        <w:jc w:val="both"/>
        <w:rPr>
          <w:rFonts w:cs="Tahoma"/>
          <w:i/>
          <w:sz w:val="28"/>
          <w:szCs w:val="28"/>
        </w:rPr>
      </w:pPr>
      <w:r w:rsidRPr="00365B6F">
        <w:rPr>
          <w:rFonts w:cs="Tahoma"/>
          <w:i/>
          <w:sz w:val="28"/>
          <w:szCs w:val="28"/>
        </w:rPr>
        <w:t>White working-class families</w:t>
      </w:r>
    </w:p>
    <w:p w14:paraId="6BED04DC" w14:textId="77777777" w:rsidR="007B5A93" w:rsidRDefault="007B5A93" w:rsidP="007B5A93">
      <w:pPr>
        <w:pStyle w:val="ListParagraph"/>
        <w:ind w:left="0"/>
        <w:jc w:val="both"/>
        <w:rPr>
          <w:rFonts w:cs="Tahoma"/>
          <w:sz w:val="20"/>
          <w:szCs w:val="20"/>
        </w:rPr>
      </w:pPr>
    </w:p>
    <w:p w14:paraId="7EE05E8F" w14:textId="58ED7F4A" w:rsidR="007B5A93" w:rsidRPr="005F2792" w:rsidRDefault="007B5A93" w:rsidP="007B5A93">
      <w:pPr>
        <w:pStyle w:val="ListParagraph"/>
        <w:ind w:left="0"/>
        <w:jc w:val="both"/>
        <w:rPr>
          <w:rFonts w:ascii="Comic Sans MS" w:hAnsi="Comic Sans MS" w:cs="Tahoma"/>
          <w:sz w:val="24"/>
          <w:szCs w:val="24"/>
        </w:rPr>
      </w:pPr>
      <w:r w:rsidRPr="005F2792">
        <w:rPr>
          <w:rFonts w:ascii="Comic Sans MS" w:hAnsi="Comic Sans MS" w:cs="Tahoma"/>
          <w:b/>
          <w:sz w:val="24"/>
          <w:szCs w:val="24"/>
          <w:highlight w:val="lightGray"/>
        </w:rPr>
        <w:t>Lupton (2004)</w:t>
      </w:r>
      <w:r w:rsidRPr="005F2792">
        <w:rPr>
          <w:rFonts w:ascii="Comic Sans MS" w:hAnsi="Comic Sans MS" w:cs="Tahoma"/>
          <w:sz w:val="24"/>
          <w:szCs w:val="24"/>
        </w:rPr>
        <w:t xml:space="preserve"> </w:t>
      </w:r>
      <w:r w:rsidR="00365B6F" w:rsidRPr="005F2792">
        <w:rPr>
          <w:rFonts w:ascii="Comic Sans MS" w:hAnsi="Comic Sans MS" w:cs="Tahoma"/>
          <w:sz w:val="24"/>
          <w:szCs w:val="24"/>
        </w:rPr>
        <w:t xml:space="preserve">studied 4 mainly working class schools 2 mainly white, one serving a largely Pakistani community and the fourth very mixed.  She </w:t>
      </w:r>
      <w:r w:rsidRPr="005F2792">
        <w:rPr>
          <w:rFonts w:ascii="Comic Sans MS" w:hAnsi="Comic Sans MS" w:cs="Tahoma"/>
          <w:sz w:val="24"/>
          <w:szCs w:val="24"/>
        </w:rPr>
        <w:t>found the poorest levels of behaviour and discipline in the white working-c</w:t>
      </w:r>
      <w:r w:rsidR="005A561D">
        <w:rPr>
          <w:rFonts w:ascii="Comic Sans MS" w:hAnsi="Comic Sans MS" w:cs="Tahoma"/>
          <w:sz w:val="24"/>
          <w:szCs w:val="24"/>
        </w:rPr>
        <w:t>lass schools and blamed this on</w:t>
      </w:r>
      <w:r w:rsidRPr="005F2792">
        <w:rPr>
          <w:rFonts w:ascii="Comic Sans MS" w:hAnsi="Comic Sans MS" w:cs="Tahoma"/>
          <w:sz w:val="24"/>
          <w:szCs w:val="24"/>
        </w:rPr>
        <w:t xml:space="preserve"> lower levels of parental support and the negative attitudes that white working-class parents had towards education. These parents had fairly indifferent or negative attitude towards learning and toward school, and low aspirations for their children.</w:t>
      </w:r>
    </w:p>
    <w:p w14:paraId="009890DC" w14:textId="77777777" w:rsidR="007B5A93" w:rsidRPr="00365B6F" w:rsidRDefault="007B5A93" w:rsidP="007B5A93">
      <w:pPr>
        <w:pStyle w:val="ListParagraph"/>
        <w:ind w:left="0"/>
        <w:jc w:val="both"/>
        <w:rPr>
          <w:rFonts w:cs="Tahoma"/>
          <w:sz w:val="24"/>
          <w:szCs w:val="24"/>
        </w:rPr>
      </w:pPr>
    </w:p>
    <w:p w14:paraId="77F9F39A" w14:textId="77777777" w:rsidR="00365B6F" w:rsidRDefault="00365B6F" w:rsidP="007B5A93">
      <w:pPr>
        <w:pStyle w:val="ListParagraph"/>
        <w:ind w:left="0"/>
        <w:jc w:val="both"/>
        <w:rPr>
          <w:rFonts w:cs="Tahoma"/>
          <w:i/>
          <w:sz w:val="24"/>
          <w:szCs w:val="24"/>
        </w:rPr>
      </w:pPr>
    </w:p>
    <w:p w14:paraId="4B03572D" w14:textId="77777777" w:rsidR="00365B6F" w:rsidRPr="005F2792" w:rsidRDefault="00365B6F" w:rsidP="007B5A93">
      <w:pPr>
        <w:pStyle w:val="ListParagraph"/>
        <w:ind w:left="0"/>
        <w:jc w:val="both"/>
        <w:rPr>
          <w:rFonts w:ascii="Comic Sans MS" w:hAnsi="Comic Sans MS" w:cs="Tahoma"/>
          <w:i/>
          <w:sz w:val="24"/>
          <w:szCs w:val="24"/>
        </w:rPr>
      </w:pPr>
    </w:p>
    <w:p w14:paraId="5A3444DE" w14:textId="77777777" w:rsidR="00365B6F" w:rsidRPr="005F2792" w:rsidRDefault="00365B6F" w:rsidP="007B5A93">
      <w:pPr>
        <w:pStyle w:val="ListParagraph"/>
        <w:ind w:left="0"/>
        <w:jc w:val="both"/>
        <w:rPr>
          <w:rFonts w:ascii="Comic Sans MS" w:hAnsi="Comic Sans MS" w:cs="Tahoma"/>
          <w:i/>
          <w:sz w:val="24"/>
          <w:szCs w:val="24"/>
        </w:rPr>
      </w:pPr>
    </w:p>
    <w:p w14:paraId="2242EB97" w14:textId="77777777" w:rsidR="007B5A93" w:rsidRPr="005F2792" w:rsidRDefault="007B5A93" w:rsidP="007B5A93">
      <w:pPr>
        <w:pStyle w:val="ListParagraph"/>
        <w:ind w:left="0"/>
        <w:jc w:val="both"/>
        <w:rPr>
          <w:rFonts w:ascii="Comic Sans MS" w:hAnsi="Comic Sans MS" w:cs="Tahoma"/>
          <w:i/>
          <w:sz w:val="24"/>
          <w:szCs w:val="24"/>
        </w:rPr>
      </w:pPr>
      <w:r w:rsidRPr="005F2792">
        <w:rPr>
          <w:rFonts w:ascii="Comic Sans MS" w:hAnsi="Comic Sans MS" w:cs="Tahoma"/>
          <w:i/>
          <w:sz w:val="24"/>
          <w:szCs w:val="24"/>
        </w:rPr>
        <w:t xml:space="preserve">What does </w:t>
      </w:r>
      <w:r w:rsidRPr="005F2792">
        <w:rPr>
          <w:rFonts w:ascii="Comic Sans MS" w:hAnsi="Comic Sans MS" w:cs="Tahoma"/>
          <w:b/>
          <w:i/>
          <w:sz w:val="24"/>
          <w:szCs w:val="24"/>
          <w:highlight w:val="lightGray"/>
        </w:rPr>
        <w:t>Evans (2006</w:t>
      </w:r>
      <w:r w:rsidRPr="005F2792">
        <w:rPr>
          <w:rFonts w:ascii="Comic Sans MS" w:hAnsi="Comic Sans MS" w:cs="Tahoma"/>
          <w:b/>
          <w:i/>
          <w:sz w:val="24"/>
          <w:szCs w:val="24"/>
        </w:rPr>
        <w:t>)</w:t>
      </w:r>
      <w:r w:rsidRPr="005F2792">
        <w:rPr>
          <w:rFonts w:ascii="Comic Sans MS" w:hAnsi="Comic Sans MS" w:cs="Tahoma"/>
          <w:i/>
          <w:sz w:val="24"/>
          <w:szCs w:val="24"/>
        </w:rPr>
        <w:t xml:space="preserve"> state is another reason for white working-class underachievement?</w:t>
      </w:r>
    </w:p>
    <w:p w14:paraId="7C54CBC1" w14:textId="77777777" w:rsidR="007B5A93" w:rsidRPr="00365B6F" w:rsidRDefault="007B5A93" w:rsidP="007B5A93">
      <w:pPr>
        <w:rPr>
          <w:sz w:val="24"/>
          <w:szCs w:val="24"/>
        </w:rPr>
      </w:pPr>
      <w:r w:rsidRPr="00365B6F">
        <w:rPr>
          <w:sz w:val="24"/>
          <w:szCs w:val="24"/>
        </w:rPr>
        <w:t>……………………………………………………………………………………………………………………………………………………………………………………………………………………………………………………………………………………………………………………………………………………………………………………………………………………………………………………………………………………………………………………………………………………………………………………………………………………………………………………………………………………………………………………………………………………………………………………………………………………………...</w:t>
      </w:r>
    </w:p>
    <w:p w14:paraId="5C19AB64" w14:textId="77777777" w:rsidR="007B5A93" w:rsidRPr="00365B6F" w:rsidRDefault="007B5A93" w:rsidP="007B5A93">
      <w:pPr>
        <w:pStyle w:val="ListParagraph"/>
        <w:ind w:left="0"/>
        <w:jc w:val="both"/>
        <w:rPr>
          <w:rFonts w:cs="Tahoma"/>
          <w:sz w:val="24"/>
          <w:szCs w:val="24"/>
        </w:rPr>
      </w:pPr>
    </w:p>
    <w:p w14:paraId="5FD0F3F7" w14:textId="77777777" w:rsidR="007B5A93" w:rsidRPr="00365B6F" w:rsidRDefault="007B5A93" w:rsidP="007B5A93">
      <w:pPr>
        <w:pStyle w:val="ListParagraph"/>
        <w:ind w:left="0"/>
        <w:jc w:val="both"/>
        <w:rPr>
          <w:rFonts w:cs="Tahoma"/>
          <w:b/>
          <w:sz w:val="24"/>
          <w:szCs w:val="24"/>
        </w:rPr>
      </w:pPr>
      <w:r w:rsidRPr="00365B6F">
        <w:rPr>
          <w:rFonts w:cs="Tahoma"/>
          <w:b/>
          <w:sz w:val="24"/>
          <w:szCs w:val="24"/>
        </w:rPr>
        <w:t>An interaction of home and school factors?</w:t>
      </w:r>
    </w:p>
    <w:p w14:paraId="6E2C465C" w14:textId="77777777" w:rsidR="007B5A93" w:rsidRDefault="007B5A93" w:rsidP="007B5A93">
      <w:pPr>
        <w:pStyle w:val="ListParagraph"/>
        <w:ind w:left="0"/>
        <w:jc w:val="both"/>
        <w:rPr>
          <w:rFonts w:cs="Tahoma"/>
          <w:sz w:val="24"/>
          <w:szCs w:val="24"/>
        </w:rPr>
      </w:pPr>
      <w:r w:rsidRPr="00365B6F">
        <w:rPr>
          <w:rFonts w:cs="Tahoma"/>
          <w:b/>
          <w:sz w:val="24"/>
          <w:szCs w:val="24"/>
        </w:rPr>
        <w:t>Bhatti (1999</w:t>
      </w:r>
      <w:r w:rsidRPr="00365B6F">
        <w:rPr>
          <w:rFonts w:cs="Tahoma"/>
          <w:sz w:val="24"/>
          <w:szCs w:val="24"/>
        </w:rPr>
        <w:t xml:space="preserve">) found a relationship between home and school for Pakistani, Bangladeshi and Indian Asian pupils. They found that parents are very supportive and had a high level of interest in their child's education, though they didn't know much about the daily processes and organisation of schools, and their children's experience of schooling. Many didn't know how to approach the school or teachers, so avoided doing so unless it was essential. Many of those who did visit found school unwelcoming. Their own level of education meant they were sometimes unable to help their children with schoolwork as much as they would have liked to. Similarly, </w:t>
      </w:r>
      <w:r w:rsidRPr="00365B6F">
        <w:rPr>
          <w:rFonts w:cs="Tahoma"/>
          <w:b/>
          <w:sz w:val="24"/>
          <w:szCs w:val="24"/>
        </w:rPr>
        <w:t xml:space="preserve">Vincent (2011) </w:t>
      </w:r>
      <w:r w:rsidRPr="00365B6F">
        <w:rPr>
          <w:rFonts w:cs="Tahoma"/>
          <w:sz w:val="24"/>
          <w:szCs w:val="24"/>
        </w:rPr>
        <w:t>found that black middle-class parents were concerned and actively involved in their children's schooling e.g. enrolling them in extra-curricular activities and extra tutoring. However, they found teachers treated them as if they knew less about their children's education than white middle-class parents, despite having similar qualifications, and expected them to be far less interested in education than their white peers.</w:t>
      </w:r>
    </w:p>
    <w:p w14:paraId="33942C63" w14:textId="77777777" w:rsidR="00365B6F" w:rsidRDefault="00365B6F" w:rsidP="007B5A93">
      <w:pPr>
        <w:pStyle w:val="ListParagraph"/>
        <w:ind w:left="0"/>
        <w:jc w:val="both"/>
        <w:rPr>
          <w:rFonts w:cs="Tahoma"/>
          <w:sz w:val="24"/>
          <w:szCs w:val="24"/>
        </w:rPr>
      </w:pPr>
    </w:p>
    <w:p w14:paraId="56779A45" w14:textId="77777777" w:rsidR="00365B6F" w:rsidRDefault="00365B6F" w:rsidP="007B5A93">
      <w:pPr>
        <w:pStyle w:val="ListParagraph"/>
        <w:ind w:left="0"/>
        <w:jc w:val="both"/>
        <w:rPr>
          <w:rFonts w:cs="Tahoma"/>
          <w:sz w:val="24"/>
          <w:szCs w:val="24"/>
        </w:rPr>
      </w:pPr>
      <w:r>
        <w:rPr>
          <w:rFonts w:cs="Tahoma"/>
          <w:sz w:val="24"/>
          <w:szCs w:val="24"/>
        </w:rPr>
        <w:t>Why are these two points important?</w:t>
      </w:r>
    </w:p>
    <w:p w14:paraId="45662DC5" w14:textId="77777777" w:rsidR="00365B6F" w:rsidRDefault="00365B6F" w:rsidP="007B5A93">
      <w:pPr>
        <w:pStyle w:val="ListParagraph"/>
        <w:ind w:left="0"/>
        <w:jc w:val="both"/>
        <w:rPr>
          <w:rFonts w:cs="Tahoma"/>
          <w:sz w:val="24"/>
          <w:szCs w:val="24"/>
        </w:rPr>
      </w:pPr>
      <w:r>
        <w:rPr>
          <w:rFonts w:cs="Tahoma"/>
          <w:noProof/>
          <w:sz w:val="24"/>
          <w:szCs w:val="24"/>
          <w:lang w:eastAsia="en-GB"/>
        </w:rPr>
        <mc:AlternateContent>
          <mc:Choice Requires="wps">
            <w:drawing>
              <wp:anchor distT="0" distB="0" distL="114300" distR="114300" simplePos="0" relativeHeight="251703296" behindDoc="0" locked="0" layoutInCell="1" allowOverlap="1" wp14:anchorId="06953CFB" wp14:editId="26512EF2">
                <wp:simplePos x="0" y="0"/>
                <wp:positionH relativeFrom="column">
                  <wp:posOffset>0</wp:posOffset>
                </wp:positionH>
                <wp:positionV relativeFrom="paragraph">
                  <wp:posOffset>63500</wp:posOffset>
                </wp:positionV>
                <wp:extent cx="6486525" cy="9715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6486525" cy="971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D55B0" id="Rectangle 39" o:spid="_x0000_s1026" style="position:absolute;margin-left:0;margin-top:5pt;width:510.75pt;height:7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" fillcolor="white [3212]" strokecolor="#243f60 [1604]" strokeweight="2pt"/>
            </w:pict>
          </mc:Fallback>
        </mc:AlternateContent>
      </w:r>
    </w:p>
    <w:p w14:paraId="7BF6BD33" w14:textId="77777777" w:rsidR="00365B6F" w:rsidRPr="00365B6F" w:rsidRDefault="00365B6F" w:rsidP="007B5A93">
      <w:pPr>
        <w:pStyle w:val="ListParagraph"/>
        <w:ind w:left="0"/>
        <w:jc w:val="both"/>
        <w:rPr>
          <w:rFonts w:cs="Tahoma"/>
          <w:sz w:val="24"/>
          <w:szCs w:val="24"/>
        </w:rPr>
      </w:pPr>
    </w:p>
    <w:p w14:paraId="43C5372D" w14:textId="77777777" w:rsidR="007B5A93" w:rsidRDefault="007B5A93" w:rsidP="007B5A93">
      <w:pPr>
        <w:pStyle w:val="ListParagraph"/>
        <w:ind w:left="0"/>
        <w:jc w:val="both"/>
        <w:rPr>
          <w:rFonts w:cs="Tahoma"/>
          <w:sz w:val="20"/>
          <w:szCs w:val="20"/>
        </w:rPr>
      </w:pPr>
    </w:p>
    <w:p w14:paraId="7FE297AE" w14:textId="77777777" w:rsidR="00365B6F" w:rsidRDefault="00365B6F" w:rsidP="007B5A93">
      <w:pPr>
        <w:jc w:val="center"/>
        <w:rPr>
          <w:b/>
          <w:sz w:val="28"/>
          <w:szCs w:val="20"/>
          <w:u w:val="single"/>
        </w:rPr>
      </w:pPr>
    </w:p>
    <w:p w14:paraId="32E1E25A" w14:textId="77777777" w:rsidR="007B5A93" w:rsidRPr="000371F2" w:rsidRDefault="00365B6F" w:rsidP="007B5A93">
      <w:pPr>
        <w:jc w:val="center"/>
        <w:rPr>
          <w:b/>
          <w:sz w:val="28"/>
          <w:szCs w:val="20"/>
          <w:u w:val="single"/>
        </w:rPr>
      </w:pPr>
      <w:r>
        <w:rPr>
          <w:b/>
          <w:noProof/>
          <w:sz w:val="28"/>
          <w:szCs w:val="20"/>
          <w:u w:val="single"/>
          <w:lang w:eastAsia="en-GB"/>
        </w:rPr>
        <mc:AlternateContent>
          <mc:Choice Requires="wpg">
            <w:drawing>
              <wp:inline distT="0" distB="0" distL="0" distR="0" wp14:anchorId="1382B184" wp14:editId="17E0BFE4">
                <wp:extent cx="552450" cy="638175"/>
                <wp:effectExtent l="0" t="0" r="0" b="9525"/>
                <wp:docPr id="42" name="Group 42"/>
                <wp:cNvGraphicFramePr/>
                <a:graphic xmlns:a="http://schemas.openxmlformats.org/drawingml/2006/main">
                  <a:graphicData uri="http://schemas.microsoft.com/office/word/2010/wordprocessingGroup">
                    <wpg:wgp>
                      <wpg:cNvGrpSpPr/>
                      <wpg:grpSpPr>
                        <a:xfrm>
                          <a:off x="0" y="0"/>
                          <a:ext cx="552450" cy="638175"/>
                          <a:chOff x="0" y="0"/>
                          <a:chExt cx="6645910" cy="7025005"/>
                        </a:xfrm>
                      </wpg:grpSpPr>
                      <pic:pic xmlns:pic="http://schemas.openxmlformats.org/drawingml/2006/picture">
                        <pic:nvPicPr>
                          <pic:cNvPr id="40" name="Picture 40"/>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5"/>
                              </a:ext>
                            </a:extLst>
                          </a:blip>
                          <a:stretch>
                            <a:fillRect/>
                          </a:stretch>
                        </pic:blipFill>
                        <pic:spPr>
                          <a:xfrm>
                            <a:off x="0" y="0"/>
                            <a:ext cx="6645910" cy="6645910"/>
                          </a:xfrm>
                          <a:prstGeom prst="rect">
                            <a:avLst/>
                          </a:prstGeom>
                        </pic:spPr>
                      </pic:pic>
                      <wps:wsp>
                        <wps:cNvPr id="41" name="Text Box 41"/>
                        <wps:cNvSpPr txBox="1"/>
                        <wps:spPr>
                          <a:xfrm>
                            <a:off x="0" y="6645910"/>
                            <a:ext cx="6645910" cy="379095"/>
                          </a:xfrm>
                          <a:prstGeom prst="rect">
                            <a:avLst/>
                          </a:prstGeom>
                          <a:solidFill>
                            <a:prstClr val="white"/>
                          </a:solidFill>
                          <a:ln>
                            <a:noFill/>
                          </a:ln>
                        </wps:spPr>
                        <wps:txbx>
                          <w:txbxContent>
                            <w:p w14:paraId="0C14CB00" w14:textId="77777777" w:rsidR="005F2792" w:rsidRPr="00365B6F" w:rsidRDefault="005A561D" w:rsidP="00365B6F">
                              <w:pPr>
                                <w:rPr>
                                  <w:sz w:val="18"/>
                                  <w:szCs w:val="18"/>
                                </w:rPr>
                              </w:pPr>
                              <w:hyperlink r:id="rId26" w:history="1">
                                <w:r w:rsidR="005F2792" w:rsidRPr="00365B6F">
                                  <w:rPr>
                                    <w:rStyle w:val="Hyperlink"/>
                                    <w:sz w:val="18"/>
                                    <w:szCs w:val="18"/>
                                  </w:rPr>
                                  <w:t>This Photo</w:t>
                                </w:r>
                              </w:hyperlink>
                              <w:r w:rsidR="005F2792" w:rsidRPr="00365B6F">
                                <w:rPr>
                                  <w:sz w:val="18"/>
                                  <w:szCs w:val="18"/>
                                </w:rPr>
                                <w:t xml:space="preserve"> by Unknown Author is licensed under </w:t>
                              </w:r>
                              <w:hyperlink r:id="rId27" w:history="1">
                                <w:r w:rsidR="005F2792" w:rsidRPr="00365B6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2" o:spid="_x0000_s1032" style="width:43.5pt;height:50.25pt;mso-position-horizontal-relative:char;mso-position-vertical-relative:line" coordsize="66459,7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">
                <v:shape id="Picture 40" o:spid="_x0000_s1033" type="#_x0000_t75" style="position:absolute;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">
                  <v:imagedata r:id="rId21" o:title=""/>
                </v:shape>
                <v:shape id="Text Box 41" o:spid="_x0000_s1034" type="#_x0000_t202" style="position:absolute;top:66459;width:664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5F2792" w:rsidRPr="00365B6F" w:rsidRDefault="005F2792" w:rsidP="00365B6F">
                        <w:pPr>
                          <w:rPr>
                            <w:sz w:val="18"/>
                            <w:szCs w:val="18"/>
                          </w:rPr>
                        </w:pPr>
                        <w:hyperlink r:id="rId28" w:history="1">
                          <w:r w:rsidRPr="00365B6F">
                            <w:rPr>
                              <w:rStyle w:val="Hyperlink"/>
                              <w:sz w:val="18"/>
                              <w:szCs w:val="18"/>
                            </w:rPr>
                            <w:t>This Photo</w:t>
                          </w:r>
                        </w:hyperlink>
                        <w:r w:rsidRPr="00365B6F">
                          <w:rPr>
                            <w:sz w:val="18"/>
                            <w:szCs w:val="18"/>
                          </w:rPr>
                          <w:t xml:space="preserve"> by Unknown Author is licensed under </w:t>
                        </w:r>
                        <w:hyperlink r:id="rId29" w:history="1">
                          <w:r w:rsidRPr="00365B6F">
                            <w:rPr>
                              <w:rStyle w:val="Hyperlink"/>
                              <w:sz w:val="18"/>
                              <w:szCs w:val="18"/>
                            </w:rPr>
                            <w:t>CC BY-SA</w:t>
                          </w:r>
                        </w:hyperlink>
                      </w:p>
                    </w:txbxContent>
                  </v:textbox>
                </v:shape>
                <w10:anchorlock/>
              </v:group>
            </w:pict>
          </mc:Fallback>
        </mc:AlternateContent>
      </w:r>
      <w:r w:rsidR="007B5A93" w:rsidRPr="000371F2">
        <w:rPr>
          <w:b/>
          <w:sz w:val="28"/>
          <w:szCs w:val="20"/>
          <w:u w:val="single"/>
        </w:rPr>
        <w:t>Evaluation: Criticisms of Cultural Deprivation</w:t>
      </w:r>
    </w:p>
    <w:p w14:paraId="1EB55F27" w14:textId="77777777" w:rsidR="007B5A93" w:rsidRPr="00365B6F" w:rsidRDefault="007B5A93" w:rsidP="007B5A93">
      <w:pPr>
        <w:pStyle w:val="ListParagraph"/>
        <w:numPr>
          <w:ilvl w:val="0"/>
          <w:numId w:val="5"/>
        </w:numPr>
        <w:rPr>
          <w:sz w:val="24"/>
          <w:szCs w:val="24"/>
        </w:rPr>
      </w:pPr>
      <w:r w:rsidRPr="00365B6F">
        <w:rPr>
          <w:sz w:val="24"/>
          <w:szCs w:val="24"/>
        </w:rPr>
        <w:t xml:space="preserve">Keddie </w:t>
      </w:r>
      <w:r w:rsidR="00365B6F">
        <w:rPr>
          <w:sz w:val="24"/>
          <w:szCs w:val="24"/>
        </w:rPr>
        <w:t xml:space="preserve">says </w:t>
      </w:r>
      <w:r w:rsidRPr="00365B6F">
        <w:rPr>
          <w:sz w:val="24"/>
          <w:szCs w:val="24"/>
        </w:rPr>
        <w:t xml:space="preserve">cultural deprivation explanations can sometimes be viewed as a </w:t>
      </w:r>
      <w:r w:rsidRPr="00365B6F">
        <w:rPr>
          <w:sz w:val="24"/>
          <w:szCs w:val="24"/>
          <w:u w:val="single"/>
        </w:rPr>
        <w:t>victim blaming approach</w:t>
      </w:r>
      <w:r w:rsidRPr="00365B6F">
        <w:rPr>
          <w:sz w:val="24"/>
          <w:szCs w:val="24"/>
        </w:rPr>
        <w:t xml:space="preserve">.  Ethnic minority children are culturally </w:t>
      </w:r>
      <w:r w:rsidRPr="00365B6F">
        <w:rPr>
          <w:i/>
          <w:sz w:val="24"/>
          <w:szCs w:val="24"/>
        </w:rPr>
        <w:t>different</w:t>
      </w:r>
      <w:r w:rsidRPr="00365B6F">
        <w:rPr>
          <w:sz w:val="24"/>
          <w:szCs w:val="24"/>
        </w:rPr>
        <w:t xml:space="preserve"> not culturally deprived.  They underachieve because schools are ethnocentric (biased in favour of white middle-class).</w:t>
      </w:r>
    </w:p>
    <w:p w14:paraId="2F102772" w14:textId="77777777" w:rsidR="007B5A93" w:rsidRPr="00365B6F" w:rsidRDefault="007B5A93" w:rsidP="007B5A93">
      <w:pPr>
        <w:pStyle w:val="ListParagraph"/>
        <w:ind w:left="360"/>
        <w:rPr>
          <w:sz w:val="24"/>
          <w:szCs w:val="24"/>
        </w:rPr>
      </w:pPr>
    </w:p>
    <w:p w14:paraId="19C616CF" w14:textId="77777777" w:rsidR="007B5A93" w:rsidRPr="00365B6F" w:rsidRDefault="007B5A93" w:rsidP="007B5A93">
      <w:pPr>
        <w:pStyle w:val="ListParagraph"/>
        <w:numPr>
          <w:ilvl w:val="0"/>
          <w:numId w:val="5"/>
        </w:numPr>
        <w:rPr>
          <w:sz w:val="24"/>
          <w:szCs w:val="24"/>
        </w:rPr>
      </w:pPr>
      <w:r w:rsidRPr="00365B6F">
        <w:rPr>
          <w:sz w:val="24"/>
          <w:szCs w:val="24"/>
        </w:rPr>
        <w:t xml:space="preserve">Geoffrey Driver (1977) </w:t>
      </w:r>
      <w:r w:rsidR="00365B6F">
        <w:rPr>
          <w:sz w:val="24"/>
          <w:szCs w:val="24"/>
        </w:rPr>
        <w:t xml:space="preserve">says </w:t>
      </w:r>
      <w:r w:rsidRPr="00365B6F">
        <w:rPr>
          <w:sz w:val="24"/>
          <w:szCs w:val="24"/>
        </w:rPr>
        <w:t>cultural deprivation theory for ignor</w:t>
      </w:r>
      <w:r w:rsidR="00365B6F">
        <w:rPr>
          <w:sz w:val="24"/>
          <w:szCs w:val="24"/>
        </w:rPr>
        <w:t>es</w:t>
      </w:r>
      <w:r w:rsidRPr="00365B6F">
        <w:rPr>
          <w:sz w:val="24"/>
          <w:szCs w:val="24"/>
        </w:rPr>
        <w:t xml:space="preserve"> the positive effects of ethnicity on achievement.  He shows that the African Caribbean family, far from being dysfunctional, provides girls with positive role models of strong independent women.  Driver argues that this is why black girls tend to be more successful in education than black boys.</w:t>
      </w:r>
    </w:p>
    <w:p w14:paraId="5F65C73C" w14:textId="77777777" w:rsidR="007B5A93" w:rsidRPr="00365B6F" w:rsidRDefault="007B5A93" w:rsidP="007B5A93">
      <w:pPr>
        <w:pStyle w:val="ListParagraph"/>
        <w:ind w:left="360"/>
        <w:rPr>
          <w:sz w:val="24"/>
          <w:szCs w:val="24"/>
        </w:rPr>
      </w:pPr>
    </w:p>
    <w:p w14:paraId="5E991FF0" w14:textId="77777777" w:rsidR="007B5A93" w:rsidRPr="00365B6F" w:rsidRDefault="007B5A93" w:rsidP="007B5A93">
      <w:pPr>
        <w:pStyle w:val="ListParagraph"/>
        <w:numPr>
          <w:ilvl w:val="0"/>
          <w:numId w:val="5"/>
        </w:numPr>
        <w:rPr>
          <w:sz w:val="24"/>
          <w:szCs w:val="24"/>
        </w:rPr>
      </w:pPr>
      <w:r w:rsidRPr="00365B6F">
        <w:rPr>
          <w:sz w:val="24"/>
          <w:szCs w:val="24"/>
        </w:rPr>
        <w:t>Lawrence (1982) challenges Pryce's view that black pupils fail because their culture is weak and they lack self-esteem. He argues black pupils under-achieve not because of low self-esteem, but because of racism.</w:t>
      </w:r>
    </w:p>
    <w:p w14:paraId="336B1D8B" w14:textId="77777777" w:rsidR="007B5A93" w:rsidRPr="00365B6F" w:rsidRDefault="007B5A93" w:rsidP="007B5A93">
      <w:pPr>
        <w:pStyle w:val="ListParagraph"/>
        <w:ind w:left="360"/>
        <w:rPr>
          <w:sz w:val="24"/>
          <w:szCs w:val="24"/>
        </w:rPr>
      </w:pPr>
    </w:p>
    <w:p w14:paraId="2F5931CB" w14:textId="77777777" w:rsidR="007B5A93" w:rsidRPr="00365B6F" w:rsidRDefault="007B5A93" w:rsidP="007B5A93">
      <w:pPr>
        <w:pStyle w:val="ListParagraph"/>
        <w:numPr>
          <w:ilvl w:val="0"/>
          <w:numId w:val="5"/>
        </w:numPr>
        <w:rPr>
          <w:sz w:val="24"/>
          <w:szCs w:val="24"/>
        </w:rPr>
      </w:pPr>
      <w:r w:rsidRPr="00365B6F">
        <w:rPr>
          <w:sz w:val="24"/>
          <w:szCs w:val="24"/>
        </w:rPr>
        <w:t xml:space="preserve">These critics oppose </w:t>
      </w:r>
      <w:r w:rsidRPr="00365B6F">
        <w:rPr>
          <w:sz w:val="24"/>
          <w:szCs w:val="24"/>
          <w:u w:val="single"/>
        </w:rPr>
        <w:t>compensatory education</w:t>
      </w:r>
      <w:r w:rsidR="005F2792">
        <w:rPr>
          <w:sz w:val="24"/>
          <w:szCs w:val="24"/>
          <w:u w:val="single"/>
        </w:rPr>
        <w:t xml:space="preserve"> </w:t>
      </w:r>
      <w:r w:rsidRPr="00365B6F">
        <w:rPr>
          <w:sz w:val="24"/>
          <w:szCs w:val="24"/>
        </w:rPr>
        <w:t xml:space="preserve"> because they see this as an attempt to impose the dominant white culture on children who already have a coherent culture of their own. They propose two alternatives:</w:t>
      </w:r>
    </w:p>
    <w:p w14:paraId="0BD7F97D" w14:textId="77777777" w:rsidR="007B5A93" w:rsidRPr="00365B6F" w:rsidRDefault="007B5A93" w:rsidP="007B5A93">
      <w:pPr>
        <w:pStyle w:val="ListParagraph"/>
        <w:ind w:left="360"/>
        <w:rPr>
          <w:sz w:val="24"/>
          <w:szCs w:val="24"/>
        </w:rPr>
      </w:pPr>
      <w:r w:rsidRPr="00365B6F">
        <w:rPr>
          <w:b/>
          <w:sz w:val="24"/>
          <w:szCs w:val="24"/>
        </w:rPr>
        <w:t>Multicultural education</w:t>
      </w:r>
      <w:r w:rsidRPr="00365B6F">
        <w:rPr>
          <w:sz w:val="24"/>
          <w:szCs w:val="24"/>
        </w:rPr>
        <w:t>: a policy that recognises and values minority cultures and includes them in the curriculum.</w:t>
      </w:r>
    </w:p>
    <w:p w14:paraId="778AE17C" w14:textId="77777777" w:rsidR="007B5A93" w:rsidRPr="00365B6F" w:rsidRDefault="007B5A93" w:rsidP="007B5A93">
      <w:pPr>
        <w:pStyle w:val="ListParagraph"/>
        <w:ind w:left="360"/>
        <w:rPr>
          <w:sz w:val="24"/>
          <w:szCs w:val="24"/>
        </w:rPr>
      </w:pPr>
      <w:r w:rsidRPr="00365B6F">
        <w:rPr>
          <w:b/>
          <w:sz w:val="24"/>
          <w:szCs w:val="24"/>
        </w:rPr>
        <w:t>Anti-racist education:</w:t>
      </w:r>
      <w:r w:rsidRPr="00365B6F">
        <w:rPr>
          <w:sz w:val="24"/>
          <w:szCs w:val="24"/>
        </w:rPr>
        <w:t xml:space="preserve"> a policy that challenges the prejudice and discrimination that exists in schools and wider society.</w:t>
      </w:r>
    </w:p>
    <w:p w14:paraId="25F95147" w14:textId="77777777" w:rsidR="007B5A93" w:rsidRPr="00115FC1" w:rsidRDefault="003C0003" w:rsidP="007B5A93">
      <w:pPr>
        <w:rPr>
          <w:sz w:val="14"/>
          <w:szCs w:val="20"/>
        </w:rPr>
      </w:pPr>
      <w:r>
        <w:rPr>
          <w:noProof/>
          <w:sz w:val="20"/>
          <w:szCs w:val="20"/>
          <w:lang w:eastAsia="en-GB"/>
        </w:rPr>
        <mc:AlternateContent>
          <mc:Choice Requires="wps">
            <w:drawing>
              <wp:anchor distT="0" distB="0" distL="114300" distR="114300" simplePos="0" relativeHeight="251673600" behindDoc="1" locked="0" layoutInCell="1" allowOverlap="1" wp14:anchorId="242E4461" wp14:editId="1E01F9B5">
                <wp:simplePos x="0" y="0"/>
                <wp:positionH relativeFrom="column">
                  <wp:posOffset>-144145</wp:posOffset>
                </wp:positionH>
                <wp:positionV relativeFrom="paragraph">
                  <wp:posOffset>180975</wp:posOffset>
                </wp:positionV>
                <wp:extent cx="6769100" cy="1828800"/>
                <wp:effectExtent l="0" t="0" r="0" b="0"/>
                <wp:wrapNone/>
                <wp:docPr id="31"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0" cy="18288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B7BEB7" id="Rounded Rectangle 13" o:spid="_x0000_s1026" style="position:absolute;margin-left:-11.35pt;margin-top:14.25pt;width:533pt;height:2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" fillcolor="white [3201]" strokecolor="black [3200]" strokeweight="2pt">
                <v:path arrowok="t"/>
              </v:roundrect>
            </w:pict>
          </mc:Fallback>
        </mc:AlternateContent>
      </w:r>
    </w:p>
    <w:p w14:paraId="68AFD4C0" w14:textId="77777777" w:rsidR="007B5A93" w:rsidRPr="00C72AD3" w:rsidRDefault="007B5A93" w:rsidP="007B5A93">
      <w:pPr>
        <w:pStyle w:val="ListParagraph"/>
        <w:rPr>
          <w:sz w:val="20"/>
          <w:szCs w:val="20"/>
        </w:rPr>
      </w:pPr>
      <w:r w:rsidRPr="00115FC1">
        <w:rPr>
          <w:b/>
          <w:sz w:val="14"/>
          <w:szCs w:val="20"/>
        </w:rPr>
        <w:t xml:space="preserve">   </w:t>
      </w:r>
      <w:r w:rsidRPr="00C72AD3">
        <w:rPr>
          <w:b/>
          <w:sz w:val="20"/>
          <w:szCs w:val="20"/>
        </w:rPr>
        <w:t xml:space="preserve">                                                 </w:t>
      </w:r>
      <w:r w:rsidRPr="00115FC1">
        <w:rPr>
          <w:b/>
          <w:szCs w:val="20"/>
        </w:rPr>
        <w:t>Check your understanding</w:t>
      </w:r>
    </w:p>
    <w:p w14:paraId="3C81C049" w14:textId="77777777" w:rsidR="007B5A93" w:rsidRPr="00C72AD3" w:rsidRDefault="007B5A93" w:rsidP="007B5A93">
      <w:pPr>
        <w:rPr>
          <w:sz w:val="20"/>
          <w:szCs w:val="20"/>
        </w:rPr>
      </w:pPr>
      <w:r w:rsidRPr="00C72AD3">
        <w:rPr>
          <w:sz w:val="20"/>
          <w:szCs w:val="20"/>
        </w:rPr>
        <w:t>1. In your own words, describe some of the cultural factors, identified by cultural deprivation theorists that are mainly responsible for ethnic differences in attainment.</w:t>
      </w:r>
    </w:p>
    <w:p w14:paraId="58BA97FF" w14:textId="77777777" w:rsidR="007B5A93" w:rsidRPr="00C72AD3" w:rsidRDefault="007B5A93" w:rsidP="007B5A93">
      <w:pPr>
        <w:rPr>
          <w:sz w:val="20"/>
          <w:szCs w:val="20"/>
        </w:rPr>
      </w:pPr>
      <w:r>
        <w:rPr>
          <w:noProof/>
          <w:sz w:val="20"/>
          <w:szCs w:val="20"/>
          <w:lang w:eastAsia="en-GB"/>
        </w:rPr>
        <w:drawing>
          <wp:anchor distT="0" distB="0" distL="114300" distR="114300" simplePos="0" relativeHeight="251674624" behindDoc="0" locked="0" layoutInCell="1" allowOverlap="1" wp14:anchorId="4CD55EA2" wp14:editId="309C4A70">
            <wp:simplePos x="0" y="0"/>
            <wp:positionH relativeFrom="column">
              <wp:posOffset>5772869</wp:posOffset>
            </wp:positionH>
            <wp:positionV relativeFrom="paragraph">
              <wp:posOffset>97443</wp:posOffset>
            </wp:positionV>
            <wp:extent cx="731184" cy="733245"/>
            <wp:effectExtent l="19050" t="0" r="0" b="0"/>
            <wp:wrapNone/>
            <wp:docPr id="23" name="Picture 14" descr="C:\Users\TEMP\AppData\Local\Microsoft\Windows\Temporary Internet Files\Content.IE5\DLPLQG1A\MC9102170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MP\AppData\Local\Microsoft\Windows\Temporary Internet Files\Content.IE5\DLPLQG1A\MC910217048[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1184" cy="733245"/>
                    </a:xfrm>
                    <a:prstGeom prst="rect">
                      <a:avLst/>
                    </a:prstGeom>
                    <a:noFill/>
                    <a:ln>
                      <a:noFill/>
                    </a:ln>
                  </pic:spPr>
                </pic:pic>
              </a:graphicData>
            </a:graphic>
          </wp:anchor>
        </w:drawing>
      </w:r>
      <w:r w:rsidRPr="00C72AD3">
        <w:rPr>
          <w:sz w:val="20"/>
          <w:szCs w:val="20"/>
        </w:rPr>
        <w:t>2. State one criticism of cultural deprivation theory as an explanation of ethnic differences in achievement.</w:t>
      </w:r>
    </w:p>
    <w:p w14:paraId="0965E58F" w14:textId="77777777" w:rsidR="007B5A93" w:rsidRPr="00C72AD3" w:rsidRDefault="007B5A93" w:rsidP="007B5A93">
      <w:pPr>
        <w:tabs>
          <w:tab w:val="left" w:pos="2080"/>
        </w:tabs>
        <w:jc w:val="center"/>
        <w:rPr>
          <w:rFonts w:cs="Arial"/>
          <w:sz w:val="20"/>
          <w:szCs w:val="20"/>
          <w:u w:val="single"/>
        </w:rPr>
      </w:pPr>
    </w:p>
    <w:p w14:paraId="25246336" w14:textId="77777777" w:rsidR="005F2792" w:rsidRDefault="005F2792" w:rsidP="007B5A93">
      <w:pPr>
        <w:tabs>
          <w:tab w:val="left" w:pos="2080"/>
        </w:tabs>
        <w:rPr>
          <w:rFonts w:cs="Arial"/>
          <w:b/>
          <w:sz w:val="28"/>
          <w:szCs w:val="20"/>
        </w:rPr>
      </w:pPr>
    </w:p>
    <w:p w14:paraId="7FFED44C" w14:textId="77777777" w:rsidR="005F2792" w:rsidRDefault="005F2792" w:rsidP="007B5A93">
      <w:pPr>
        <w:tabs>
          <w:tab w:val="left" w:pos="2080"/>
        </w:tabs>
        <w:rPr>
          <w:rFonts w:cs="Arial"/>
          <w:b/>
          <w:sz w:val="28"/>
          <w:szCs w:val="20"/>
        </w:rPr>
      </w:pPr>
    </w:p>
    <w:p w14:paraId="6E2364F6" w14:textId="77777777" w:rsidR="007B5A93" w:rsidRPr="0076122F" w:rsidRDefault="007B5A93" w:rsidP="007B5A93">
      <w:pPr>
        <w:tabs>
          <w:tab w:val="left" w:pos="2080"/>
        </w:tabs>
        <w:rPr>
          <w:rFonts w:cs="Arial"/>
          <w:b/>
          <w:sz w:val="28"/>
          <w:szCs w:val="20"/>
        </w:rPr>
      </w:pPr>
      <w:r w:rsidRPr="005F2792">
        <w:rPr>
          <w:rFonts w:cs="Arial"/>
          <w:b/>
          <w:noProof/>
          <w:sz w:val="28"/>
          <w:szCs w:val="20"/>
          <w:highlight w:val="lightGray"/>
          <w:lang w:eastAsia="en-GB"/>
        </w:rPr>
        <w:drawing>
          <wp:anchor distT="0" distB="0" distL="114300" distR="114300" simplePos="0" relativeHeight="251677696" behindDoc="0" locked="0" layoutInCell="1" allowOverlap="1" wp14:anchorId="76E07F81" wp14:editId="1D886962">
            <wp:simplePos x="0" y="0"/>
            <wp:positionH relativeFrom="column">
              <wp:posOffset>5771515</wp:posOffset>
            </wp:positionH>
            <wp:positionV relativeFrom="paragraph">
              <wp:posOffset>-258445</wp:posOffset>
            </wp:positionV>
            <wp:extent cx="920750" cy="920750"/>
            <wp:effectExtent l="19050" t="0" r="0" b="0"/>
            <wp:wrapNone/>
            <wp:docPr id="25" name="Picture 15" descr="C:\Program Files\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CAGCAT10\j0185604.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anchor>
        </w:drawing>
      </w:r>
      <w:r w:rsidRPr="005F2792">
        <w:rPr>
          <w:rFonts w:cs="Arial"/>
          <w:b/>
          <w:sz w:val="28"/>
          <w:szCs w:val="20"/>
          <w:highlight w:val="lightGray"/>
        </w:rPr>
        <w:t>2. Material Deprivation</w:t>
      </w:r>
    </w:p>
    <w:p w14:paraId="5EE52D39" w14:textId="77777777" w:rsidR="007B5A93" w:rsidRPr="005F2792" w:rsidRDefault="007B5A93" w:rsidP="007B5A93">
      <w:pPr>
        <w:rPr>
          <w:i/>
          <w:sz w:val="24"/>
          <w:szCs w:val="24"/>
        </w:rPr>
      </w:pPr>
      <w:r w:rsidRPr="005F2792">
        <w:rPr>
          <w:i/>
          <w:sz w:val="24"/>
          <w:szCs w:val="24"/>
        </w:rPr>
        <w:t>How are material deprivation and ethnicity linked?</w:t>
      </w:r>
    </w:p>
    <w:p w14:paraId="1904C74A" w14:textId="77777777" w:rsidR="007B5A93" w:rsidRPr="005F2792" w:rsidRDefault="007B5A93" w:rsidP="007B5A93">
      <w:pPr>
        <w:rPr>
          <w:sz w:val="24"/>
          <w:szCs w:val="24"/>
        </w:rPr>
      </w:pPr>
      <w:r w:rsidRPr="005F2792">
        <w:rPr>
          <w:sz w:val="24"/>
          <w:szCs w:val="24"/>
        </w:rPr>
        <w:t xml:space="preserve">Material deprivation explanations see educational failure as resulting from factors such as substandard housing and low income.  Ethnic minorities are more likely to face these problems.  For example, according to </w:t>
      </w:r>
      <w:r w:rsidRPr="005F2792">
        <w:rPr>
          <w:b/>
          <w:sz w:val="24"/>
          <w:szCs w:val="24"/>
        </w:rPr>
        <w:t>Flaherty (2004):</w:t>
      </w:r>
    </w:p>
    <w:p w14:paraId="675E24B7" w14:textId="77777777" w:rsidR="007B5A93" w:rsidRPr="005F2792" w:rsidRDefault="007B5A93" w:rsidP="007B5A93">
      <w:pPr>
        <w:pStyle w:val="ListParagraph"/>
        <w:numPr>
          <w:ilvl w:val="0"/>
          <w:numId w:val="7"/>
        </w:numPr>
        <w:rPr>
          <w:sz w:val="24"/>
          <w:szCs w:val="24"/>
        </w:rPr>
      </w:pPr>
      <w:r w:rsidRPr="005F2792">
        <w:rPr>
          <w:sz w:val="24"/>
          <w:szCs w:val="24"/>
        </w:rPr>
        <w:t>Pakistanis and Bangladeshis are over three times more likely than whites to be in the poorest fifth of the population; as well as around a third of Black Caribbean living in poverty compared to one in five White British people.</w:t>
      </w:r>
    </w:p>
    <w:p w14:paraId="21B38196" w14:textId="77777777" w:rsidR="007B5A93" w:rsidRPr="005F2792" w:rsidRDefault="007B5A93" w:rsidP="007B5A93">
      <w:pPr>
        <w:pStyle w:val="ListParagraph"/>
        <w:rPr>
          <w:sz w:val="24"/>
          <w:szCs w:val="24"/>
        </w:rPr>
      </w:pPr>
    </w:p>
    <w:p w14:paraId="7E7F09B1" w14:textId="77777777" w:rsidR="007B5A93" w:rsidRPr="005F2792" w:rsidRDefault="007B5A93" w:rsidP="007B5A93">
      <w:pPr>
        <w:pStyle w:val="ListParagraph"/>
        <w:numPr>
          <w:ilvl w:val="0"/>
          <w:numId w:val="7"/>
        </w:numPr>
        <w:rPr>
          <w:sz w:val="24"/>
          <w:szCs w:val="24"/>
        </w:rPr>
      </w:pPr>
      <w:r w:rsidRPr="005F2792">
        <w:rPr>
          <w:sz w:val="24"/>
          <w:szCs w:val="24"/>
        </w:rPr>
        <w:t>Unemployment is three times higher for African and Bangladeshi/ Pakistani people than whites.</w:t>
      </w:r>
    </w:p>
    <w:p w14:paraId="6AA3BFF6" w14:textId="77777777" w:rsidR="007B5A93" w:rsidRPr="005F2792" w:rsidRDefault="007B5A93" w:rsidP="007B5A93">
      <w:pPr>
        <w:pStyle w:val="ListParagraph"/>
        <w:rPr>
          <w:sz w:val="24"/>
          <w:szCs w:val="24"/>
        </w:rPr>
      </w:pPr>
    </w:p>
    <w:p w14:paraId="27083987" w14:textId="77777777" w:rsidR="007B5A93" w:rsidRPr="005F2792" w:rsidRDefault="007B5A93" w:rsidP="007B5A93">
      <w:pPr>
        <w:pStyle w:val="ListParagraph"/>
        <w:numPr>
          <w:ilvl w:val="0"/>
          <w:numId w:val="7"/>
        </w:numPr>
        <w:rPr>
          <w:sz w:val="24"/>
          <w:szCs w:val="24"/>
        </w:rPr>
      </w:pPr>
      <w:r w:rsidRPr="005F2792">
        <w:rPr>
          <w:sz w:val="24"/>
          <w:szCs w:val="24"/>
        </w:rPr>
        <w:t>15% of ethnic minority households live in overcrowded conditions, compared with only 2% of white households.</w:t>
      </w:r>
    </w:p>
    <w:p w14:paraId="0193BEDF" w14:textId="77777777" w:rsidR="007B5A93" w:rsidRPr="005F2792" w:rsidRDefault="007B5A93" w:rsidP="007B5A93">
      <w:pPr>
        <w:pStyle w:val="ListParagraph"/>
        <w:rPr>
          <w:sz w:val="24"/>
          <w:szCs w:val="24"/>
        </w:rPr>
      </w:pPr>
    </w:p>
    <w:p w14:paraId="1C0E27C9" w14:textId="77777777" w:rsidR="007B5A93" w:rsidRPr="005F2792" w:rsidRDefault="007B5A93" w:rsidP="007B5A93">
      <w:pPr>
        <w:pStyle w:val="ListParagraph"/>
        <w:numPr>
          <w:ilvl w:val="0"/>
          <w:numId w:val="7"/>
        </w:numPr>
        <w:rPr>
          <w:sz w:val="24"/>
          <w:szCs w:val="24"/>
        </w:rPr>
      </w:pPr>
      <w:r w:rsidRPr="005F2792">
        <w:rPr>
          <w:sz w:val="24"/>
          <w:szCs w:val="24"/>
        </w:rPr>
        <w:t>Pakistanis are nearly twice as likely to be in unskilled or semi-skilled jobs compared to whites.  Ethnic minority workers are more likely to be engaged in shift work.</w:t>
      </w:r>
    </w:p>
    <w:p w14:paraId="66191B64" w14:textId="77777777" w:rsidR="007B5A93" w:rsidRPr="005F2792" w:rsidRDefault="007B5A93" w:rsidP="007B5A93">
      <w:pPr>
        <w:pStyle w:val="ListParagraph"/>
        <w:rPr>
          <w:sz w:val="24"/>
          <w:szCs w:val="24"/>
        </w:rPr>
      </w:pPr>
    </w:p>
    <w:p w14:paraId="6C3CBAB5" w14:textId="77777777" w:rsidR="007B5A93" w:rsidRDefault="007B5A93" w:rsidP="007B5A93">
      <w:pPr>
        <w:pStyle w:val="ListParagraph"/>
        <w:numPr>
          <w:ilvl w:val="0"/>
          <w:numId w:val="7"/>
        </w:numPr>
        <w:tabs>
          <w:tab w:val="left" w:pos="2080"/>
        </w:tabs>
        <w:rPr>
          <w:rFonts w:cs="Arial"/>
          <w:sz w:val="24"/>
          <w:szCs w:val="24"/>
        </w:rPr>
      </w:pPr>
      <w:r w:rsidRPr="005F2792">
        <w:rPr>
          <w:rFonts w:cs="Arial"/>
          <w:sz w:val="24"/>
          <w:szCs w:val="24"/>
        </w:rPr>
        <w:lastRenderedPageBreak/>
        <w:t>Pakistani, Bangladeshi and Black Caribbean people are two to three times more eligible for free school meals (FSM) - an indicator of the poorest social classes.</w:t>
      </w:r>
    </w:p>
    <w:p w14:paraId="70D39F26" w14:textId="77777777" w:rsidR="005F2792" w:rsidRPr="005F2792" w:rsidRDefault="005F2792" w:rsidP="005F2792">
      <w:pPr>
        <w:pStyle w:val="ListParagraph"/>
        <w:rPr>
          <w:rFonts w:cs="Arial"/>
          <w:sz w:val="24"/>
          <w:szCs w:val="24"/>
        </w:rPr>
      </w:pPr>
    </w:p>
    <w:p w14:paraId="018D5624" w14:textId="77777777" w:rsidR="005F2792" w:rsidRDefault="005F2792" w:rsidP="005F2792">
      <w:pPr>
        <w:tabs>
          <w:tab w:val="left" w:pos="2080"/>
        </w:tabs>
        <w:rPr>
          <w:rFonts w:cs="Arial"/>
          <w:sz w:val="24"/>
          <w:szCs w:val="24"/>
        </w:rPr>
      </w:pPr>
      <w:r>
        <w:rPr>
          <w:rFonts w:cs="Arial"/>
          <w:noProof/>
          <w:sz w:val="24"/>
          <w:szCs w:val="24"/>
          <w:lang w:eastAsia="en-GB"/>
        </w:rPr>
        <mc:AlternateContent>
          <mc:Choice Requires="wps">
            <w:drawing>
              <wp:anchor distT="0" distB="0" distL="114300" distR="114300" simplePos="0" relativeHeight="251704320" behindDoc="0" locked="0" layoutInCell="1" allowOverlap="1" wp14:anchorId="153F8F46" wp14:editId="42682C86">
                <wp:simplePos x="0" y="0"/>
                <wp:positionH relativeFrom="column">
                  <wp:posOffset>38100</wp:posOffset>
                </wp:positionH>
                <wp:positionV relativeFrom="paragraph">
                  <wp:posOffset>222885</wp:posOffset>
                </wp:positionV>
                <wp:extent cx="6324600" cy="1409700"/>
                <wp:effectExtent l="0" t="0" r="19050" b="19050"/>
                <wp:wrapNone/>
                <wp:docPr id="46" name="Rectangle: Rounded Corners 46"/>
                <wp:cNvGraphicFramePr/>
                <a:graphic xmlns:a="http://schemas.openxmlformats.org/drawingml/2006/main">
                  <a:graphicData uri="http://schemas.microsoft.com/office/word/2010/wordprocessingShape">
                    <wps:wsp>
                      <wps:cNvSpPr/>
                      <wps:spPr>
                        <a:xfrm>
                          <a:off x="0" y="0"/>
                          <a:ext cx="6324600"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EEE41D" id="Rectangle: Rounded Corners 46" o:spid="_x0000_s1026" style="position:absolute;margin-left:3pt;margin-top:17.55pt;width:498pt;height:111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" filled="f" strokecolor="#243f60 [1604]" strokeweight="2pt"/>
            </w:pict>
          </mc:Fallback>
        </mc:AlternateContent>
      </w:r>
      <w:r>
        <w:rPr>
          <w:rFonts w:cs="Arial"/>
          <w:sz w:val="24"/>
          <w:szCs w:val="24"/>
        </w:rPr>
        <w:t>How does this link to the previous topic?</w:t>
      </w:r>
    </w:p>
    <w:p w14:paraId="262E54C2" w14:textId="77777777" w:rsidR="005F2792" w:rsidRDefault="005F2792" w:rsidP="005F2792">
      <w:pPr>
        <w:tabs>
          <w:tab w:val="left" w:pos="2080"/>
        </w:tabs>
        <w:rPr>
          <w:rFonts w:cs="Arial"/>
          <w:sz w:val="24"/>
          <w:szCs w:val="24"/>
        </w:rPr>
      </w:pPr>
    </w:p>
    <w:p w14:paraId="5A765A5D" w14:textId="77777777" w:rsidR="005F2792" w:rsidRDefault="005F2792" w:rsidP="005F2792">
      <w:pPr>
        <w:tabs>
          <w:tab w:val="left" w:pos="2080"/>
        </w:tabs>
        <w:rPr>
          <w:rFonts w:cs="Arial"/>
          <w:sz w:val="24"/>
          <w:szCs w:val="24"/>
        </w:rPr>
      </w:pPr>
    </w:p>
    <w:p w14:paraId="0975767F" w14:textId="77777777" w:rsidR="005F2792" w:rsidRPr="005F2792" w:rsidRDefault="005F2792" w:rsidP="005F2792">
      <w:pPr>
        <w:tabs>
          <w:tab w:val="left" w:pos="2080"/>
        </w:tabs>
        <w:rPr>
          <w:rFonts w:cs="Arial"/>
          <w:sz w:val="24"/>
          <w:szCs w:val="24"/>
        </w:rPr>
      </w:pPr>
      <w:r>
        <w:rPr>
          <w:rFonts w:cs="Arial"/>
          <w:sz w:val="24"/>
          <w:szCs w:val="24"/>
        </w:rPr>
        <w:t xml:space="preserve"> </w:t>
      </w:r>
    </w:p>
    <w:p w14:paraId="7A4F93B1" w14:textId="77777777" w:rsidR="007B5A93" w:rsidRPr="005F2792" w:rsidRDefault="007B5A93" w:rsidP="007B5A93">
      <w:pPr>
        <w:rPr>
          <w:b/>
          <w:sz w:val="24"/>
          <w:szCs w:val="24"/>
        </w:rPr>
      </w:pPr>
    </w:p>
    <w:p w14:paraId="59E1D7EC" w14:textId="77777777" w:rsidR="005F2792" w:rsidRDefault="005F2792" w:rsidP="007B5A93">
      <w:pPr>
        <w:rPr>
          <w:rFonts w:cs="Tahoma"/>
          <w:sz w:val="24"/>
          <w:szCs w:val="24"/>
        </w:rPr>
      </w:pPr>
    </w:p>
    <w:p w14:paraId="482564DB" w14:textId="77777777" w:rsidR="007B5A93" w:rsidRPr="005F2792" w:rsidRDefault="007B5A93" w:rsidP="007B5A93">
      <w:pPr>
        <w:rPr>
          <w:rFonts w:cs="Tahoma"/>
          <w:sz w:val="24"/>
          <w:szCs w:val="24"/>
        </w:rPr>
      </w:pPr>
      <w:r w:rsidRPr="005F2792">
        <w:rPr>
          <w:rFonts w:cs="Tahoma"/>
          <w:sz w:val="24"/>
          <w:szCs w:val="24"/>
        </w:rPr>
        <w:t>This means that some ethnic minority groups face problems like poor-quality housing, overcrowding, higher levels of unemployment (partly due to racism) and general material disadvantage, which may affect achievement levels in school.</w:t>
      </w:r>
    </w:p>
    <w:p w14:paraId="5D9B0384" w14:textId="77777777" w:rsidR="007B5A93" w:rsidRPr="005F2792" w:rsidRDefault="007B5A93" w:rsidP="007B5A93">
      <w:pPr>
        <w:rPr>
          <w:rFonts w:cs="Tahoma"/>
          <w:sz w:val="24"/>
          <w:szCs w:val="24"/>
        </w:rPr>
      </w:pPr>
      <w:r w:rsidRPr="005F2792">
        <w:rPr>
          <w:rFonts w:cs="Tahoma"/>
          <w:sz w:val="24"/>
          <w:szCs w:val="24"/>
        </w:rPr>
        <w:t xml:space="preserve">These inequalities </w:t>
      </w:r>
      <w:r w:rsidR="005F2792">
        <w:rPr>
          <w:rFonts w:cs="Tahoma"/>
          <w:sz w:val="24"/>
          <w:szCs w:val="24"/>
        </w:rPr>
        <w:t xml:space="preserve">reflect </w:t>
      </w:r>
      <w:r w:rsidRPr="005F2792">
        <w:rPr>
          <w:rFonts w:cs="Tahoma"/>
          <w:sz w:val="24"/>
          <w:szCs w:val="24"/>
        </w:rPr>
        <w:t>those seen in educational achievement.  For example, Indians and whites generally have a higher social class position than Bangladeshis and Pakistanis, who often face high levels of poverty.  The material deprivation explanation argues that such class differences explain why Bangladeshi and Pakistani pupils tend to do worse than Indian and white pupils.  Similarly, the percentage of Indian Asian and Chinese pupils who are eligible for free school meals is below the average for all pupils, and they are more likely to come from business and professional middle-class family backgrounds, thereby gaining all the benefits available in education.</w:t>
      </w:r>
    </w:p>
    <w:p w14:paraId="1EE2D69E" w14:textId="77777777" w:rsidR="007B5A93" w:rsidRPr="005F2792" w:rsidRDefault="005F2792" w:rsidP="007B5A93">
      <w:pPr>
        <w:rPr>
          <w:rFonts w:cs="Tahoma"/>
          <w:sz w:val="24"/>
          <w:szCs w:val="24"/>
        </w:rPr>
      </w:pPr>
      <w:r>
        <w:rPr>
          <w:rFonts w:cs="Tahoma"/>
          <w:noProof/>
          <w:sz w:val="24"/>
          <w:szCs w:val="24"/>
          <w:lang w:eastAsia="en-GB"/>
        </w:rPr>
        <mc:AlternateContent>
          <mc:Choice Requires="wps">
            <w:drawing>
              <wp:anchor distT="0" distB="0" distL="114300" distR="114300" simplePos="0" relativeHeight="251654655" behindDoc="1" locked="0" layoutInCell="1" allowOverlap="1" wp14:anchorId="3180DE15" wp14:editId="37D49775">
                <wp:simplePos x="0" y="0"/>
                <wp:positionH relativeFrom="column">
                  <wp:posOffset>-180975</wp:posOffset>
                </wp:positionH>
                <wp:positionV relativeFrom="paragraph">
                  <wp:posOffset>480060</wp:posOffset>
                </wp:positionV>
                <wp:extent cx="6953250" cy="1885950"/>
                <wp:effectExtent l="0" t="0" r="19050" b="19050"/>
                <wp:wrapNone/>
                <wp:docPr id="47" name="Rectangle: Rounded Corners 47"/>
                <wp:cNvGraphicFramePr/>
                <a:graphic xmlns:a="http://schemas.openxmlformats.org/drawingml/2006/main">
                  <a:graphicData uri="http://schemas.microsoft.com/office/word/2010/wordprocessingShape">
                    <wps:wsp>
                      <wps:cNvSpPr/>
                      <wps:spPr>
                        <a:xfrm>
                          <a:off x="0" y="0"/>
                          <a:ext cx="6953250" cy="18859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7BD0E0" id="Rectangle: Rounded Corners 47" o:spid="_x0000_s1026" style="position:absolute;margin-left:-14.25pt;margin-top:37.8pt;width:547.5pt;height:148.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" fillcolor="white [3212]" strokecolor="#243f60 [1604]" strokeweight="2pt"/>
            </w:pict>
          </mc:Fallback>
        </mc:AlternateContent>
      </w:r>
      <w:r w:rsidR="007B5A93" w:rsidRPr="005F2792">
        <w:rPr>
          <w:rFonts w:cs="Tahoma"/>
          <w:sz w:val="24"/>
          <w:szCs w:val="24"/>
        </w:rPr>
        <w:t>The variation in social class background may mean that the differences in ethnic groups in achievement, may have less to do with ethnicity, and more to do with social and economic disadvantage.</w:t>
      </w:r>
    </w:p>
    <w:p w14:paraId="7F5021F1" w14:textId="77777777" w:rsidR="007B5A93" w:rsidRPr="005F2792" w:rsidRDefault="005F2792" w:rsidP="007B5A93">
      <w:pPr>
        <w:rPr>
          <w:sz w:val="28"/>
          <w:szCs w:val="28"/>
        </w:rPr>
      </w:pPr>
      <w:r w:rsidRPr="005F2792">
        <w:rPr>
          <w:sz w:val="28"/>
          <w:szCs w:val="28"/>
        </w:rPr>
        <w:t>Why is this picture complicated? See p 40 about Indian and Chinese pupils who are materially deprived and still do better tha</w:t>
      </w:r>
      <w:r>
        <w:rPr>
          <w:sz w:val="28"/>
          <w:szCs w:val="28"/>
        </w:rPr>
        <w:t>n</w:t>
      </w:r>
      <w:r w:rsidRPr="005F2792">
        <w:rPr>
          <w:sz w:val="28"/>
          <w:szCs w:val="28"/>
        </w:rPr>
        <w:t xml:space="preserve"> most</w:t>
      </w:r>
      <w:r>
        <w:rPr>
          <w:sz w:val="28"/>
          <w:szCs w:val="28"/>
        </w:rPr>
        <w:t>?</w:t>
      </w:r>
      <w:r w:rsidRPr="005F2792">
        <w:rPr>
          <w:sz w:val="28"/>
          <w:szCs w:val="28"/>
        </w:rPr>
        <w:t xml:space="preserve"> </w:t>
      </w:r>
    </w:p>
    <w:p w14:paraId="403323BF" w14:textId="77777777" w:rsidR="007B5A93" w:rsidRPr="0076122F" w:rsidRDefault="007B5A93" w:rsidP="007B5A93">
      <w:pPr>
        <w:tabs>
          <w:tab w:val="left" w:pos="2080"/>
        </w:tabs>
        <w:rPr>
          <w:rFonts w:cs="Arial"/>
          <w:sz w:val="20"/>
          <w:szCs w:val="20"/>
        </w:rPr>
      </w:pPr>
    </w:p>
    <w:p w14:paraId="04EF2058" w14:textId="77777777" w:rsidR="007B5A93" w:rsidRPr="00C72AD3" w:rsidRDefault="007B5A93" w:rsidP="007B5A93">
      <w:pPr>
        <w:tabs>
          <w:tab w:val="left" w:pos="2080"/>
        </w:tabs>
        <w:rPr>
          <w:rFonts w:cs="Arial"/>
          <w:sz w:val="20"/>
          <w:szCs w:val="20"/>
        </w:rPr>
      </w:pPr>
    </w:p>
    <w:p w14:paraId="64B88E28" w14:textId="77777777" w:rsidR="007B5A93" w:rsidRPr="00C72AD3" w:rsidRDefault="007B5A93" w:rsidP="007B5A93">
      <w:pPr>
        <w:tabs>
          <w:tab w:val="left" w:pos="2080"/>
        </w:tabs>
        <w:rPr>
          <w:rFonts w:cs="Arial"/>
          <w:sz w:val="20"/>
          <w:szCs w:val="20"/>
        </w:rPr>
      </w:pPr>
    </w:p>
    <w:p w14:paraId="17328B98" w14:textId="77777777" w:rsidR="005F2792" w:rsidRDefault="005F2792" w:rsidP="007B5A93">
      <w:pPr>
        <w:tabs>
          <w:tab w:val="left" w:pos="2080"/>
        </w:tabs>
        <w:rPr>
          <w:rFonts w:cs="Arial"/>
          <w:b/>
          <w:sz w:val="28"/>
          <w:szCs w:val="20"/>
        </w:rPr>
      </w:pPr>
    </w:p>
    <w:p w14:paraId="092211C0" w14:textId="77777777" w:rsidR="007B5A93" w:rsidRPr="00D10BC9" w:rsidRDefault="007B5A93" w:rsidP="007B5A93">
      <w:pPr>
        <w:tabs>
          <w:tab w:val="left" w:pos="2080"/>
        </w:tabs>
        <w:rPr>
          <w:rFonts w:cs="Arial"/>
          <w:b/>
          <w:szCs w:val="20"/>
        </w:rPr>
      </w:pPr>
      <w:r w:rsidRPr="00536503">
        <w:rPr>
          <w:rFonts w:cs="Arial"/>
          <w:b/>
          <w:sz w:val="28"/>
          <w:szCs w:val="20"/>
          <w:highlight w:val="lightGray"/>
        </w:rPr>
        <w:t>3. Racism in wider society</w:t>
      </w:r>
    </w:p>
    <w:p w14:paraId="7B0FA9D2" w14:textId="77777777" w:rsidR="00536503" w:rsidRDefault="00536503" w:rsidP="007B5A93">
      <w:pPr>
        <w:tabs>
          <w:tab w:val="left" w:pos="2080"/>
        </w:tabs>
        <w:spacing w:after="100" w:afterAutospacing="1"/>
        <w:rPr>
          <w:rFonts w:cs="Arial"/>
          <w:bCs/>
          <w:sz w:val="24"/>
          <w:szCs w:val="24"/>
        </w:rPr>
      </w:pPr>
      <w:r>
        <w:rPr>
          <w:rFonts w:cs="Arial"/>
          <w:bCs/>
          <w:noProof/>
          <w:sz w:val="24"/>
          <w:szCs w:val="24"/>
          <w:lang w:eastAsia="en-GB"/>
        </w:rPr>
        <mc:AlternateContent>
          <mc:Choice Requires="wps">
            <w:drawing>
              <wp:anchor distT="0" distB="0" distL="114300" distR="114300" simplePos="0" relativeHeight="251705344" behindDoc="0" locked="0" layoutInCell="1" allowOverlap="1" wp14:anchorId="71C33672" wp14:editId="690CB689">
                <wp:simplePos x="0" y="0"/>
                <wp:positionH relativeFrom="column">
                  <wp:posOffset>-85725</wp:posOffset>
                </wp:positionH>
                <wp:positionV relativeFrom="paragraph">
                  <wp:posOffset>582295</wp:posOffset>
                </wp:positionV>
                <wp:extent cx="6581775" cy="1095375"/>
                <wp:effectExtent l="0" t="0" r="28575" b="28575"/>
                <wp:wrapNone/>
                <wp:docPr id="48" name="Rectangle: Rounded Corners 48"/>
                <wp:cNvGraphicFramePr/>
                <a:graphic xmlns:a="http://schemas.openxmlformats.org/drawingml/2006/main">
                  <a:graphicData uri="http://schemas.microsoft.com/office/word/2010/wordprocessingShape">
                    <wps:wsp>
                      <wps:cNvSpPr/>
                      <wps:spPr>
                        <a:xfrm>
                          <a:off x="0" y="0"/>
                          <a:ext cx="6581775" cy="1095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817D92" id="Rectangle: Rounded Corners 48" o:spid="_x0000_s1026" style="position:absolute;margin-left:-6.75pt;margin-top:45.85pt;width:518.25pt;height:86.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" filled="f" strokecolor="#243f60 [1604]" strokeweight="2pt"/>
            </w:pict>
          </mc:Fallback>
        </mc:AlternateContent>
      </w:r>
      <w:r>
        <w:rPr>
          <w:rFonts w:cs="Arial"/>
          <w:bCs/>
          <w:sz w:val="24"/>
          <w:szCs w:val="24"/>
        </w:rPr>
        <w:t>Chine et al (2002) found racism is common in schools and while travelling to and from school.  Traveller / Gypsy children faced the worst.  This is likely to make their experience of school more stressful.</w:t>
      </w:r>
    </w:p>
    <w:p w14:paraId="22F2CA89" w14:textId="77777777" w:rsidR="00536503" w:rsidRPr="00536503" w:rsidRDefault="00536503" w:rsidP="007B5A93">
      <w:pPr>
        <w:tabs>
          <w:tab w:val="left" w:pos="2080"/>
        </w:tabs>
        <w:spacing w:after="100" w:afterAutospacing="1"/>
        <w:rPr>
          <w:rFonts w:cs="Arial"/>
          <w:bCs/>
          <w:sz w:val="24"/>
          <w:szCs w:val="24"/>
        </w:rPr>
      </w:pPr>
      <w:r>
        <w:rPr>
          <w:rFonts w:cs="Arial"/>
          <w:bCs/>
          <w:sz w:val="24"/>
          <w:szCs w:val="24"/>
        </w:rPr>
        <w:t>Choose some examples of racism which surprise you from p41</w:t>
      </w:r>
    </w:p>
    <w:p w14:paraId="5750BD50" w14:textId="77777777" w:rsidR="007B5A93" w:rsidRPr="00E16122" w:rsidRDefault="007B5A93" w:rsidP="007B5A93">
      <w:pPr>
        <w:tabs>
          <w:tab w:val="left" w:pos="2080"/>
        </w:tabs>
        <w:spacing w:after="100" w:afterAutospacing="1"/>
        <w:rPr>
          <w:rFonts w:cs="Arial"/>
          <w:sz w:val="10"/>
          <w:szCs w:val="20"/>
        </w:rPr>
      </w:pPr>
    </w:p>
    <w:p w14:paraId="4F7B9435" w14:textId="77777777" w:rsidR="007B5A93" w:rsidRDefault="007B5A93" w:rsidP="007B5A93">
      <w:pPr>
        <w:tabs>
          <w:tab w:val="left" w:pos="2080"/>
        </w:tabs>
        <w:jc w:val="center"/>
        <w:rPr>
          <w:rFonts w:cs="Arial"/>
          <w:b/>
          <w:sz w:val="32"/>
          <w:szCs w:val="20"/>
          <w:u w:val="single"/>
        </w:rPr>
      </w:pPr>
      <w:r w:rsidRPr="00536503">
        <w:rPr>
          <w:rFonts w:cs="Arial"/>
          <w:b/>
          <w:sz w:val="32"/>
          <w:szCs w:val="20"/>
          <w:highlight w:val="lightGray"/>
          <w:u w:val="single"/>
        </w:rPr>
        <w:lastRenderedPageBreak/>
        <w:t>Internal Factors</w:t>
      </w:r>
    </w:p>
    <w:p w14:paraId="52F18F8B" w14:textId="77777777" w:rsidR="007B5A93" w:rsidRPr="00536503" w:rsidRDefault="007B5A93" w:rsidP="007B5A93">
      <w:pPr>
        <w:tabs>
          <w:tab w:val="left" w:pos="2080"/>
        </w:tabs>
        <w:spacing w:after="0"/>
        <w:rPr>
          <w:rFonts w:cs="Arial"/>
          <w:sz w:val="24"/>
          <w:szCs w:val="24"/>
        </w:rPr>
      </w:pPr>
      <w:r w:rsidRPr="00536503">
        <w:rPr>
          <w:rFonts w:cs="Arial"/>
          <w:sz w:val="24"/>
          <w:szCs w:val="24"/>
          <w:u w:val="single"/>
        </w:rPr>
        <w:t>Gillborn and Mirza (2000)</w:t>
      </w:r>
      <w:r w:rsidRPr="00536503">
        <w:rPr>
          <w:rFonts w:cs="Arial"/>
          <w:sz w:val="24"/>
          <w:szCs w:val="24"/>
        </w:rPr>
        <w:t xml:space="preserve"> have found that in one local education authority, black children were the highest achievers on entry to primary school (20% above the local average), but by GCSE, they had the worst results of any ethnic group – 21 points </w:t>
      </w:r>
      <w:r w:rsidRPr="00536503">
        <w:rPr>
          <w:rFonts w:cs="Arial"/>
          <w:i/>
          <w:sz w:val="24"/>
          <w:szCs w:val="24"/>
        </w:rPr>
        <w:t>below</w:t>
      </w:r>
      <w:r w:rsidRPr="00536503">
        <w:rPr>
          <w:rFonts w:cs="Arial"/>
          <w:sz w:val="24"/>
          <w:szCs w:val="24"/>
        </w:rPr>
        <w:t xml:space="preserve"> the local average.</w:t>
      </w:r>
    </w:p>
    <w:p w14:paraId="181C9C9E" w14:textId="77777777" w:rsidR="007B5A93" w:rsidRPr="00536503" w:rsidRDefault="007B5A93" w:rsidP="007B5A93">
      <w:pPr>
        <w:tabs>
          <w:tab w:val="left" w:pos="2080"/>
        </w:tabs>
        <w:spacing w:after="0"/>
        <w:rPr>
          <w:rFonts w:cs="Arial"/>
          <w:sz w:val="24"/>
          <w:szCs w:val="24"/>
        </w:rPr>
      </w:pPr>
      <w:r w:rsidRPr="00536503">
        <w:rPr>
          <w:rFonts w:cs="Arial"/>
          <w:sz w:val="24"/>
          <w:szCs w:val="24"/>
        </w:rPr>
        <w:t xml:space="preserve">These findings challenge cultural deprivation theories that some children enter school unprepared. Therefore it is possible that factors internal to school may play a role in producing ethic differences in achievement. </w:t>
      </w:r>
    </w:p>
    <w:p w14:paraId="1CB11A10" w14:textId="77777777" w:rsidR="007B5A93" w:rsidRPr="00E16122" w:rsidRDefault="007B5A93" w:rsidP="007B5A93">
      <w:pPr>
        <w:tabs>
          <w:tab w:val="left" w:pos="2080"/>
        </w:tabs>
        <w:spacing w:after="0"/>
        <w:rPr>
          <w:rFonts w:cs="Arial"/>
          <w:szCs w:val="20"/>
        </w:rPr>
      </w:pPr>
    </w:p>
    <w:p w14:paraId="5141A849" w14:textId="77777777" w:rsidR="007B5A93" w:rsidRPr="00536503" w:rsidRDefault="007B5A93" w:rsidP="007B5A93">
      <w:pPr>
        <w:pStyle w:val="ListParagraph"/>
        <w:numPr>
          <w:ilvl w:val="0"/>
          <w:numId w:val="8"/>
        </w:numPr>
        <w:tabs>
          <w:tab w:val="left" w:pos="2080"/>
        </w:tabs>
        <w:rPr>
          <w:rFonts w:cs="Arial"/>
          <w:b/>
          <w:sz w:val="28"/>
          <w:szCs w:val="20"/>
          <w:highlight w:val="lightGray"/>
        </w:rPr>
      </w:pPr>
      <w:r w:rsidRPr="00536503">
        <w:rPr>
          <w:rFonts w:cs="Arial"/>
          <w:b/>
          <w:sz w:val="28"/>
          <w:szCs w:val="20"/>
          <w:highlight w:val="lightGray"/>
        </w:rPr>
        <w:t>Labelling and teacher racism</w:t>
      </w:r>
    </w:p>
    <w:p w14:paraId="5EE1D581" w14:textId="2D2A8582" w:rsidR="007B5A93" w:rsidRPr="00536503" w:rsidRDefault="007B5A93" w:rsidP="007B5A93">
      <w:pPr>
        <w:tabs>
          <w:tab w:val="left" w:pos="2080"/>
        </w:tabs>
        <w:rPr>
          <w:rFonts w:cs="Arial"/>
          <w:b/>
          <w:sz w:val="24"/>
          <w:szCs w:val="24"/>
        </w:rPr>
      </w:pPr>
      <w:r w:rsidRPr="00536503">
        <w:rPr>
          <w:sz w:val="24"/>
          <w:szCs w:val="24"/>
        </w:rPr>
        <w:t>When looking at ethnic differences in achievement, interactionist</w:t>
      </w:r>
      <w:r w:rsidR="005A561D">
        <w:rPr>
          <w:sz w:val="24"/>
          <w:szCs w:val="24"/>
        </w:rPr>
        <w:t>s</w:t>
      </w:r>
      <w:bookmarkStart w:id="1" w:name="_GoBack"/>
      <w:bookmarkEnd w:id="1"/>
      <w:r w:rsidRPr="00536503">
        <w:rPr>
          <w:sz w:val="24"/>
          <w:szCs w:val="24"/>
        </w:rPr>
        <w:t xml:space="preserve"> focus on the different labels teachers give to children from different ethnic backgrounds.  Their studies show that teachers often see black and Asian pupils as being far from the ‘ideal pupil’.  For example, black pupils are often seen as disruptive and Asians as passive.  Negative labels may lead teachers to treat ethnic minority pupils differently.  This disadvantages them and may result in their failure.</w:t>
      </w:r>
    </w:p>
    <w:p w14:paraId="18C89FAA" w14:textId="77777777" w:rsidR="007B5A93" w:rsidRPr="002D5FA0" w:rsidRDefault="007B5A93" w:rsidP="007B5A93">
      <w:pPr>
        <w:spacing w:after="0"/>
        <w:rPr>
          <w:sz w:val="20"/>
          <w:szCs w:val="24"/>
        </w:rPr>
      </w:pPr>
    </w:p>
    <w:p w14:paraId="63A20284" w14:textId="77777777" w:rsidR="007B5A93" w:rsidRDefault="007B5A93" w:rsidP="007B5A93">
      <w:pPr>
        <w:rPr>
          <w:sz w:val="20"/>
          <w:szCs w:val="24"/>
        </w:rPr>
      </w:pPr>
      <w:r w:rsidRPr="002D5FA0">
        <w:rPr>
          <w:b/>
          <w:szCs w:val="24"/>
          <w:u w:val="single"/>
        </w:rPr>
        <w:t>Task</w:t>
      </w:r>
      <w:r w:rsidRPr="002D5FA0">
        <w:rPr>
          <w:szCs w:val="24"/>
        </w:rPr>
        <w:t xml:space="preserve">: </w:t>
      </w:r>
      <w:r w:rsidRPr="002D5FA0">
        <w:rPr>
          <w:sz w:val="20"/>
          <w:szCs w:val="24"/>
        </w:rPr>
        <w:t>Investigate how this has affected the achievement of black pupils and Asian pupils</w:t>
      </w:r>
    </w:p>
    <w:p w14:paraId="59475FE9" w14:textId="77777777" w:rsidR="005A0410" w:rsidRPr="005A0410" w:rsidRDefault="005A0410" w:rsidP="007B5A93">
      <w:pPr>
        <w:rPr>
          <w:sz w:val="4"/>
          <w:szCs w:val="24"/>
        </w:rPr>
      </w:pPr>
    </w:p>
    <w:tbl>
      <w:tblPr>
        <w:tblStyle w:val="TableGrid"/>
        <w:tblW w:w="0" w:type="auto"/>
        <w:tblLook w:val="04A0" w:firstRow="1" w:lastRow="0" w:firstColumn="1" w:lastColumn="0" w:noHBand="0" w:noVBand="1"/>
      </w:tblPr>
      <w:tblGrid>
        <w:gridCol w:w="5353"/>
        <w:gridCol w:w="5103"/>
      </w:tblGrid>
      <w:tr w:rsidR="007B5A93" w14:paraId="35FED9B8" w14:textId="77777777" w:rsidTr="005F2792">
        <w:tc>
          <w:tcPr>
            <w:tcW w:w="5353" w:type="dxa"/>
            <w:shd w:val="clear" w:color="auto" w:fill="D9D9D9" w:themeFill="background1" w:themeFillShade="D9"/>
          </w:tcPr>
          <w:p w14:paraId="2237654F" w14:textId="77777777" w:rsidR="007B5A93" w:rsidRPr="002D5FA0" w:rsidRDefault="007B5A93" w:rsidP="005F2792">
            <w:pPr>
              <w:jc w:val="center"/>
              <w:rPr>
                <w:rFonts w:asciiTheme="minorHAnsi" w:hAnsiTheme="minorHAnsi"/>
                <w:b/>
              </w:rPr>
            </w:pPr>
            <w:r>
              <w:rPr>
                <w:rFonts w:asciiTheme="minorHAnsi" w:hAnsiTheme="minorHAnsi"/>
                <w:b/>
              </w:rPr>
              <w:t>Black</w:t>
            </w:r>
            <w:r w:rsidRPr="002D5FA0">
              <w:rPr>
                <w:rFonts w:asciiTheme="minorHAnsi" w:hAnsiTheme="minorHAnsi"/>
                <w:b/>
              </w:rPr>
              <w:t xml:space="preserve"> Pupils</w:t>
            </w:r>
          </w:p>
        </w:tc>
        <w:tc>
          <w:tcPr>
            <w:tcW w:w="5103" w:type="dxa"/>
            <w:shd w:val="clear" w:color="auto" w:fill="D9D9D9" w:themeFill="background1" w:themeFillShade="D9"/>
          </w:tcPr>
          <w:p w14:paraId="42363E3F" w14:textId="77777777" w:rsidR="007B5A93" w:rsidRPr="002D5FA0" w:rsidRDefault="007B5A93" w:rsidP="005F2792">
            <w:pPr>
              <w:jc w:val="center"/>
              <w:rPr>
                <w:rFonts w:asciiTheme="minorHAnsi" w:hAnsiTheme="minorHAnsi"/>
                <w:b/>
              </w:rPr>
            </w:pPr>
            <w:r>
              <w:rPr>
                <w:rFonts w:asciiTheme="minorHAnsi" w:hAnsiTheme="minorHAnsi"/>
                <w:b/>
              </w:rPr>
              <w:t>Asian</w:t>
            </w:r>
            <w:r w:rsidRPr="002D5FA0">
              <w:rPr>
                <w:rFonts w:asciiTheme="minorHAnsi" w:hAnsiTheme="minorHAnsi"/>
                <w:b/>
              </w:rPr>
              <w:t xml:space="preserve"> pupils</w:t>
            </w:r>
          </w:p>
        </w:tc>
      </w:tr>
      <w:tr w:rsidR="007B5A93" w14:paraId="09F8E979" w14:textId="77777777" w:rsidTr="005F2792">
        <w:tc>
          <w:tcPr>
            <w:tcW w:w="5353" w:type="dxa"/>
          </w:tcPr>
          <w:p w14:paraId="0CF331BA" w14:textId="77777777" w:rsidR="007B5A93" w:rsidRPr="002D5FA0" w:rsidRDefault="007B5A93" w:rsidP="005F2792">
            <w:pPr>
              <w:rPr>
                <w:rFonts w:asciiTheme="minorHAnsi" w:hAnsiTheme="minorHAnsi"/>
              </w:rPr>
            </w:pPr>
            <w:r w:rsidRPr="002D5FA0">
              <w:rPr>
                <w:rFonts w:asciiTheme="minorHAnsi" w:hAnsiTheme="minorHAnsi"/>
              </w:rPr>
              <w:t>Black pupils and discipline:</w:t>
            </w:r>
          </w:p>
          <w:p w14:paraId="68C763CA" w14:textId="77777777" w:rsidR="007B5A93" w:rsidRDefault="007B5A93" w:rsidP="005F2792"/>
          <w:p w14:paraId="444C3791" w14:textId="77777777" w:rsidR="007B5A93" w:rsidRDefault="007B5A93" w:rsidP="005F2792"/>
          <w:p w14:paraId="3AFC80D4" w14:textId="77777777" w:rsidR="007B5A93" w:rsidRDefault="007B5A93" w:rsidP="005F2792"/>
          <w:p w14:paraId="03E725FA" w14:textId="77777777" w:rsidR="007B5A93" w:rsidRDefault="007B5A93" w:rsidP="005F2792"/>
          <w:p w14:paraId="55A89CF2" w14:textId="77777777" w:rsidR="007B5A93" w:rsidRDefault="007B5A93" w:rsidP="005F2792"/>
          <w:p w14:paraId="4099C170" w14:textId="77777777" w:rsidR="007B5A93" w:rsidRDefault="007B5A93" w:rsidP="005F2792"/>
          <w:p w14:paraId="659EB123" w14:textId="77777777" w:rsidR="007B5A93" w:rsidRDefault="007B5A93" w:rsidP="005F2792"/>
          <w:p w14:paraId="13FE888C" w14:textId="77777777" w:rsidR="007B5A93" w:rsidRDefault="007B5A93" w:rsidP="005F2792"/>
          <w:p w14:paraId="26C92DDD" w14:textId="77777777" w:rsidR="007B5A93" w:rsidRDefault="007B5A93" w:rsidP="005F2792"/>
          <w:p w14:paraId="0EF14A4F" w14:textId="77777777" w:rsidR="007B5A93" w:rsidRPr="002D5FA0" w:rsidRDefault="007B5A93" w:rsidP="005F2792">
            <w:pPr>
              <w:rPr>
                <w:rFonts w:asciiTheme="minorHAnsi" w:hAnsiTheme="minorHAnsi"/>
              </w:rPr>
            </w:pPr>
            <w:r w:rsidRPr="002D5FA0">
              <w:rPr>
                <w:rFonts w:asciiTheme="minorHAnsi" w:hAnsiTheme="minorHAnsi"/>
              </w:rPr>
              <w:t>Black pupils and streaming:</w:t>
            </w:r>
          </w:p>
          <w:p w14:paraId="59BC7610" w14:textId="77777777" w:rsidR="007B5A93" w:rsidRDefault="007B5A93" w:rsidP="005F2792"/>
          <w:p w14:paraId="2E0A3AF3" w14:textId="77777777" w:rsidR="007B5A93" w:rsidRDefault="007B5A93" w:rsidP="005F2792"/>
          <w:p w14:paraId="59844EC6" w14:textId="77777777" w:rsidR="007B5A93" w:rsidRDefault="007B5A93" w:rsidP="005F2792"/>
          <w:p w14:paraId="43CEDB3F" w14:textId="77777777" w:rsidR="007B5A93" w:rsidRDefault="007B5A93" w:rsidP="005F2792"/>
          <w:p w14:paraId="71BDC724" w14:textId="77777777" w:rsidR="007B5A93" w:rsidRDefault="007B5A93" w:rsidP="005F2792"/>
          <w:p w14:paraId="188DA651" w14:textId="77777777" w:rsidR="007B5A93" w:rsidRDefault="007B5A93" w:rsidP="005F2792"/>
        </w:tc>
        <w:tc>
          <w:tcPr>
            <w:tcW w:w="5103" w:type="dxa"/>
          </w:tcPr>
          <w:p w14:paraId="0D323D2F" w14:textId="77777777" w:rsidR="007B5A93" w:rsidRDefault="007B5A93" w:rsidP="005F2792"/>
          <w:p w14:paraId="5B61D9B0" w14:textId="77777777" w:rsidR="007B5A93" w:rsidRDefault="007B5A93" w:rsidP="005F2792"/>
          <w:p w14:paraId="53E915D2" w14:textId="77777777" w:rsidR="007B5A93" w:rsidRDefault="007B5A93" w:rsidP="005F2792"/>
          <w:p w14:paraId="2FF6EDCF" w14:textId="77777777" w:rsidR="007B5A93" w:rsidRDefault="007B5A93" w:rsidP="005F2792"/>
          <w:p w14:paraId="2F0DF3D8" w14:textId="77777777" w:rsidR="007B5A93" w:rsidRDefault="007B5A93" w:rsidP="005F2792"/>
          <w:p w14:paraId="4550708C" w14:textId="77777777" w:rsidR="007B5A93" w:rsidRDefault="007B5A93" w:rsidP="005F2792"/>
          <w:p w14:paraId="39FA84D9" w14:textId="77777777" w:rsidR="007B5A93" w:rsidRDefault="007B5A93" w:rsidP="005F2792"/>
          <w:p w14:paraId="5AC75870" w14:textId="77777777" w:rsidR="007B5A93" w:rsidRDefault="007B5A93" w:rsidP="005F2792"/>
          <w:p w14:paraId="2C98B833" w14:textId="77777777" w:rsidR="007B5A93" w:rsidRDefault="007B5A93" w:rsidP="005F2792"/>
          <w:p w14:paraId="79DF4B80" w14:textId="77777777" w:rsidR="007B5A93" w:rsidRDefault="007B5A93" w:rsidP="005F2792"/>
          <w:p w14:paraId="06605894" w14:textId="77777777" w:rsidR="007B5A93" w:rsidRDefault="007B5A93" w:rsidP="005F2792"/>
          <w:p w14:paraId="3932C89C" w14:textId="77777777" w:rsidR="007B5A93" w:rsidRDefault="007B5A93" w:rsidP="005F2792"/>
          <w:p w14:paraId="6C46CDE7" w14:textId="77777777" w:rsidR="007B5A93" w:rsidRDefault="007B5A93" w:rsidP="005F2792"/>
          <w:p w14:paraId="735610D3" w14:textId="77777777" w:rsidR="007B5A93" w:rsidRDefault="007B5A93" w:rsidP="005F2792"/>
          <w:p w14:paraId="47D05CDF" w14:textId="77777777" w:rsidR="007B5A93" w:rsidRDefault="007B5A93" w:rsidP="005F2792"/>
          <w:p w14:paraId="1F87B859" w14:textId="77777777" w:rsidR="007B5A93" w:rsidRDefault="007B5A93" w:rsidP="005F2792"/>
          <w:p w14:paraId="34B7DFF0" w14:textId="77777777" w:rsidR="007B5A93" w:rsidRDefault="007B5A93" w:rsidP="005F2792"/>
          <w:p w14:paraId="0D16B71C" w14:textId="77777777" w:rsidR="007B5A93" w:rsidRDefault="007B5A93" w:rsidP="005F2792"/>
          <w:p w14:paraId="3B7B5423" w14:textId="77777777" w:rsidR="007B5A93" w:rsidRDefault="007B5A93" w:rsidP="005F2792"/>
          <w:p w14:paraId="05578794" w14:textId="77777777" w:rsidR="007B5A93" w:rsidRDefault="007B5A93" w:rsidP="005F2792"/>
        </w:tc>
      </w:tr>
    </w:tbl>
    <w:p w14:paraId="2D217CFB" w14:textId="77777777" w:rsidR="00536503" w:rsidRDefault="00536503" w:rsidP="00536503">
      <w:pPr>
        <w:ind w:left="360"/>
        <w:rPr>
          <w:b/>
          <w:sz w:val="28"/>
        </w:rPr>
      </w:pPr>
    </w:p>
    <w:p w14:paraId="78C48199" w14:textId="77777777" w:rsidR="00536503" w:rsidRDefault="00536503" w:rsidP="00536503">
      <w:pPr>
        <w:ind w:left="360"/>
        <w:rPr>
          <w:b/>
          <w:sz w:val="28"/>
        </w:rPr>
      </w:pPr>
    </w:p>
    <w:p w14:paraId="25ACB150" w14:textId="77777777" w:rsidR="00536503" w:rsidRDefault="00536503" w:rsidP="00536503">
      <w:pPr>
        <w:ind w:left="360"/>
        <w:rPr>
          <w:b/>
          <w:sz w:val="28"/>
        </w:rPr>
      </w:pPr>
    </w:p>
    <w:p w14:paraId="6D1AFEBC" w14:textId="77777777" w:rsidR="00536503" w:rsidRDefault="00536503" w:rsidP="00536503">
      <w:pPr>
        <w:ind w:left="360"/>
        <w:rPr>
          <w:b/>
          <w:sz w:val="28"/>
        </w:rPr>
      </w:pPr>
    </w:p>
    <w:p w14:paraId="3FAB66BC" w14:textId="77777777" w:rsidR="00536503" w:rsidRDefault="00536503" w:rsidP="00536503">
      <w:pPr>
        <w:ind w:left="360"/>
        <w:rPr>
          <w:b/>
          <w:sz w:val="28"/>
        </w:rPr>
      </w:pPr>
    </w:p>
    <w:p w14:paraId="2D911EA1" w14:textId="77777777" w:rsidR="007B5A93" w:rsidRDefault="007B5A93" w:rsidP="00536503">
      <w:pPr>
        <w:pStyle w:val="ListParagraph"/>
        <w:numPr>
          <w:ilvl w:val="0"/>
          <w:numId w:val="8"/>
        </w:numPr>
        <w:rPr>
          <w:b/>
          <w:sz w:val="28"/>
          <w:highlight w:val="lightGray"/>
        </w:rPr>
      </w:pPr>
      <w:r w:rsidRPr="00536503">
        <w:rPr>
          <w:b/>
          <w:sz w:val="28"/>
          <w:highlight w:val="lightGray"/>
        </w:rPr>
        <w:lastRenderedPageBreak/>
        <w:t>Pupil identities</w:t>
      </w:r>
    </w:p>
    <w:p w14:paraId="3350C248" w14:textId="77777777" w:rsidR="00D75445" w:rsidRDefault="00D75445" w:rsidP="00D75445">
      <w:pPr>
        <w:rPr>
          <w:bCs/>
          <w:sz w:val="24"/>
          <w:szCs w:val="24"/>
        </w:rPr>
      </w:pPr>
      <w:r w:rsidRPr="00D75445">
        <w:rPr>
          <w:bCs/>
          <w:sz w:val="24"/>
          <w:szCs w:val="24"/>
        </w:rPr>
        <w:t>Teachers may not be consciously racist but the Swann report found that many are unintentionally racist so may favour pupils or give more time to some or give individual praise</w:t>
      </w:r>
      <w:r>
        <w:rPr>
          <w:bCs/>
          <w:sz w:val="24"/>
          <w:szCs w:val="24"/>
        </w:rPr>
        <w:t xml:space="preserve"> for example more often to white pupils than to black Caribbean girls and boys.</w:t>
      </w:r>
    </w:p>
    <w:p w14:paraId="3C3A1C0C" w14:textId="77777777" w:rsidR="00A7227D" w:rsidRDefault="00A7227D" w:rsidP="00D75445">
      <w:pPr>
        <w:rPr>
          <w:bCs/>
          <w:sz w:val="24"/>
          <w:szCs w:val="24"/>
        </w:rPr>
      </w:pPr>
      <w:r>
        <w:rPr>
          <w:bCs/>
          <w:sz w:val="24"/>
          <w:szCs w:val="24"/>
        </w:rPr>
        <w:t>Wright and Connolly looked at stereotypes in inner-city schools and found these stereotypes – positive impressions of Asian girls and Asians in general.  Black Caribbean pupils were seen as having low potential and being disruptive.  This means these pupils were reacted to more quickly creating conflict.</w:t>
      </w:r>
    </w:p>
    <w:p w14:paraId="1C52D4AC" w14:textId="77777777" w:rsidR="00A7227D" w:rsidRDefault="00A7227D" w:rsidP="00D75445">
      <w:pPr>
        <w:rPr>
          <w:bCs/>
          <w:sz w:val="24"/>
          <w:szCs w:val="24"/>
        </w:rPr>
      </w:pPr>
      <w:r>
        <w:rPr>
          <w:bCs/>
          <w:sz w:val="24"/>
          <w:szCs w:val="24"/>
        </w:rPr>
        <w:t xml:space="preserve">Also the media does not help with links to drug culture and crime.  </w:t>
      </w:r>
    </w:p>
    <w:p w14:paraId="30B59BEF" w14:textId="77777777" w:rsidR="00A7227D" w:rsidRPr="00D75445" w:rsidRDefault="00A7227D" w:rsidP="00D75445">
      <w:pPr>
        <w:rPr>
          <w:bCs/>
          <w:sz w:val="24"/>
          <w:szCs w:val="24"/>
        </w:rPr>
      </w:pPr>
      <w:r>
        <w:rPr>
          <w:bCs/>
          <w:sz w:val="24"/>
          <w:szCs w:val="24"/>
        </w:rPr>
        <w:t>G</w:t>
      </w:r>
      <w:r w:rsidR="00C30287">
        <w:rPr>
          <w:bCs/>
          <w:sz w:val="24"/>
          <w:szCs w:val="24"/>
        </w:rPr>
        <w:t>i</w:t>
      </w:r>
      <w:r>
        <w:rPr>
          <w:bCs/>
          <w:sz w:val="24"/>
          <w:szCs w:val="24"/>
        </w:rPr>
        <w:t>llbourn – looks at stere</w:t>
      </w:r>
      <w:r w:rsidR="002D689E">
        <w:rPr>
          <w:bCs/>
          <w:sz w:val="24"/>
          <w:szCs w:val="24"/>
        </w:rPr>
        <w:t>o</w:t>
      </w:r>
      <w:r>
        <w:rPr>
          <w:bCs/>
          <w:sz w:val="24"/>
          <w:szCs w:val="24"/>
        </w:rPr>
        <w:t>types and low expectations</w:t>
      </w:r>
      <w:r w:rsidR="002D689E">
        <w:rPr>
          <w:bCs/>
          <w:sz w:val="24"/>
          <w:szCs w:val="24"/>
        </w:rPr>
        <w:t xml:space="preserve"> showing that black pupils are more likely to go into lower sets.  </w:t>
      </w:r>
      <w:r w:rsidR="00C30287">
        <w:rPr>
          <w:bCs/>
          <w:sz w:val="24"/>
          <w:szCs w:val="24"/>
        </w:rPr>
        <w:t xml:space="preserve">Gillbourn and Youdell (2000) showed that labelling led to self-fulfilling prophecies, resentment and cycles of disruption.   </w:t>
      </w:r>
    </w:p>
    <w:p w14:paraId="422BE44F" w14:textId="77777777" w:rsidR="007B5A93" w:rsidRDefault="007B5A93" w:rsidP="007B5A93">
      <w:r w:rsidRPr="000B6C5B">
        <w:rPr>
          <w:b/>
        </w:rPr>
        <w:t>Archer (2008)</w:t>
      </w:r>
      <w:r>
        <w:t xml:space="preserve"> describes that teachers’ </w:t>
      </w:r>
      <w:r w:rsidRPr="000B6C5B">
        <w:rPr>
          <w:i/>
        </w:rPr>
        <w:t>dominant discourse</w:t>
      </w:r>
      <w:r>
        <w:t xml:space="preserve"> (way of seeing something) defines ethnic minority pupils’ identities as</w:t>
      </w:r>
      <w:r w:rsidR="00536503">
        <w:t xml:space="preserve"> not being like the ‘ideal pupil’</w:t>
      </w:r>
      <w:r>
        <w:t>.</w:t>
      </w:r>
    </w:p>
    <w:p w14:paraId="28E2854A" w14:textId="77777777" w:rsidR="007B5A93" w:rsidRDefault="007B5A93" w:rsidP="007B5A93">
      <w:r>
        <w:t>Archer describes how the dominant discourse constructs three different pupil identities:</w:t>
      </w:r>
    </w:p>
    <w:p w14:paraId="15203284" w14:textId="77777777" w:rsidR="007B5A93" w:rsidRDefault="007B5A93" w:rsidP="007B5A93"/>
    <w:p w14:paraId="0F3EA223" w14:textId="77777777" w:rsidR="007B5A93" w:rsidRDefault="007B5A93" w:rsidP="007B5A93"/>
    <w:p w14:paraId="70DEC452" w14:textId="77777777" w:rsidR="007B5A93" w:rsidRDefault="007B5A93" w:rsidP="007B5A93"/>
    <w:p w14:paraId="2D1E730E" w14:textId="77777777" w:rsidR="007B5A93" w:rsidRDefault="007B5A93" w:rsidP="007B5A93">
      <w:r>
        <w:rPr>
          <w:rFonts w:ascii="Arial" w:eastAsia="Times New Roman" w:hAnsi="Arial" w:cs="Arial"/>
          <w:noProof/>
          <w:color w:val="0000FF"/>
          <w:sz w:val="27"/>
          <w:szCs w:val="27"/>
          <w:lang w:eastAsia="en-GB"/>
        </w:rPr>
        <w:drawing>
          <wp:anchor distT="0" distB="0" distL="114300" distR="114300" simplePos="0" relativeHeight="251679744" behindDoc="1" locked="0" layoutInCell="1" allowOverlap="1" wp14:anchorId="27C3A12E" wp14:editId="170B1B69">
            <wp:simplePos x="0" y="0"/>
            <wp:positionH relativeFrom="column">
              <wp:posOffset>2463800</wp:posOffset>
            </wp:positionH>
            <wp:positionV relativeFrom="paragraph">
              <wp:posOffset>182245</wp:posOffset>
            </wp:positionV>
            <wp:extent cx="1532890" cy="2147570"/>
            <wp:effectExtent l="0" t="0" r="0" b="0"/>
            <wp:wrapTight wrapText="bothSides">
              <wp:wrapPolygon edited="0">
                <wp:start x="0" y="0"/>
                <wp:lineTo x="0" y="21459"/>
                <wp:lineTo x="21206" y="21459"/>
                <wp:lineTo x="21206" y="0"/>
                <wp:lineTo x="0" y="0"/>
              </wp:wrapPolygon>
            </wp:wrapTight>
            <wp:docPr id="15" name="Picture 15" descr="https://encrypted-tbn0.gstatic.com/images?q=tbn:ANd9GcSSNbrl5-4AWYsjhw_gZdo1_TsL6bjcLQlfNv__v0z3740sjiWIK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Nbrl5-4AWYsjhw_gZdo1_TsL6bjcLQlfNv__v0z3740sjiWIK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2890" cy="2147570"/>
                    </a:xfrm>
                    <a:prstGeom prst="rect">
                      <a:avLst/>
                    </a:prstGeom>
                    <a:noFill/>
                    <a:ln>
                      <a:noFill/>
                    </a:ln>
                  </pic:spPr>
                </pic:pic>
              </a:graphicData>
            </a:graphic>
          </wp:anchor>
        </w:drawing>
      </w:r>
    </w:p>
    <w:p w14:paraId="04309DE8" w14:textId="77777777" w:rsidR="007B5A93" w:rsidRDefault="003C0003" w:rsidP="007B5A93">
      <w:r>
        <w:rPr>
          <w:noProof/>
          <w:lang w:eastAsia="en-GB"/>
        </w:rPr>
        <mc:AlternateContent>
          <mc:Choice Requires="wps">
            <w:drawing>
              <wp:anchor distT="0" distB="0" distL="114300" distR="114300" simplePos="0" relativeHeight="251680768" behindDoc="0" locked="0" layoutInCell="1" allowOverlap="1" wp14:anchorId="20273961" wp14:editId="1BD0F47D">
                <wp:simplePos x="0" y="0"/>
                <wp:positionH relativeFrom="column">
                  <wp:posOffset>1616075</wp:posOffset>
                </wp:positionH>
                <wp:positionV relativeFrom="paragraph">
                  <wp:posOffset>146685</wp:posOffset>
                </wp:positionV>
                <wp:extent cx="882650" cy="308610"/>
                <wp:effectExtent l="53975" t="89535" r="25400" b="2095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2650" cy="3086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8D4E8" id="_x0000_t32" coordsize="21600,21600" o:spt="32" o:oned="t" path="m,l21600,21600e" filled="f">
                <v:path arrowok="t" fillok="f" o:connecttype="none"/>
                <o:lock v:ext="edit" shapetype="t"/>
              </v:shapetype>
              <v:shape id="AutoShape 12" o:spid="_x0000_s1026" type="#_x0000_t32" style="position:absolute;margin-left:127.25pt;margin-top:11.55pt;width:69.5pt;height:24.3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" strokeweight="3pt">
                <v:stroke endarrow="block"/>
              </v:shape>
            </w:pict>
          </mc:Fallback>
        </mc:AlternateContent>
      </w:r>
    </w:p>
    <w:p w14:paraId="58267B23" w14:textId="77777777" w:rsidR="007B5A93" w:rsidRDefault="003C0003" w:rsidP="007B5A93">
      <w:r>
        <w:rPr>
          <w:noProof/>
          <w:lang w:eastAsia="en-GB"/>
        </w:rPr>
        <mc:AlternateContent>
          <mc:Choice Requires="wps">
            <w:drawing>
              <wp:anchor distT="0" distB="0" distL="114300" distR="114300" simplePos="0" relativeHeight="251681792" behindDoc="0" locked="0" layoutInCell="1" allowOverlap="1" wp14:anchorId="3A40265E" wp14:editId="4A0CBE83">
                <wp:simplePos x="0" y="0"/>
                <wp:positionH relativeFrom="column">
                  <wp:posOffset>3820160</wp:posOffset>
                </wp:positionH>
                <wp:positionV relativeFrom="paragraph">
                  <wp:posOffset>18415</wp:posOffset>
                </wp:positionV>
                <wp:extent cx="953770" cy="308610"/>
                <wp:effectExtent l="19685" t="93980" r="55245" b="2603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3086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B56B1" id="AutoShape 13" o:spid="_x0000_s1026" type="#_x0000_t32" style="position:absolute;margin-left:300.8pt;margin-top:1.45pt;width:75.1pt;height:24.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" strokeweight="3pt">
                <v:stroke endarrow="block"/>
              </v:shape>
            </w:pict>
          </mc:Fallback>
        </mc:AlternateContent>
      </w:r>
    </w:p>
    <w:p w14:paraId="574ECDD9" w14:textId="77777777" w:rsidR="007B5A93" w:rsidRDefault="007B5A93" w:rsidP="007B5A93"/>
    <w:p w14:paraId="053BD966" w14:textId="77777777" w:rsidR="007B5A93" w:rsidRDefault="007B5A93" w:rsidP="007B5A93"/>
    <w:p w14:paraId="640FD02E" w14:textId="77777777" w:rsidR="007B5A93" w:rsidRDefault="007B5A93" w:rsidP="007B5A93"/>
    <w:p w14:paraId="4DB26268" w14:textId="77777777" w:rsidR="007B5A93" w:rsidRDefault="007B5A93" w:rsidP="007B5A93"/>
    <w:p w14:paraId="4F76069F" w14:textId="77777777" w:rsidR="007B5A93" w:rsidRDefault="003C0003" w:rsidP="007B5A93">
      <w:r>
        <w:rPr>
          <w:noProof/>
          <w:lang w:eastAsia="en-GB"/>
        </w:rPr>
        <mc:AlternateContent>
          <mc:Choice Requires="wps">
            <w:drawing>
              <wp:anchor distT="0" distB="0" distL="114300" distR="114300" simplePos="0" relativeHeight="251682816" behindDoc="0" locked="0" layoutInCell="1" allowOverlap="1" wp14:anchorId="65F583AD" wp14:editId="16C966C1">
                <wp:simplePos x="0" y="0"/>
                <wp:positionH relativeFrom="column">
                  <wp:posOffset>3274695</wp:posOffset>
                </wp:positionH>
                <wp:positionV relativeFrom="paragraph">
                  <wp:posOffset>90170</wp:posOffset>
                </wp:positionV>
                <wp:extent cx="0" cy="715645"/>
                <wp:effectExtent l="93345" t="19050" r="87630" b="3683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AA25B" id="AutoShape 14" o:spid="_x0000_s1026" type="#_x0000_t32" style="position:absolute;margin-left:257.85pt;margin-top:7.1pt;width:0;height:5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" strokeweight="3pt">
                <v:stroke endarrow="block"/>
              </v:shape>
            </w:pict>
          </mc:Fallback>
        </mc:AlternateContent>
      </w:r>
    </w:p>
    <w:p w14:paraId="7DE8EF9A" w14:textId="77777777" w:rsidR="007B5A93" w:rsidRDefault="007B5A93" w:rsidP="007B5A93"/>
    <w:p w14:paraId="6C3CF216" w14:textId="77777777" w:rsidR="007B5A93" w:rsidRDefault="007B5A93" w:rsidP="007B5A93"/>
    <w:p w14:paraId="79201BAB" w14:textId="77777777" w:rsidR="007B5A93" w:rsidRDefault="007B5A93" w:rsidP="007B5A93"/>
    <w:p w14:paraId="5FD25BB1" w14:textId="77777777" w:rsidR="007B5A93" w:rsidRDefault="007B5A93" w:rsidP="007B5A93"/>
    <w:p w14:paraId="241476C9" w14:textId="77777777" w:rsidR="007B5A93" w:rsidRPr="000B6C5B" w:rsidRDefault="007B5A93" w:rsidP="007B5A93">
      <w:pPr>
        <w:spacing w:after="180" w:line="240" w:lineRule="auto"/>
        <w:rPr>
          <w:rFonts w:ascii="Arial" w:eastAsia="Times New Roman" w:hAnsi="Arial" w:cs="Arial"/>
          <w:color w:val="222222"/>
          <w:sz w:val="27"/>
          <w:szCs w:val="27"/>
          <w:lang w:eastAsia="en-GB"/>
        </w:rPr>
      </w:pPr>
    </w:p>
    <w:p w14:paraId="401DBC8F" w14:textId="77777777" w:rsidR="00C30287" w:rsidRDefault="00C30287" w:rsidP="007B5A93">
      <w:pPr>
        <w:rPr>
          <w:i/>
        </w:rPr>
      </w:pPr>
    </w:p>
    <w:p w14:paraId="4FD794FD" w14:textId="77777777" w:rsidR="007B5A93" w:rsidRDefault="007B5A93" w:rsidP="007B5A93">
      <w:pPr>
        <w:rPr>
          <w:i/>
        </w:rPr>
      </w:pPr>
      <w:r w:rsidRPr="00A26362">
        <w:rPr>
          <w:i/>
        </w:rPr>
        <w:lastRenderedPageBreak/>
        <w:t>According to Archer, what pupil identities are ethnic minorities likely to have?</w:t>
      </w:r>
    </w:p>
    <w:p w14:paraId="1C7B7BFD" w14:textId="77777777" w:rsidR="007B5A93" w:rsidRDefault="007B5A93" w:rsidP="007B5A93">
      <w:pPr>
        <w:rPr>
          <w:i/>
        </w:rPr>
      </w:pPr>
    </w:p>
    <w:p w14:paraId="485056BA" w14:textId="77777777" w:rsidR="007B5A93" w:rsidRDefault="007B5A93" w:rsidP="007B5A93">
      <w:pPr>
        <w:rPr>
          <w:i/>
        </w:rPr>
      </w:pPr>
    </w:p>
    <w:p w14:paraId="4D1BF1CA" w14:textId="77777777" w:rsidR="007B5A93" w:rsidRPr="00A26362" w:rsidRDefault="007B5A93" w:rsidP="007B5A93">
      <w:pPr>
        <w:rPr>
          <w:i/>
        </w:rPr>
      </w:pPr>
      <w:r>
        <w:rPr>
          <w:i/>
        </w:rPr>
        <w:t>How are Chinese pupils viewed and stereotyped by teachers?</w:t>
      </w:r>
    </w:p>
    <w:p w14:paraId="4417B284" w14:textId="77777777" w:rsidR="007B5A93" w:rsidRDefault="007B5A93" w:rsidP="007B5A93"/>
    <w:p w14:paraId="5C284D84" w14:textId="77777777" w:rsidR="007B5A93" w:rsidRDefault="007B5A93" w:rsidP="007B5A93"/>
    <w:p w14:paraId="11329972" w14:textId="77777777" w:rsidR="007B5A93" w:rsidRDefault="007B5A93" w:rsidP="007B5A93"/>
    <w:p w14:paraId="5D3571BF" w14:textId="77777777" w:rsidR="007B5A93" w:rsidRDefault="007B5A93" w:rsidP="007B5A93"/>
    <w:p w14:paraId="6659833A" w14:textId="77777777" w:rsidR="007B5A93" w:rsidRDefault="007B5A93" w:rsidP="007B5A93"/>
    <w:p w14:paraId="130C35EB" w14:textId="77777777" w:rsidR="007B5A93" w:rsidRPr="00536503" w:rsidRDefault="007B5A93" w:rsidP="007B5A93">
      <w:pPr>
        <w:pStyle w:val="ListParagraph"/>
        <w:numPr>
          <w:ilvl w:val="0"/>
          <w:numId w:val="8"/>
        </w:numPr>
        <w:rPr>
          <w:b/>
          <w:sz w:val="28"/>
          <w:highlight w:val="lightGray"/>
        </w:rPr>
      </w:pPr>
      <w:r w:rsidRPr="00536503">
        <w:rPr>
          <w:b/>
          <w:sz w:val="28"/>
          <w:highlight w:val="lightGray"/>
        </w:rPr>
        <w:t>Pupil responses and subcultures</w:t>
      </w:r>
    </w:p>
    <w:p w14:paraId="567D36C9" w14:textId="77777777" w:rsidR="007B5A93" w:rsidRPr="00536503" w:rsidRDefault="007B5A93" w:rsidP="007B5A93">
      <w:pPr>
        <w:rPr>
          <w:sz w:val="24"/>
          <w:szCs w:val="24"/>
        </w:rPr>
      </w:pPr>
      <w:r w:rsidRPr="00536503">
        <w:rPr>
          <w:sz w:val="24"/>
          <w:szCs w:val="24"/>
        </w:rPr>
        <w:t>Pupil responses are to do with how the pupils respond to be negatively labelled.  Can you remember from our previous topic how pupils may react?</w:t>
      </w:r>
    </w:p>
    <w:p w14:paraId="1CABA2A0" w14:textId="77777777" w:rsidR="007B5A93" w:rsidRPr="00A26362" w:rsidRDefault="007B5A93" w:rsidP="007B5A93">
      <w:pPr>
        <w:rPr>
          <w:sz w:val="20"/>
          <w:szCs w:val="20"/>
        </w:rPr>
      </w:pPr>
      <w:r w:rsidRPr="00A26362">
        <w:rPr>
          <w:sz w:val="20"/>
          <w:szCs w:val="20"/>
        </w:rPr>
        <w:t>……………………………………………………………………………………………………………………………………………………………………………………………………………………………………………………………………………………………………………………………………………………………………………………………………………………………………………..………………………………………………………………………………………………………………………………</w:t>
      </w:r>
      <w:r>
        <w:rPr>
          <w:sz w:val="20"/>
          <w:szCs w:val="20"/>
        </w:rPr>
        <w:t>……………………………………….</w:t>
      </w:r>
    </w:p>
    <w:p w14:paraId="7F8A9349" w14:textId="77777777" w:rsidR="007B5A93" w:rsidRPr="00A26362" w:rsidRDefault="007B5A93" w:rsidP="007B5A93">
      <w:pPr>
        <w:rPr>
          <w:sz w:val="20"/>
          <w:szCs w:val="20"/>
        </w:rPr>
      </w:pPr>
    </w:p>
    <w:p w14:paraId="02415C72" w14:textId="77777777" w:rsidR="007B5A93" w:rsidRPr="00A26362" w:rsidRDefault="003C0003" w:rsidP="007B5A93">
      <w:pPr>
        <w:rPr>
          <w:sz w:val="20"/>
          <w:szCs w:val="20"/>
        </w:rPr>
      </w:pPr>
      <w:r>
        <w:rPr>
          <w:noProof/>
          <w:sz w:val="20"/>
          <w:szCs w:val="20"/>
          <w:lang w:eastAsia="en-GB"/>
        </w:rPr>
        <mc:AlternateContent>
          <mc:Choice Requires="wps">
            <w:drawing>
              <wp:anchor distT="0" distB="0" distL="114300" distR="114300" simplePos="0" relativeHeight="251683840" behindDoc="1" locked="0" layoutInCell="1" allowOverlap="1" wp14:anchorId="4777CAF6" wp14:editId="59B218D5">
                <wp:simplePos x="0" y="0"/>
                <wp:positionH relativeFrom="column">
                  <wp:posOffset>-257175</wp:posOffset>
                </wp:positionH>
                <wp:positionV relativeFrom="paragraph">
                  <wp:posOffset>117475</wp:posOffset>
                </wp:positionV>
                <wp:extent cx="7037705" cy="1797685"/>
                <wp:effectExtent l="0" t="0" r="0" b="0"/>
                <wp:wrapNone/>
                <wp:docPr id="12"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7705" cy="1797685"/>
                        </a:xfrm>
                        <a:prstGeom prst="roundRect">
                          <a:avLst/>
                        </a:prstGeom>
                      </wps:spPr>
                      <wps:style>
                        <a:lnRef idx="2">
                          <a:schemeClr val="dk1"/>
                        </a:lnRef>
                        <a:fillRef idx="1">
                          <a:schemeClr val="lt1"/>
                        </a:fillRef>
                        <a:effectRef idx="0">
                          <a:schemeClr val="dk1"/>
                        </a:effectRef>
                        <a:fontRef idx="minor">
                          <a:schemeClr val="dk1"/>
                        </a:fontRef>
                      </wps:style>
                      <wps:txbx>
                        <w:txbxContent>
                          <w:p w14:paraId="1D18DD24" w14:textId="77777777" w:rsidR="005F2792" w:rsidRDefault="005F2792" w:rsidP="007B5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9" o:spid="_x0000_s1035" style="position:absolute;margin-left:-20.25pt;margin-top:9.25pt;width:554.15pt;height:141.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" fillcolor="white [3201]" strokecolor="black [3200]" strokeweight="2pt">
                <v:path arrowok="t"/>
                <v:textbox>
                  <w:txbxContent>
                    <w:p w:rsidR="005F2792" w:rsidRDefault="005F2792" w:rsidP="007B5A93">
                      <w:pPr>
                        <w:jc w:val="center"/>
                      </w:pPr>
                    </w:p>
                  </w:txbxContent>
                </v:textbox>
              </v:roundrect>
            </w:pict>
          </mc:Fallback>
        </mc:AlternateContent>
      </w:r>
    </w:p>
    <w:p w14:paraId="20843DE2" w14:textId="77777777" w:rsidR="007B5A93" w:rsidRPr="00A26362" w:rsidRDefault="007B5A93" w:rsidP="007B5A93">
      <w:pPr>
        <w:rPr>
          <w:b/>
          <w:sz w:val="20"/>
          <w:szCs w:val="20"/>
        </w:rPr>
      </w:pPr>
      <w:r w:rsidRPr="00A26362">
        <w:rPr>
          <w:b/>
          <w:sz w:val="20"/>
          <w:szCs w:val="20"/>
        </w:rPr>
        <w:t>Key Study: Fuller (1984)</w:t>
      </w:r>
    </w:p>
    <w:p w14:paraId="0C46D0FD" w14:textId="77777777" w:rsidR="007B5A93" w:rsidRPr="00A26362" w:rsidRDefault="007B5A93" w:rsidP="007B5A93">
      <w:pPr>
        <w:rPr>
          <w:sz w:val="20"/>
          <w:szCs w:val="20"/>
        </w:rPr>
      </w:pPr>
      <w:r w:rsidRPr="00A26362">
        <w:rPr>
          <w:sz w:val="20"/>
          <w:szCs w:val="20"/>
        </w:rPr>
        <w:t>The study of a group of black girls in year 11 of a London comprehensive school.  The girls were untypical because they were high achievers in a school where most black girls were placed in lower streams.</w:t>
      </w:r>
    </w:p>
    <w:p w14:paraId="13CC21C6" w14:textId="77777777" w:rsidR="007B5A93" w:rsidRPr="00A26362" w:rsidRDefault="003C0003" w:rsidP="007B5A93">
      <w:pPr>
        <w:rPr>
          <w:sz w:val="20"/>
          <w:szCs w:val="20"/>
        </w:rPr>
      </w:pPr>
      <w:r>
        <w:rPr>
          <w:noProof/>
          <w:sz w:val="20"/>
          <w:szCs w:val="20"/>
          <w:lang w:eastAsia="en-GB"/>
        </w:rPr>
        <mc:AlternateContent>
          <mc:Choice Requires="wps">
            <w:drawing>
              <wp:anchor distT="0" distB="0" distL="114300" distR="114300" simplePos="0" relativeHeight="251684864" behindDoc="0" locked="0" layoutInCell="1" allowOverlap="1" wp14:anchorId="206F7893" wp14:editId="6F716708">
                <wp:simplePos x="0" y="0"/>
                <wp:positionH relativeFrom="column">
                  <wp:posOffset>-70485</wp:posOffset>
                </wp:positionH>
                <wp:positionV relativeFrom="paragraph">
                  <wp:posOffset>821055</wp:posOffset>
                </wp:positionV>
                <wp:extent cx="6686550" cy="1849755"/>
                <wp:effectExtent l="0" t="0" r="0" b="0"/>
                <wp:wrapNone/>
                <wp:docPr id="11" name="Up Arrow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1849755"/>
                        </a:xfrm>
                        <a:prstGeom prst="upArrowCallout">
                          <a:avLst>
                            <a:gd name="adj1" fmla="val 23039"/>
                            <a:gd name="adj2" fmla="val 25000"/>
                            <a:gd name="adj3" fmla="val 25000"/>
                            <a:gd name="adj4" fmla="val 71840"/>
                          </a:avLst>
                        </a:prstGeom>
                      </wps:spPr>
                      <wps:style>
                        <a:lnRef idx="2">
                          <a:schemeClr val="dk1"/>
                        </a:lnRef>
                        <a:fillRef idx="1">
                          <a:schemeClr val="lt1"/>
                        </a:fillRef>
                        <a:effectRef idx="0">
                          <a:schemeClr val="dk1"/>
                        </a:effectRef>
                        <a:fontRef idx="minor">
                          <a:schemeClr val="dk1"/>
                        </a:fontRef>
                      </wps:style>
                      <wps:txbx>
                        <w:txbxContent>
                          <w:p w14:paraId="38A562BB" w14:textId="77777777" w:rsidR="005F2792" w:rsidRPr="002911E5" w:rsidRDefault="005F2792" w:rsidP="007B5A93">
                            <w:pPr>
                              <w:spacing w:after="0"/>
                              <w:jc w:val="center"/>
                              <w:rPr>
                                <w:i/>
                              </w:rPr>
                            </w:pPr>
                            <w:r w:rsidRPr="002911E5">
                              <w:rPr>
                                <w:i/>
                              </w:rPr>
                              <w:t>What does this research show?</w:t>
                            </w:r>
                          </w:p>
                          <w:p w14:paraId="3BC970DB" w14:textId="77777777" w:rsidR="005F2792" w:rsidRDefault="005F2792" w:rsidP="007B5A93">
                            <w:pPr>
                              <w:jc w:val="center"/>
                            </w:pPr>
                          </w:p>
                          <w:p w14:paraId="39FB61FE" w14:textId="77777777" w:rsidR="005F2792" w:rsidRDefault="005F2792" w:rsidP="007B5A93">
                            <w:pPr>
                              <w:jc w:val="center"/>
                            </w:pPr>
                          </w:p>
                          <w:p w14:paraId="7BEB1E58" w14:textId="77777777" w:rsidR="005F2792" w:rsidRDefault="005F2792" w:rsidP="007B5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0" o:spid="_x0000_s1036" type="#_x0000_t79" style="position:absolute;margin-left:-5.55pt;margin-top:64.65pt;width:526.5pt;height:14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" adj="6083,9306,5400,10112" fillcolor="white [3201]" strokecolor="black [3200]" strokeweight="2pt">
                <v:path arrowok="t"/>
                <v:textbox>
                  <w:txbxContent>
                    <w:p w:rsidR="005F2792" w:rsidRPr="002911E5" w:rsidRDefault="005F2792" w:rsidP="007B5A93">
                      <w:pPr>
                        <w:spacing w:after="0"/>
                        <w:jc w:val="center"/>
                        <w:rPr>
                          <w:i/>
                        </w:rPr>
                      </w:pPr>
                      <w:r w:rsidRPr="002911E5">
                        <w:rPr>
                          <w:i/>
                        </w:rPr>
                        <w:t>What does this research show?</w:t>
                      </w:r>
                    </w:p>
                    <w:p w:rsidR="005F2792" w:rsidRDefault="005F2792" w:rsidP="007B5A93">
                      <w:pPr>
                        <w:jc w:val="center"/>
                      </w:pPr>
                    </w:p>
                    <w:p w:rsidR="005F2792" w:rsidRDefault="005F2792" w:rsidP="007B5A93">
                      <w:pPr>
                        <w:jc w:val="center"/>
                      </w:pPr>
                    </w:p>
                    <w:p w:rsidR="005F2792" w:rsidRDefault="005F2792" w:rsidP="007B5A93">
                      <w:pPr>
                        <w:jc w:val="center"/>
                      </w:pPr>
                    </w:p>
                  </w:txbxContent>
                </v:textbox>
              </v:shape>
            </w:pict>
          </mc:Fallback>
        </mc:AlternateContent>
      </w:r>
      <w:r w:rsidR="007B5A93" w:rsidRPr="00A26362">
        <w:rPr>
          <w:sz w:val="20"/>
          <w:szCs w:val="20"/>
        </w:rPr>
        <w:t>Fuller describes how, instead of accepting negative stereotypes of themselves, the girls channelled their anger about being labelled into the pursuit of educational success.  However, unlike other successful pupils, they did not seek the approval of teachers, many of whom they regarded as racist.  Nor did they limit their choice of friends to other academic achievers.  Instead, they were friends with other black girls from lower streams.</w:t>
      </w:r>
    </w:p>
    <w:p w14:paraId="193874AF" w14:textId="77777777" w:rsidR="007B5A93" w:rsidRPr="00A26362" w:rsidRDefault="007B5A93" w:rsidP="007B5A93">
      <w:pPr>
        <w:rPr>
          <w:sz w:val="20"/>
          <w:szCs w:val="20"/>
        </w:rPr>
      </w:pPr>
    </w:p>
    <w:p w14:paraId="25E1298E" w14:textId="77777777" w:rsidR="007B5A93" w:rsidRPr="00A26362" w:rsidRDefault="007B5A93" w:rsidP="007B5A93">
      <w:pPr>
        <w:rPr>
          <w:sz w:val="20"/>
          <w:szCs w:val="20"/>
        </w:rPr>
      </w:pPr>
    </w:p>
    <w:p w14:paraId="4A03E71B" w14:textId="77777777" w:rsidR="007B5A93" w:rsidRPr="00A26362" w:rsidRDefault="007B5A93" w:rsidP="007B5A93">
      <w:pPr>
        <w:rPr>
          <w:sz w:val="20"/>
          <w:szCs w:val="20"/>
        </w:rPr>
      </w:pPr>
    </w:p>
    <w:p w14:paraId="12C5CB55" w14:textId="77777777" w:rsidR="007B5A93" w:rsidRPr="00A26362" w:rsidRDefault="007B5A93" w:rsidP="007B5A93">
      <w:pPr>
        <w:rPr>
          <w:sz w:val="20"/>
          <w:szCs w:val="20"/>
        </w:rPr>
      </w:pPr>
    </w:p>
    <w:p w14:paraId="49162B29" w14:textId="77777777" w:rsidR="007B5A93" w:rsidRPr="00A26362" w:rsidRDefault="007B5A93" w:rsidP="007B5A93">
      <w:pPr>
        <w:rPr>
          <w:sz w:val="20"/>
          <w:szCs w:val="20"/>
        </w:rPr>
      </w:pPr>
    </w:p>
    <w:p w14:paraId="72828EF8" w14:textId="77777777" w:rsidR="007B5A93" w:rsidRDefault="007B5A93" w:rsidP="007B5A93">
      <w:pPr>
        <w:rPr>
          <w:sz w:val="20"/>
          <w:szCs w:val="20"/>
        </w:rPr>
      </w:pPr>
    </w:p>
    <w:p w14:paraId="15B3C073" w14:textId="77777777" w:rsidR="007B5A93" w:rsidRPr="00A26362" w:rsidRDefault="003C0003" w:rsidP="007B5A93">
      <w:pPr>
        <w:rPr>
          <w:sz w:val="20"/>
          <w:szCs w:val="20"/>
        </w:rPr>
      </w:pPr>
      <w:r>
        <w:rPr>
          <w:noProof/>
          <w:sz w:val="20"/>
          <w:szCs w:val="20"/>
          <w:lang w:eastAsia="en-GB"/>
        </w:rPr>
        <mc:AlternateContent>
          <mc:Choice Requires="wps">
            <w:drawing>
              <wp:anchor distT="0" distB="0" distL="114300" distR="114300" simplePos="0" relativeHeight="251685888" behindDoc="1" locked="0" layoutInCell="1" allowOverlap="1" wp14:anchorId="6C8A909E" wp14:editId="1ADB0133">
                <wp:simplePos x="0" y="0"/>
                <wp:positionH relativeFrom="column">
                  <wp:posOffset>-257175</wp:posOffset>
                </wp:positionH>
                <wp:positionV relativeFrom="paragraph">
                  <wp:posOffset>240030</wp:posOffset>
                </wp:positionV>
                <wp:extent cx="7037705" cy="1277620"/>
                <wp:effectExtent l="0" t="0" r="0" b="0"/>
                <wp:wrapNone/>
                <wp:docPr id="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7705" cy="12776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6A1DC7" id="Rounded Rectangle 21" o:spid="_x0000_s1026" style="position:absolute;margin-left:-20.25pt;margin-top:18.9pt;width:554.15pt;height:100.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" fillcolor="white [3201]" strokecolor="black [3200]" strokeweight="2pt">
                <v:path arrowok="t"/>
              </v:roundrect>
            </w:pict>
          </mc:Fallback>
        </mc:AlternateContent>
      </w:r>
    </w:p>
    <w:p w14:paraId="2BEAB519" w14:textId="77777777" w:rsidR="00C30287" w:rsidRPr="00C30287" w:rsidRDefault="007B5A93" w:rsidP="00C30287">
      <w:pPr>
        <w:rPr>
          <w:b/>
        </w:rPr>
      </w:pPr>
      <w:r w:rsidRPr="00C30287">
        <w:rPr>
          <w:b/>
        </w:rPr>
        <w:t>Key study: Mirza (1992)</w:t>
      </w:r>
      <w:r w:rsidR="00C30287" w:rsidRPr="00C30287">
        <w:rPr>
          <w:noProof/>
          <w:lang w:eastAsia="en-GB"/>
        </w:rPr>
        <w:t xml:space="preserve"> </w:t>
      </w:r>
      <w:r w:rsidR="00C30287" w:rsidRPr="00C30287">
        <w:rPr>
          <w:noProof/>
          <w:lang w:eastAsia="en-GB"/>
        </w:rPr>
        <w:drawing>
          <wp:anchor distT="0" distB="0" distL="114300" distR="114300" simplePos="0" relativeHeight="251707392" behindDoc="0" locked="0" layoutInCell="1" allowOverlap="1" wp14:anchorId="5EC9C87C" wp14:editId="7E1D1768">
            <wp:simplePos x="0" y="0"/>
            <wp:positionH relativeFrom="column">
              <wp:posOffset>5853090</wp:posOffset>
            </wp:positionH>
            <wp:positionV relativeFrom="paragraph">
              <wp:posOffset>422246</wp:posOffset>
            </wp:positionV>
            <wp:extent cx="950595" cy="1133475"/>
            <wp:effectExtent l="0" t="0" r="0" b="0"/>
            <wp:wrapNone/>
            <wp:docPr id="22" name="Picture 22" descr="C:\Users\norria.ST-AIDANS.003\AppData\Local\Microsoft\Windows\Temporary Internet Files\Content.IE5\1EV7FBN9\MC9001509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ria.ST-AIDANS.003\AppData\Local\Microsoft\Windows\Temporary Internet Files\Content.IE5\1EV7FBN9\MC900150929[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0595" cy="1133475"/>
                    </a:xfrm>
                    <a:prstGeom prst="rect">
                      <a:avLst/>
                    </a:prstGeom>
                    <a:noFill/>
                    <a:ln>
                      <a:noFill/>
                    </a:ln>
                  </pic:spPr>
                </pic:pic>
              </a:graphicData>
            </a:graphic>
          </wp:anchor>
        </w:drawing>
      </w:r>
      <w:r w:rsidR="00C30287" w:rsidRPr="00C30287">
        <w:t>Studied ambitious black girls who faced teacher racism.  In contrast to the study above however, these girls failed to achieve their ambitions and consequently underachieved.  This was because their coping strategies restricted their opportunities.  Also teachers discouraged them from being ambitious.</w:t>
      </w:r>
    </w:p>
    <w:p w14:paraId="66325832" w14:textId="77777777" w:rsidR="007B5A93" w:rsidRPr="00C30287" w:rsidRDefault="007B5A93" w:rsidP="007B5A93">
      <w:pPr>
        <w:rPr>
          <w:i/>
          <w:sz w:val="24"/>
          <w:szCs w:val="24"/>
        </w:rPr>
      </w:pPr>
      <w:r w:rsidRPr="00C30287">
        <w:rPr>
          <w:i/>
          <w:sz w:val="24"/>
          <w:szCs w:val="24"/>
        </w:rPr>
        <w:lastRenderedPageBreak/>
        <w:t>Mirza identified three types of teacher racism, what were they?</w:t>
      </w:r>
    </w:p>
    <w:p w14:paraId="346E6762" w14:textId="77777777" w:rsidR="007B5A93" w:rsidRDefault="007B5A93" w:rsidP="007B5A93">
      <w:pPr>
        <w:rPr>
          <w:sz w:val="20"/>
          <w:szCs w:val="20"/>
        </w:rPr>
      </w:pPr>
    </w:p>
    <w:p w14:paraId="0A80DFB0" w14:textId="77777777" w:rsidR="007B5A93" w:rsidRDefault="007B5A93" w:rsidP="007B5A93">
      <w:pPr>
        <w:rPr>
          <w:sz w:val="20"/>
          <w:szCs w:val="20"/>
        </w:rPr>
      </w:pPr>
    </w:p>
    <w:p w14:paraId="0D12288D" w14:textId="77777777" w:rsidR="007B5A93" w:rsidRDefault="007B5A93" w:rsidP="007B5A93">
      <w:pPr>
        <w:rPr>
          <w:sz w:val="20"/>
          <w:szCs w:val="20"/>
        </w:rPr>
      </w:pPr>
    </w:p>
    <w:p w14:paraId="0CAA52E3" w14:textId="77777777" w:rsidR="007B5A93" w:rsidRDefault="007B5A93" w:rsidP="007B5A93">
      <w:pPr>
        <w:rPr>
          <w:sz w:val="20"/>
          <w:szCs w:val="20"/>
        </w:rPr>
      </w:pPr>
    </w:p>
    <w:p w14:paraId="7D3A81A3" w14:textId="77777777" w:rsidR="007B5A93" w:rsidRDefault="007B5A93" w:rsidP="007B5A93">
      <w:pPr>
        <w:rPr>
          <w:sz w:val="20"/>
          <w:szCs w:val="20"/>
        </w:rPr>
      </w:pPr>
    </w:p>
    <w:p w14:paraId="488C4CBD" w14:textId="77777777" w:rsidR="007B5A93" w:rsidRPr="00D0188E" w:rsidRDefault="007B5A93" w:rsidP="007B5A93">
      <w:pPr>
        <w:rPr>
          <w:i/>
          <w:sz w:val="24"/>
          <w:szCs w:val="20"/>
          <w:u w:val="single"/>
        </w:rPr>
      </w:pPr>
      <w:r w:rsidRPr="00D0188E">
        <w:rPr>
          <w:i/>
          <w:sz w:val="24"/>
          <w:szCs w:val="20"/>
          <w:u w:val="single"/>
        </w:rPr>
        <w:t>Sewell: the variety of boys’ responses:</w:t>
      </w:r>
    </w:p>
    <w:p w14:paraId="4968D8AF" w14:textId="77777777" w:rsidR="007B5A93" w:rsidRDefault="007B5A93" w:rsidP="007B5A93">
      <w:pPr>
        <w:rPr>
          <w:sz w:val="20"/>
          <w:szCs w:val="20"/>
        </w:rPr>
      </w:pPr>
      <w:r>
        <w:rPr>
          <w:sz w:val="20"/>
          <w:szCs w:val="20"/>
        </w:rPr>
        <w:t>Sewell studied underachievement of black boys, and found that pupils’ responses to schooling, including racist stereotyping by teachers, can affect their achievement. He identifies four such responses:</w:t>
      </w:r>
    </w:p>
    <w:p w14:paraId="564D8C3D" w14:textId="77777777" w:rsidR="007B5A93" w:rsidRPr="002911E5" w:rsidRDefault="007B5A93" w:rsidP="007B5A93">
      <w:pPr>
        <w:rPr>
          <w:b/>
          <w:sz w:val="20"/>
          <w:szCs w:val="20"/>
        </w:rPr>
      </w:pPr>
      <w:r w:rsidRPr="002911E5">
        <w:rPr>
          <w:b/>
          <w:sz w:val="20"/>
          <w:szCs w:val="20"/>
        </w:rPr>
        <w:t>The rebels:</w:t>
      </w:r>
    </w:p>
    <w:p w14:paraId="7809D1C1" w14:textId="77777777" w:rsidR="007B5A93" w:rsidRPr="002911E5" w:rsidRDefault="007B5A93" w:rsidP="007B5A93">
      <w:pPr>
        <w:rPr>
          <w:b/>
          <w:sz w:val="20"/>
          <w:szCs w:val="20"/>
        </w:rPr>
      </w:pPr>
    </w:p>
    <w:p w14:paraId="2BC0D1E6" w14:textId="77777777" w:rsidR="007B5A93" w:rsidRPr="002911E5" w:rsidRDefault="007B5A93" w:rsidP="007B5A93">
      <w:pPr>
        <w:rPr>
          <w:b/>
          <w:sz w:val="20"/>
          <w:szCs w:val="20"/>
        </w:rPr>
      </w:pPr>
    </w:p>
    <w:p w14:paraId="1F4136E7" w14:textId="77777777" w:rsidR="007B5A93" w:rsidRPr="002911E5" w:rsidRDefault="007B5A93" w:rsidP="007B5A93">
      <w:pPr>
        <w:rPr>
          <w:b/>
          <w:sz w:val="20"/>
          <w:szCs w:val="20"/>
        </w:rPr>
      </w:pPr>
    </w:p>
    <w:p w14:paraId="23E4074C" w14:textId="77777777" w:rsidR="007B5A93" w:rsidRPr="002911E5" w:rsidRDefault="007B5A93" w:rsidP="007B5A93">
      <w:pPr>
        <w:rPr>
          <w:b/>
          <w:sz w:val="20"/>
          <w:szCs w:val="20"/>
        </w:rPr>
      </w:pPr>
      <w:r w:rsidRPr="002911E5">
        <w:rPr>
          <w:b/>
          <w:sz w:val="20"/>
          <w:szCs w:val="20"/>
        </w:rPr>
        <w:t>The conformists:</w:t>
      </w:r>
    </w:p>
    <w:p w14:paraId="7DF8BE1B" w14:textId="77777777" w:rsidR="007B5A93" w:rsidRPr="002911E5" w:rsidRDefault="007B5A93" w:rsidP="007B5A93">
      <w:pPr>
        <w:rPr>
          <w:b/>
          <w:sz w:val="20"/>
          <w:szCs w:val="20"/>
        </w:rPr>
      </w:pPr>
    </w:p>
    <w:p w14:paraId="4AA2074C" w14:textId="77777777" w:rsidR="007B5A93" w:rsidRPr="002911E5" w:rsidRDefault="007B5A93" w:rsidP="007B5A93">
      <w:pPr>
        <w:rPr>
          <w:b/>
          <w:sz w:val="20"/>
          <w:szCs w:val="20"/>
        </w:rPr>
      </w:pPr>
    </w:p>
    <w:p w14:paraId="44FEC141" w14:textId="77777777" w:rsidR="007B5A93" w:rsidRPr="002911E5" w:rsidRDefault="007B5A93" w:rsidP="007B5A93">
      <w:pPr>
        <w:rPr>
          <w:b/>
          <w:sz w:val="20"/>
          <w:szCs w:val="20"/>
        </w:rPr>
      </w:pPr>
    </w:p>
    <w:p w14:paraId="7C48C1DC" w14:textId="77777777" w:rsidR="007B5A93" w:rsidRPr="002911E5" w:rsidRDefault="007B5A93" w:rsidP="007B5A93">
      <w:pPr>
        <w:rPr>
          <w:b/>
          <w:sz w:val="20"/>
          <w:szCs w:val="20"/>
        </w:rPr>
      </w:pPr>
    </w:p>
    <w:p w14:paraId="0E4220AB" w14:textId="77777777" w:rsidR="007B5A93" w:rsidRPr="002911E5" w:rsidRDefault="007B5A93" w:rsidP="007B5A93">
      <w:pPr>
        <w:rPr>
          <w:b/>
          <w:sz w:val="20"/>
          <w:szCs w:val="20"/>
        </w:rPr>
      </w:pPr>
      <w:r w:rsidRPr="002911E5">
        <w:rPr>
          <w:b/>
          <w:sz w:val="20"/>
          <w:szCs w:val="20"/>
        </w:rPr>
        <w:t>The retreatists:</w:t>
      </w:r>
    </w:p>
    <w:p w14:paraId="19EBEA75" w14:textId="77777777" w:rsidR="007B5A93" w:rsidRPr="002911E5" w:rsidRDefault="007B5A93" w:rsidP="007B5A93">
      <w:pPr>
        <w:rPr>
          <w:b/>
          <w:sz w:val="20"/>
          <w:szCs w:val="20"/>
        </w:rPr>
      </w:pPr>
    </w:p>
    <w:p w14:paraId="0A8E5609" w14:textId="77777777" w:rsidR="007B5A93" w:rsidRPr="002911E5" w:rsidRDefault="007B5A93" w:rsidP="007B5A93">
      <w:pPr>
        <w:rPr>
          <w:b/>
          <w:sz w:val="20"/>
          <w:szCs w:val="20"/>
        </w:rPr>
      </w:pPr>
    </w:p>
    <w:p w14:paraId="11874E58" w14:textId="77777777" w:rsidR="007B5A93" w:rsidRPr="002911E5" w:rsidRDefault="007B5A93" w:rsidP="007B5A93">
      <w:pPr>
        <w:rPr>
          <w:b/>
          <w:sz w:val="20"/>
          <w:szCs w:val="20"/>
        </w:rPr>
      </w:pPr>
    </w:p>
    <w:p w14:paraId="0ED54CDB" w14:textId="77777777" w:rsidR="007B5A93" w:rsidRPr="002911E5" w:rsidRDefault="007B5A93" w:rsidP="007B5A93">
      <w:pPr>
        <w:rPr>
          <w:b/>
          <w:sz w:val="20"/>
          <w:szCs w:val="20"/>
        </w:rPr>
      </w:pPr>
    </w:p>
    <w:p w14:paraId="27F21A98" w14:textId="77777777" w:rsidR="007B5A93" w:rsidRPr="002911E5" w:rsidRDefault="007B5A93" w:rsidP="007B5A93">
      <w:pPr>
        <w:rPr>
          <w:b/>
          <w:sz w:val="20"/>
          <w:szCs w:val="20"/>
        </w:rPr>
      </w:pPr>
      <w:r w:rsidRPr="002911E5">
        <w:rPr>
          <w:b/>
          <w:sz w:val="20"/>
          <w:szCs w:val="20"/>
        </w:rPr>
        <w:t>The innovators:</w:t>
      </w:r>
    </w:p>
    <w:p w14:paraId="0DF2F311" w14:textId="77777777" w:rsidR="007B5A93" w:rsidRDefault="007B5A93" w:rsidP="007B5A93">
      <w:pPr>
        <w:rPr>
          <w:sz w:val="20"/>
          <w:szCs w:val="20"/>
        </w:rPr>
      </w:pPr>
    </w:p>
    <w:p w14:paraId="3C638F58" w14:textId="77777777" w:rsidR="007B5A93" w:rsidRDefault="007B5A93" w:rsidP="007B5A93">
      <w:pPr>
        <w:rPr>
          <w:sz w:val="20"/>
          <w:szCs w:val="20"/>
        </w:rPr>
      </w:pPr>
    </w:p>
    <w:p w14:paraId="527EF756" w14:textId="77777777" w:rsidR="007B5A93" w:rsidRDefault="007B5A93" w:rsidP="007B5A93">
      <w:pPr>
        <w:rPr>
          <w:sz w:val="20"/>
          <w:szCs w:val="20"/>
        </w:rPr>
      </w:pPr>
    </w:p>
    <w:p w14:paraId="6BE38C4F" w14:textId="77777777" w:rsidR="00C30287" w:rsidRDefault="00C30287" w:rsidP="007B5A93">
      <w:pPr>
        <w:rPr>
          <w:sz w:val="20"/>
          <w:szCs w:val="20"/>
        </w:rPr>
      </w:pPr>
    </w:p>
    <w:p w14:paraId="138AAC63" w14:textId="77777777" w:rsidR="00C30287" w:rsidRDefault="00C30287" w:rsidP="007B5A93">
      <w:pPr>
        <w:rPr>
          <w:sz w:val="20"/>
          <w:szCs w:val="20"/>
        </w:rPr>
      </w:pPr>
    </w:p>
    <w:p w14:paraId="4A0404D7" w14:textId="77777777" w:rsidR="00C30287" w:rsidRDefault="00C30287" w:rsidP="007B5A93">
      <w:pPr>
        <w:rPr>
          <w:sz w:val="20"/>
          <w:szCs w:val="20"/>
        </w:rPr>
      </w:pPr>
    </w:p>
    <w:p w14:paraId="173A92C3" w14:textId="77777777" w:rsidR="00C30287" w:rsidRDefault="00C30287" w:rsidP="007B5A93">
      <w:pPr>
        <w:rPr>
          <w:sz w:val="20"/>
          <w:szCs w:val="20"/>
        </w:rPr>
      </w:pPr>
    </w:p>
    <w:p w14:paraId="3D1CF079" w14:textId="77777777" w:rsidR="00C30287" w:rsidRDefault="00C30287" w:rsidP="007B5A93">
      <w:pPr>
        <w:rPr>
          <w:sz w:val="20"/>
          <w:szCs w:val="20"/>
        </w:rPr>
      </w:pPr>
    </w:p>
    <w:p w14:paraId="1A421D30" w14:textId="77777777" w:rsidR="007B5A93" w:rsidRPr="00A26362" w:rsidRDefault="003C0003" w:rsidP="007B5A93">
      <w:pPr>
        <w:rPr>
          <w:sz w:val="20"/>
          <w:szCs w:val="20"/>
        </w:rPr>
      </w:pPr>
      <w:r>
        <w:rPr>
          <w:b/>
          <w:noProof/>
          <w:sz w:val="20"/>
          <w:szCs w:val="20"/>
          <w:lang w:eastAsia="en-GB"/>
        </w:rPr>
        <mc:AlternateContent>
          <mc:Choice Requires="wps">
            <w:drawing>
              <wp:anchor distT="0" distB="0" distL="114300" distR="114300" simplePos="0" relativeHeight="251687936" behindDoc="1" locked="0" layoutInCell="1" allowOverlap="1" wp14:anchorId="3D17F33B" wp14:editId="5ADB016A">
                <wp:simplePos x="0" y="0"/>
                <wp:positionH relativeFrom="column">
                  <wp:posOffset>-257175</wp:posOffset>
                </wp:positionH>
                <wp:positionV relativeFrom="paragraph">
                  <wp:posOffset>124460</wp:posOffset>
                </wp:positionV>
                <wp:extent cx="6976745" cy="3281045"/>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6745" cy="3281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CDAF0" id="Rectangle 23" o:spid="_x0000_s1026" style="position:absolute;margin-left:-20.25pt;margin-top:9.8pt;width:549.35pt;height:258.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" fillcolor="white [3201]" strokecolor="black [3200]" strokeweight="2pt">
                <v:path arrowok="t"/>
              </v:rect>
            </w:pict>
          </mc:Fallback>
        </mc:AlternateContent>
      </w:r>
    </w:p>
    <w:p w14:paraId="75667BFF" w14:textId="77777777" w:rsidR="00B6352F" w:rsidRPr="00D75445" w:rsidRDefault="00536503" w:rsidP="007B5A93">
      <w:pPr>
        <w:rPr>
          <w:b/>
          <w:sz w:val="24"/>
          <w:szCs w:val="24"/>
        </w:rPr>
      </w:pPr>
      <w:r w:rsidRPr="00D75445">
        <w:rPr>
          <w:b/>
          <w:noProof/>
          <w:sz w:val="24"/>
          <w:szCs w:val="24"/>
          <w:u w:val="single"/>
          <w:lang w:eastAsia="en-GB"/>
        </w:rPr>
        <mc:AlternateContent>
          <mc:Choice Requires="wpg">
            <w:drawing>
              <wp:inline distT="0" distB="0" distL="0" distR="0" wp14:anchorId="1ED21753" wp14:editId="7CD5A07E">
                <wp:extent cx="552450" cy="638175"/>
                <wp:effectExtent l="0" t="0" r="0" b="9525"/>
                <wp:docPr id="49" name="Group 49"/>
                <wp:cNvGraphicFramePr/>
                <a:graphic xmlns:a="http://schemas.openxmlformats.org/drawingml/2006/main">
                  <a:graphicData uri="http://schemas.microsoft.com/office/word/2010/wordprocessingGroup">
                    <wpg:wgp>
                      <wpg:cNvGrpSpPr/>
                      <wpg:grpSpPr>
                        <a:xfrm>
                          <a:off x="0" y="0"/>
                          <a:ext cx="552450" cy="638175"/>
                          <a:chOff x="0" y="0"/>
                          <a:chExt cx="6645910" cy="7025005"/>
                        </a:xfrm>
                      </wpg:grpSpPr>
                      <pic:pic xmlns:pic="http://schemas.openxmlformats.org/drawingml/2006/picture">
                        <pic:nvPicPr>
                          <pic:cNvPr id="50" name="Picture 50"/>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5"/>
                              </a:ext>
                            </a:extLst>
                          </a:blip>
                          <a:stretch>
                            <a:fillRect/>
                          </a:stretch>
                        </pic:blipFill>
                        <pic:spPr>
                          <a:xfrm>
                            <a:off x="0" y="0"/>
                            <a:ext cx="6645910" cy="6645910"/>
                          </a:xfrm>
                          <a:prstGeom prst="rect">
                            <a:avLst/>
                          </a:prstGeom>
                        </pic:spPr>
                      </pic:pic>
                      <wps:wsp>
                        <wps:cNvPr id="51" name="Text Box 51"/>
                        <wps:cNvSpPr txBox="1"/>
                        <wps:spPr>
                          <a:xfrm>
                            <a:off x="0" y="6645910"/>
                            <a:ext cx="6645910" cy="379095"/>
                          </a:xfrm>
                          <a:prstGeom prst="rect">
                            <a:avLst/>
                          </a:prstGeom>
                          <a:solidFill>
                            <a:prstClr val="white"/>
                          </a:solidFill>
                          <a:ln>
                            <a:noFill/>
                          </a:ln>
                        </wps:spPr>
                        <wps:txbx>
                          <w:txbxContent>
                            <w:p w14:paraId="16CB4683" w14:textId="77777777" w:rsidR="00536503" w:rsidRPr="00365B6F" w:rsidRDefault="005A561D" w:rsidP="00536503">
                              <w:pPr>
                                <w:rPr>
                                  <w:sz w:val="18"/>
                                  <w:szCs w:val="18"/>
                                </w:rPr>
                              </w:pPr>
                              <w:hyperlink r:id="rId35" w:history="1">
                                <w:r w:rsidR="00536503" w:rsidRPr="00365B6F">
                                  <w:rPr>
                                    <w:rStyle w:val="Hyperlink"/>
                                    <w:sz w:val="18"/>
                                    <w:szCs w:val="18"/>
                                  </w:rPr>
                                  <w:t>This Photo</w:t>
                                </w:r>
                              </w:hyperlink>
                              <w:r w:rsidR="00536503" w:rsidRPr="00365B6F">
                                <w:rPr>
                                  <w:sz w:val="18"/>
                                  <w:szCs w:val="18"/>
                                </w:rPr>
                                <w:t xml:space="preserve"> by Unknown Author is licensed under </w:t>
                              </w:r>
                              <w:hyperlink r:id="rId36" w:history="1">
                                <w:r w:rsidR="00536503" w:rsidRPr="00365B6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31D8F" id="Group 49" o:spid="_x0000_s1037" style="width:43.5pt;height:50.25pt;mso-position-horizontal-relative:char;mso-position-vertical-relative:line" coordsize="66459,7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">
                <v:shape id="Picture 50" o:spid="_x0000_s1038" type="#_x0000_t75" style="position:absolute;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">
                  <v:imagedata r:id="rId21" o:title=""/>
                </v:shape>
                <v:shape id="Text Box 51" o:spid="_x0000_s1039" type="#_x0000_t202" style="position:absolute;top:66459;width:664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536503" w:rsidRPr="00365B6F" w:rsidRDefault="00536503" w:rsidP="00536503">
                        <w:pPr>
                          <w:rPr>
                            <w:sz w:val="18"/>
                            <w:szCs w:val="18"/>
                          </w:rPr>
                        </w:pPr>
                        <w:hyperlink r:id="rId37" w:history="1">
                          <w:r w:rsidRPr="00365B6F">
                            <w:rPr>
                              <w:rStyle w:val="Hyperlink"/>
                              <w:sz w:val="18"/>
                              <w:szCs w:val="18"/>
                            </w:rPr>
                            <w:t>This Photo</w:t>
                          </w:r>
                        </w:hyperlink>
                        <w:r w:rsidRPr="00365B6F">
                          <w:rPr>
                            <w:sz w:val="18"/>
                            <w:szCs w:val="18"/>
                          </w:rPr>
                          <w:t xml:space="preserve"> by Unknown Author is licensed under </w:t>
                        </w:r>
                        <w:hyperlink r:id="rId38" w:history="1">
                          <w:r w:rsidRPr="00365B6F">
                            <w:rPr>
                              <w:rStyle w:val="Hyperlink"/>
                              <w:sz w:val="18"/>
                              <w:szCs w:val="18"/>
                            </w:rPr>
                            <w:t>CC BY-SA</w:t>
                          </w:r>
                        </w:hyperlink>
                      </w:p>
                    </w:txbxContent>
                  </v:textbox>
                </v:shape>
                <w10:anchorlock/>
              </v:group>
            </w:pict>
          </mc:Fallback>
        </mc:AlternateContent>
      </w:r>
      <w:r w:rsidR="00B6352F" w:rsidRPr="00D75445">
        <w:rPr>
          <w:b/>
          <w:sz w:val="24"/>
          <w:szCs w:val="24"/>
        </w:rPr>
        <w:t>BUT / HOWEVER / ON THE OTHERHAND</w:t>
      </w:r>
    </w:p>
    <w:p w14:paraId="77AFE35D" w14:textId="77777777" w:rsidR="007B5A93" w:rsidRPr="00D75445" w:rsidRDefault="007B5A93" w:rsidP="007B5A93">
      <w:pPr>
        <w:rPr>
          <w:b/>
          <w:sz w:val="24"/>
          <w:szCs w:val="24"/>
        </w:rPr>
      </w:pPr>
      <w:r w:rsidRPr="00D75445">
        <w:rPr>
          <w:b/>
          <w:sz w:val="24"/>
          <w:szCs w:val="24"/>
        </w:rPr>
        <w:t>Evaluation of teacher labelling and pupil responses</w:t>
      </w:r>
    </w:p>
    <w:p w14:paraId="31B25F32" w14:textId="77777777" w:rsidR="007B5A93" w:rsidRPr="00D75445" w:rsidRDefault="00B6352F" w:rsidP="00B6352F">
      <w:pPr>
        <w:pStyle w:val="ListParagraph"/>
        <w:numPr>
          <w:ilvl w:val="0"/>
          <w:numId w:val="13"/>
        </w:numPr>
        <w:rPr>
          <w:sz w:val="24"/>
          <w:szCs w:val="24"/>
        </w:rPr>
      </w:pPr>
      <w:r w:rsidRPr="00D75445">
        <w:rPr>
          <w:sz w:val="24"/>
          <w:szCs w:val="24"/>
        </w:rPr>
        <w:t xml:space="preserve">Labelling theory is good because it avoids blaming home background and looks at impact of teachers.  </w:t>
      </w:r>
    </w:p>
    <w:p w14:paraId="22FAD71C" w14:textId="77777777" w:rsidR="00B6352F" w:rsidRPr="00D75445" w:rsidRDefault="00B6352F" w:rsidP="00B6352F">
      <w:pPr>
        <w:pStyle w:val="ListParagraph"/>
        <w:numPr>
          <w:ilvl w:val="0"/>
          <w:numId w:val="13"/>
        </w:numPr>
        <w:rPr>
          <w:sz w:val="24"/>
          <w:szCs w:val="24"/>
        </w:rPr>
      </w:pPr>
      <w:r w:rsidRPr="00D75445">
        <w:rPr>
          <w:sz w:val="24"/>
          <w:szCs w:val="24"/>
        </w:rPr>
        <w:t>BUT we should be careful not just to look at individuals’ prejudices and we should consider racism in general and more specifically racism in the education system.</w:t>
      </w:r>
    </w:p>
    <w:p w14:paraId="0C1B0DC3" w14:textId="77777777" w:rsidR="00B6352F" w:rsidRDefault="00D75445" w:rsidP="00B6352F">
      <w:pPr>
        <w:pStyle w:val="ListParagraph"/>
        <w:numPr>
          <w:ilvl w:val="0"/>
          <w:numId w:val="13"/>
        </w:numPr>
        <w:rPr>
          <w:sz w:val="20"/>
          <w:szCs w:val="20"/>
        </w:rPr>
      </w:pPr>
      <w:r w:rsidRPr="00D75445">
        <w:rPr>
          <w:sz w:val="24"/>
          <w:szCs w:val="24"/>
        </w:rPr>
        <w:t>There is a danger that we assume that once labelled, pupils automatically fall victim to a self-fulfilling prophecy and fail</w:t>
      </w:r>
      <w:r>
        <w:rPr>
          <w:sz w:val="20"/>
          <w:szCs w:val="20"/>
        </w:rPr>
        <w:t xml:space="preserve">.  </w:t>
      </w:r>
    </w:p>
    <w:p w14:paraId="04EBBB59" w14:textId="77777777" w:rsidR="00B6352F" w:rsidRDefault="00B6352F" w:rsidP="00B6352F">
      <w:pPr>
        <w:pStyle w:val="ListParagraph"/>
        <w:rPr>
          <w:sz w:val="20"/>
          <w:szCs w:val="20"/>
        </w:rPr>
      </w:pPr>
    </w:p>
    <w:p w14:paraId="627F0013" w14:textId="77777777" w:rsidR="00B6352F" w:rsidRDefault="00B6352F" w:rsidP="00B6352F">
      <w:pPr>
        <w:pStyle w:val="ListParagraph"/>
        <w:rPr>
          <w:sz w:val="20"/>
          <w:szCs w:val="20"/>
        </w:rPr>
      </w:pPr>
    </w:p>
    <w:p w14:paraId="3D32C254" w14:textId="77777777" w:rsidR="00B6352F" w:rsidRDefault="00B6352F" w:rsidP="00B6352F">
      <w:pPr>
        <w:pStyle w:val="ListParagraph"/>
        <w:rPr>
          <w:sz w:val="20"/>
          <w:szCs w:val="20"/>
        </w:rPr>
      </w:pPr>
    </w:p>
    <w:p w14:paraId="5F55D9CB" w14:textId="77777777" w:rsidR="00B6352F" w:rsidRDefault="00B6352F" w:rsidP="00B6352F">
      <w:pPr>
        <w:pStyle w:val="ListParagraph"/>
        <w:rPr>
          <w:sz w:val="20"/>
          <w:szCs w:val="20"/>
        </w:rPr>
      </w:pPr>
    </w:p>
    <w:p w14:paraId="7B91334F" w14:textId="77777777" w:rsidR="00B6352F" w:rsidRDefault="00B6352F" w:rsidP="00B6352F">
      <w:pPr>
        <w:pStyle w:val="ListParagraph"/>
        <w:rPr>
          <w:sz w:val="20"/>
          <w:szCs w:val="20"/>
        </w:rPr>
      </w:pPr>
    </w:p>
    <w:p w14:paraId="0C6A537D" w14:textId="77777777" w:rsidR="007B5A93" w:rsidRPr="00D75445" w:rsidRDefault="007B5A93" w:rsidP="00D75445">
      <w:pPr>
        <w:pStyle w:val="ListParagraph"/>
        <w:numPr>
          <w:ilvl w:val="0"/>
          <w:numId w:val="13"/>
        </w:numPr>
        <w:rPr>
          <w:b/>
          <w:sz w:val="28"/>
          <w:szCs w:val="20"/>
          <w:highlight w:val="lightGray"/>
        </w:rPr>
      </w:pPr>
      <w:r w:rsidRPr="00D75445">
        <w:rPr>
          <w:b/>
          <w:sz w:val="28"/>
          <w:szCs w:val="20"/>
          <w:highlight w:val="lightGray"/>
        </w:rPr>
        <w:t>Institutional racism and the ethnocentric curriculum:</w:t>
      </w:r>
    </w:p>
    <w:p w14:paraId="6611AA90" w14:textId="77777777" w:rsidR="007B5A93" w:rsidRPr="00D75445" w:rsidRDefault="007B5A93" w:rsidP="007B5A93">
      <w:pPr>
        <w:rPr>
          <w:sz w:val="24"/>
          <w:szCs w:val="24"/>
        </w:rPr>
      </w:pPr>
      <w:r w:rsidRPr="00D75445">
        <w:rPr>
          <w:sz w:val="24"/>
          <w:szCs w:val="24"/>
        </w:rPr>
        <w:t>Institutional racism is defined as:</w:t>
      </w:r>
    </w:p>
    <w:p w14:paraId="4EC95371" w14:textId="77777777" w:rsidR="007B5A93" w:rsidRPr="00D75445" w:rsidRDefault="007B5A93" w:rsidP="007B5A93">
      <w:pPr>
        <w:spacing w:after="120"/>
        <w:rPr>
          <w:b/>
          <w:sz w:val="24"/>
          <w:szCs w:val="24"/>
        </w:rPr>
      </w:pPr>
      <w:r w:rsidRPr="00D75445">
        <w:rPr>
          <w:b/>
          <w:sz w:val="24"/>
          <w:szCs w:val="24"/>
        </w:rPr>
        <w:t>“discrimination that is built into the everyday workings of institutions such as schools and colleges. This discrimination may be unconscious rather than deliberate, but is a deeply ingrained, taken-for-granted part of the institution’s culture”.</w:t>
      </w:r>
    </w:p>
    <w:p w14:paraId="1C92FCEE" w14:textId="77777777" w:rsidR="007B5A93" w:rsidRPr="00D75445" w:rsidRDefault="007B5A93" w:rsidP="007B5A93">
      <w:pPr>
        <w:spacing w:after="120"/>
        <w:rPr>
          <w:sz w:val="24"/>
          <w:szCs w:val="24"/>
        </w:rPr>
      </w:pPr>
    </w:p>
    <w:p w14:paraId="4DFDF8FF" w14:textId="77777777" w:rsidR="007B5A93" w:rsidRDefault="007B5A93" w:rsidP="007B5A93">
      <w:pPr>
        <w:spacing w:after="120"/>
        <w:rPr>
          <w:sz w:val="24"/>
          <w:szCs w:val="24"/>
        </w:rPr>
      </w:pPr>
      <w:r w:rsidRPr="00D75445">
        <w:rPr>
          <w:sz w:val="24"/>
          <w:szCs w:val="24"/>
        </w:rPr>
        <w:t>This assumption goes beyond simply looking at how teacher labelling and racism can affect achievement, but how schools and colleges routinely and unconsciously discriminate against ethnic minorities.</w:t>
      </w:r>
    </w:p>
    <w:p w14:paraId="234633DE" w14:textId="77777777" w:rsidR="00C30287" w:rsidRDefault="00C30287" w:rsidP="007B5A93">
      <w:pPr>
        <w:spacing w:after="120"/>
        <w:rPr>
          <w:sz w:val="24"/>
          <w:szCs w:val="24"/>
        </w:rPr>
      </w:pPr>
      <w:r>
        <w:rPr>
          <w:sz w:val="24"/>
          <w:szCs w:val="24"/>
        </w:rPr>
        <w:t>For example 0.8% of headteachers are black</w:t>
      </w:r>
    </w:p>
    <w:p w14:paraId="57408E55" w14:textId="77777777" w:rsidR="00C30287" w:rsidRPr="00D75445" w:rsidRDefault="00C30287" w:rsidP="007B5A93">
      <w:pPr>
        <w:spacing w:after="120"/>
        <w:rPr>
          <w:sz w:val="24"/>
          <w:szCs w:val="24"/>
        </w:rPr>
      </w:pPr>
      <w:r>
        <w:rPr>
          <w:sz w:val="24"/>
          <w:szCs w:val="24"/>
        </w:rPr>
        <w:t>Impact of this on pupils?........................................................................................................................................................................................................................................................................................................................................................................................................................................................................................................................</w:t>
      </w:r>
    </w:p>
    <w:p w14:paraId="62A1460B" w14:textId="77777777" w:rsidR="007B5A93" w:rsidRPr="00E52908" w:rsidRDefault="007B5A93" w:rsidP="007B5A93">
      <w:pPr>
        <w:rPr>
          <w:sz w:val="6"/>
          <w:szCs w:val="20"/>
        </w:rPr>
      </w:pPr>
    </w:p>
    <w:p w14:paraId="6008F4CD" w14:textId="77777777" w:rsidR="007B5A93" w:rsidRPr="00C30287" w:rsidRDefault="007B5A93" w:rsidP="007B5A93">
      <w:pPr>
        <w:rPr>
          <w:i/>
          <w:sz w:val="24"/>
          <w:szCs w:val="24"/>
        </w:rPr>
      </w:pPr>
      <w:r w:rsidRPr="00C30287">
        <w:rPr>
          <w:i/>
          <w:sz w:val="24"/>
          <w:szCs w:val="24"/>
        </w:rPr>
        <w:t>What does Critical Race Theory say?</w:t>
      </w:r>
      <w:r w:rsidR="00C30287">
        <w:rPr>
          <w:i/>
          <w:sz w:val="24"/>
          <w:szCs w:val="24"/>
        </w:rPr>
        <w:t xml:space="preserve"> (p45)</w:t>
      </w:r>
    </w:p>
    <w:p w14:paraId="52A45063" w14:textId="77777777" w:rsidR="007B5A93" w:rsidRDefault="007B5A93" w:rsidP="007B5A93">
      <w:pPr>
        <w:rPr>
          <w:i/>
          <w:sz w:val="20"/>
          <w:szCs w:val="20"/>
        </w:rPr>
      </w:pPr>
    </w:p>
    <w:p w14:paraId="04ACBFBC" w14:textId="77777777" w:rsidR="007B5A93" w:rsidRDefault="007B5A93" w:rsidP="007B5A93">
      <w:pPr>
        <w:rPr>
          <w:i/>
          <w:sz w:val="20"/>
          <w:szCs w:val="20"/>
        </w:rPr>
      </w:pPr>
    </w:p>
    <w:p w14:paraId="724433A2" w14:textId="77777777" w:rsidR="00C30287" w:rsidRDefault="00C30287" w:rsidP="007B5A93">
      <w:pPr>
        <w:rPr>
          <w:sz w:val="20"/>
          <w:szCs w:val="20"/>
        </w:rPr>
      </w:pPr>
    </w:p>
    <w:p w14:paraId="3D7DD1BA" w14:textId="77777777" w:rsidR="00C30287" w:rsidRDefault="00C30287" w:rsidP="007B5A93">
      <w:pPr>
        <w:rPr>
          <w:sz w:val="20"/>
          <w:szCs w:val="20"/>
        </w:rPr>
      </w:pPr>
    </w:p>
    <w:p w14:paraId="1EE39A6C" w14:textId="77777777" w:rsidR="00C30287" w:rsidRDefault="00C30287" w:rsidP="007B5A93">
      <w:pPr>
        <w:rPr>
          <w:sz w:val="20"/>
          <w:szCs w:val="20"/>
        </w:rPr>
      </w:pPr>
    </w:p>
    <w:p w14:paraId="1CA7F083" w14:textId="77777777" w:rsidR="007B5A93" w:rsidRPr="00C30287" w:rsidRDefault="007B5A93" w:rsidP="007B5A93">
      <w:pPr>
        <w:rPr>
          <w:sz w:val="24"/>
          <w:szCs w:val="24"/>
        </w:rPr>
      </w:pPr>
      <w:r w:rsidRPr="00C30287">
        <w:rPr>
          <w:sz w:val="24"/>
          <w:szCs w:val="24"/>
        </w:rPr>
        <w:lastRenderedPageBreak/>
        <w:t>Critical Race Theorists see the educational system as institutionally racist in several ways:</w:t>
      </w:r>
    </w:p>
    <w:p w14:paraId="71C28BCE" w14:textId="77777777" w:rsidR="007B5A93" w:rsidRDefault="003C0003" w:rsidP="007B5A93">
      <w:pPr>
        <w:pStyle w:val="ListParagraph"/>
        <w:numPr>
          <w:ilvl w:val="0"/>
          <w:numId w:val="10"/>
        </w:numPr>
        <w:rPr>
          <w:sz w:val="20"/>
          <w:szCs w:val="20"/>
        </w:rPr>
      </w:pPr>
      <w:r w:rsidRPr="00C30287">
        <w:rPr>
          <w:b/>
          <w:noProof/>
          <w:sz w:val="28"/>
          <w:szCs w:val="28"/>
          <w:u w:val="single"/>
          <w:lang w:eastAsia="en-GB"/>
        </w:rPr>
        <mc:AlternateContent>
          <mc:Choice Requires="wps">
            <w:drawing>
              <wp:anchor distT="0" distB="0" distL="114300" distR="114300" simplePos="0" relativeHeight="251688960" behindDoc="1" locked="0" layoutInCell="1" allowOverlap="1" wp14:anchorId="2A7AFDB5" wp14:editId="4B63CD03">
                <wp:simplePos x="0" y="0"/>
                <wp:positionH relativeFrom="column">
                  <wp:posOffset>-238125</wp:posOffset>
                </wp:positionH>
                <wp:positionV relativeFrom="paragraph">
                  <wp:posOffset>297180</wp:posOffset>
                </wp:positionV>
                <wp:extent cx="7024370" cy="3970020"/>
                <wp:effectExtent l="0" t="0" r="24130" b="1143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4370" cy="39700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9BF4E8" id="AutoShape 19" o:spid="_x0000_s1026" style="position:absolute;margin-left:-18.75pt;margin-top:23.4pt;width:553.1pt;height:312.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"/>
            </w:pict>
          </mc:Fallback>
        </mc:AlternateContent>
      </w:r>
      <w:r w:rsidR="007B5A93" w:rsidRPr="00C30287">
        <w:rPr>
          <w:b/>
          <w:sz w:val="28"/>
          <w:szCs w:val="28"/>
        </w:rPr>
        <w:t>Marketisation and segregation</w:t>
      </w:r>
      <w:r w:rsidR="007B5A93">
        <w:rPr>
          <w:sz w:val="20"/>
          <w:szCs w:val="20"/>
        </w:rPr>
        <w:t>:</w:t>
      </w:r>
    </w:p>
    <w:p w14:paraId="4F7A6335" w14:textId="77777777" w:rsidR="007B5A93" w:rsidRPr="00C30287" w:rsidRDefault="007B5A93" w:rsidP="007B5A93">
      <w:pPr>
        <w:rPr>
          <w:b/>
          <w:sz w:val="28"/>
          <w:szCs w:val="28"/>
          <w:u w:val="single"/>
        </w:rPr>
      </w:pPr>
      <w:r w:rsidRPr="00C30287">
        <w:rPr>
          <w:b/>
          <w:sz w:val="28"/>
          <w:szCs w:val="28"/>
          <w:u w:val="single"/>
        </w:rPr>
        <w:t>Key study: Moore and Davenport (1990)</w:t>
      </w:r>
    </w:p>
    <w:p w14:paraId="253CCE62" w14:textId="77777777" w:rsidR="007B5A93" w:rsidRPr="00C30287" w:rsidRDefault="007B5A93" w:rsidP="007B5A93">
      <w:pPr>
        <w:rPr>
          <w:sz w:val="28"/>
          <w:szCs w:val="28"/>
        </w:rPr>
      </w:pPr>
      <w:r w:rsidRPr="00C30287">
        <w:rPr>
          <w:sz w:val="28"/>
          <w:szCs w:val="28"/>
        </w:rPr>
        <w:t>Moore and Davenport show how selection procedures lead to ethnic segregation, with minority pupils failing to get into better secondary schools due to discrimination. For example, they found that primary school reports were used to screen out pupils with language difficulties, while the application process was difficult for non-English speaking parents to understand. These procedures favoured white pupils and disadvantaged those from ethnic minority backgrounds. Moore and Davenport therefore concluded that selection leads to an ethnically stratified system.</w:t>
      </w:r>
    </w:p>
    <w:p w14:paraId="28C64F2F" w14:textId="77777777" w:rsidR="007B5A93" w:rsidRPr="00C30287" w:rsidRDefault="007B5A93" w:rsidP="007B5A93">
      <w:pPr>
        <w:rPr>
          <w:i/>
          <w:sz w:val="28"/>
          <w:szCs w:val="28"/>
        </w:rPr>
      </w:pPr>
      <w:r w:rsidRPr="00C30287">
        <w:rPr>
          <w:i/>
          <w:sz w:val="28"/>
          <w:szCs w:val="28"/>
        </w:rPr>
        <w:t>How does this research explain why some ethnic groups underachieve at school?</w:t>
      </w:r>
    </w:p>
    <w:p w14:paraId="5AD87FC9" w14:textId="77777777" w:rsidR="007B5A93" w:rsidRDefault="007B5A93" w:rsidP="007B5A93">
      <w:pPr>
        <w:rPr>
          <w:sz w:val="20"/>
          <w:szCs w:val="20"/>
        </w:rPr>
      </w:pPr>
      <w:r>
        <w:rPr>
          <w:sz w:val="20"/>
          <w:szCs w:val="20"/>
        </w:rPr>
        <w:t>………………………………………………………………………………………………………………………………………………………………………………………………………………………………………………………………………………………………………………………………………………………………………………………………………………………………………………………………………………………………………………………………………………………………………………………………………………………………………………………………………………………………………………………………………………………………………………………………………………………………………………………………………………………………………………………………………………………………………………………………………………………………………</w:t>
      </w:r>
    </w:p>
    <w:p w14:paraId="3EAB2753" w14:textId="77777777" w:rsidR="007B5A93" w:rsidRDefault="007B5A93" w:rsidP="007B5A93">
      <w:pPr>
        <w:rPr>
          <w:sz w:val="20"/>
          <w:szCs w:val="20"/>
        </w:rPr>
      </w:pPr>
    </w:p>
    <w:p w14:paraId="471064CF" w14:textId="77777777" w:rsidR="00C30287" w:rsidRDefault="00C30287" w:rsidP="007B5A93">
      <w:pPr>
        <w:rPr>
          <w:sz w:val="20"/>
          <w:szCs w:val="20"/>
        </w:rPr>
      </w:pPr>
    </w:p>
    <w:p w14:paraId="5AF821E1" w14:textId="77777777" w:rsidR="007B5A93" w:rsidRPr="00C30287" w:rsidRDefault="003C0003" w:rsidP="007B5A93">
      <w:pPr>
        <w:pStyle w:val="ListParagraph"/>
        <w:numPr>
          <w:ilvl w:val="0"/>
          <w:numId w:val="10"/>
        </w:numPr>
        <w:rPr>
          <w:b/>
          <w:sz w:val="24"/>
          <w:szCs w:val="24"/>
        </w:rPr>
      </w:pPr>
      <w:r w:rsidRPr="00C30287">
        <w:rPr>
          <w:b/>
          <w:noProof/>
          <w:sz w:val="28"/>
          <w:szCs w:val="28"/>
          <w:lang w:eastAsia="en-GB"/>
        </w:rPr>
        <mc:AlternateContent>
          <mc:Choice Requires="wps">
            <w:drawing>
              <wp:anchor distT="0" distB="0" distL="114300" distR="114300" simplePos="0" relativeHeight="251689984" behindDoc="1" locked="0" layoutInCell="1" allowOverlap="1" wp14:anchorId="4EBCD823" wp14:editId="3DBC8DB5">
                <wp:simplePos x="0" y="0"/>
                <wp:positionH relativeFrom="column">
                  <wp:posOffset>-200025</wp:posOffset>
                </wp:positionH>
                <wp:positionV relativeFrom="paragraph">
                  <wp:posOffset>251459</wp:posOffset>
                </wp:positionV>
                <wp:extent cx="7054850" cy="1190625"/>
                <wp:effectExtent l="0" t="0" r="12700" b="2857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0" cy="11906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F92B2A" id="Rectangle 20" o:spid="_x0000_s1026" style="position:absolute;margin-left:-15.75pt;margin-top:19.8pt;width:555.5pt;height:93.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" fillcolor="#f2f2f2 [3052]"/>
            </w:pict>
          </mc:Fallback>
        </mc:AlternateContent>
      </w:r>
      <w:r w:rsidR="007B5A93" w:rsidRPr="00C30287">
        <w:rPr>
          <w:b/>
          <w:sz w:val="28"/>
          <w:szCs w:val="28"/>
        </w:rPr>
        <w:t>The ethnocentric curriculum</w:t>
      </w:r>
      <w:r w:rsidR="00C30287" w:rsidRPr="00C30287">
        <w:rPr>
          <w:b/>
          <w:sz w:val="28"/>
          <w:szCs w:val="28"/>
        </w:rPr>
        <w:t xml:space="preserve"> (p46</w:t>
      </w:r>
      <w:r w:rsidR="00C30287">
        <w:rPr>
          <w:b/>
          <w:sz w:val="24"/>
          <w:szCs w:val="24"/>
        </w:rPr>
        <w:t>)</w:t>
      </w:r>
      <w:r w:rsidR="007B5A93" w:rsidRPr="00C30287">
        <w:rPr>
          <w:b/>
          <w:sz w:val="24"/>
          <w:szCs w:val="24"/>
        </w:rPr>
        <w:t>:</w:t>
      </w:r>
    </w:p>
    <w:p w14:paraId="7C3895EB" w14:textId="77777777" w:rsidR="007B5A93" w:rsidRPr="00C30287" w:rsidRDefault="007B5A93" w:rsidP="007B5A93">
      <w:pPr>
        <w:spacing w:after="120"/>
        <w:rPr>
          <w:i/>
          <w:sz w:val="24"/>
          <w:szCs w:val="24"/>
        </w:rPr>
      </w:pPr>
      <w:r w:rsidRPr="00C30287">
        <w:rPr>
          <w:i/>
          <w:sz w:val="24"/>
          <w:szCs w:val="24"/>
        </w:rPr>
        <w:t>Define the term ‘ethnocentric curriculum’?</w:t>
      </w:r>
    </w:p>
    <w:p w14:paraId="21DC48C4" w14:textId="77777777" w:rsidR="007B5A93" w:rsidRPr="00C30287" w:rsidRDefault="007B5A93" w:rsidP="007B5A93">
      <w:pPr>
        <w:spacing w:after="120"/>
        <w:rPr>
          <w:sz w:val="24"/>
          <w:szCs w:val="24"/>
        </w:rPr>
      </w:pPr>
      <w:r w:rsidRPr="00C30287">
        <w:rPr>
          <w:sz w:val="24"/>
          <w:szCs w:val="24"/>
        </w:rPr>
        <w:t>………………………………………………………………………………………………………………………………………………………………………………………………………………………………………………………………………………………………………………………………………………………………………………………………………………</w:t>
      </w:r>
    </w:p>
    <w:p w14:paraId="1AE04C5D" w14:textId="77777777" w:rsidR="007B5A93" w:rsidRPr="00C30287" w:rsidRDefault="007B5A93" w:rsidP="007B5A93">
      <w:pPr>
        <w:spacing w:after="120"/>
        <w:rPr>
          <w:sz w:val="24"/>
          <w:szCs w:val="24"/>
        </w:rPr>
      </w:pPr>
    </w:p>
    <w:p w14:paraId="29DE585D" w14:textId="77777777" w:rsidR="007B5A93" w:rsidRPr="00C30287" w:rsidRDefault="007B5A93" w:rsidP="007B5A93">
      <w:pPr>
        <w:spacing w:after="120"/>
        <w:rPr>
          <w:i/>
          <w:sz w:val="24"/>
          <w:szCs w:val="24"/>
        </w:rPr>
      </w:pPr>
      <w:r w:rsidRPr="00C30287">
        <w:rPr>
          <w:i/>
          <w:sz w:val="24"/>
          <w:szCs w:val="24"/>
        </w:rPr>
        <w:t>Identify and explain two examples of the ethnocentric curriculum and how this could lead to underachievement?</w:t>
      </w:r>
    </w:p>
    <w:p w14:paraId="51F0B3B0" w14:textId="77777777" w:rsidR="007B5A93" w:rsidRPr="00C30287" w:rsidRDefault="007B5A93" w:rsidP="007B5A93">
      <w:pPr>
        <w:rPr>
          <w:sz w:val="24"/>
          <w:szCs w:val="24"/>
        </w:rPr>
      </w:pPr>
      <w:r w:rsidRPr="00C30287">
        <w:rPr>
          <w:sz w:val="24"/>
          <w:szCs w:val="24"/>
        </w:rPr>
        <w:t>1……………………………………………………………………………………………………………………………………………………………………………………………………………………………………………………………………………………………………………………………………………………………………………………………………………………………………………………………………………………………………………………………………………………………………………………………………………………….</w:t>
      </w:r>
    </w:p>
    <w:p w14:paraId="1A2A40DB" w14:textId="77777777" w:rsidR="007B5A93" w:rsidRPr="00C30287" w:rsidRDefault="007B5A93" w:rsidP="007B5A93">
      <w:pPr>
        <w:rPr>
          <w:sz w:val="24"/>
          <w:szCs w:val="24"/>
        </w:rPr>
      </w:pPr>
      <w:r w:rsidRPr="00C30287">
        <w:rPr>
          <w:sz w:val="24"/>
          <w:szCs w:val="24"/>
        </w:rPr>
        <w:t>2……………………………………………………………………………………………………………………………………………………………………………………………………………………………………………………………………………………………………………………………………………………………………………………………………………………………………………………………………………………………………………………………………………………………………………………………………………………..</w:t>
      </w:r>
    </w:p>
    <w:p w14:paraId="6206C3D5" w14:textId="77777777" w:rsidR="007B5A93" w:rsidRDefault="007B5A93" w:rsidP="007B5A93">
      <w:pPr>
        <w:spacing w:after="120"/>
        <w:rPr>
          <w:sz w:val="20"/>
          <w:szCs w:val="20"/>
        </w:rPr>
      </w:pPr>
    </w:p>
    <w:p w14:paraId="3893BE03" w14:textId="77777777" w:rsidR="007B5A93" w:rsidRPr="00C30287" w:rsidRDefault="007B5A93" w:rsidP="007B5A93">
      <w:pPr>
        <w:tabs>
          <w:tab w:val="left" w:pos="2080"/>
        </w:tabs>
        <w:rPr>
          <w:rFonts w:cs="Arial"/>
          <w:sz w:val="24"/>
          <w:szCs w:val="24"/>
        </w:rPr>
      </w:pPr>
      <w:r w:rsidRPr="00C30287">
        <w:rPr>
          <w:rFonts w:cs="Arial"/>
          <w:b/>
          <w:sz w:val="24"/>
          <w:szCs w:val="24"/>
        </w:rPr>
        <w:lastRenderedPageBreak/>
        <w:t>Coard (1971)</w:t>
      </w:r>
      <w:r w:rsidRPr="00C30287">
        <w:rPr>
          <w:rFonts w:cs="Arial"/>
          <w:sz w:val="24"/>
          <w:szCs w:val="24"/>
        </w:rPr>
        <w:t xml:space="preserve"> explains that the ethnocentric curriculum may produce underachievement. For example, in History the British are presented as bringing civilisation to the ‘primitive’ people they colonised. He argues this image of black people as inferior undermines black children’s self-esteem and leads to their failure. He also claimed that teachers have low expectations of black pupils, have a curriculum which ignores black history and culture, and tolerates casual racism in the playground.</w:t>
      </w:r>
    </w:p>
    <w:p w14:paraId="16ED47B1" w14:textId="77777777" w:rsidR="007B5A93" w:rsidRDefault="007B5A93" w:rsidP="007B5A93">
      <w:pPr>
        <w:rPr>
          <w:sz w:val="20"/>
          <w:szCs w:val="20"/>
        </w:rPr>
      </w:pPr>
    </w:p>
    <w:p w14:paraId="27E41989" w14:textId="77777777" w:rsidR="007B5A93" w:rsidRPr="00C30287" w:rsidRDefault="007B5A93" w:rsidP="007B5A93">
      <w:pPr>
        <w:rPr>
          <w:sz w:val="24"/>
          <w:szCs w:val="24"/>
        </w:rPr>
      </w:pPr>
      <w:r w:rsidRPr="00C30287">
        <w:rPr>
          <w:b/>
          <w:sz w:val="24"/>
          <w:szCs w:val="24"/>
          <w:u w:val="single"/>
        </w:rPr>
        <w:t>Evaluation (AO3):</w:t>
      </w:r>
      <w:r w:rsidRPr="00C30287">
        <w:rPr>
          <w:sz w:val="24"/>
          <w:szCs w:val="24"/>
        </w:rPr>
        <w:t xml:space="preserve"> However, it is not clear what impact the ethnocentric curriculum has. For example, while it may ignore Asian culture, Indian and Chinese pupils’ achievement is above the national average.  Also some steps have been put in place to tackle this, for instance we now celebrate a </w:t>
      </w:r>
      <w:r w:rsidRPr="00C30287">
        <w:rPr>
          <w:b/>
          <w:sz w:val="24"/>
          <w:szCs w:val="24"/>
        </w:rPr>
        <w:t>multicultural curriculum</w:t>
      </w:r>
      <w:r w:rsidRPr="00C30287">
        <w:rPr>
          <w:sz w:val="24"/>
          <w:szCs w:val="24"/>
        </w:rPr>
        <w:t xml:space="preserve"> (RS for instance, we learn about different religions)</w:t>
      </w:r>
    </w:p>
    <w:p w14:paraId="74B45423" w14:textId="77777777" w:rsidR="007B5A93" w:rsidRPr="00C30287" w:rsidRDefault="007B5A93" w:rsidP="007B5A93">
      <w:pPr>
        <w:rPr>
          <w:sz w:val="24"/>
          <w:szCs w:val="24"/>
        </w:rPr>
      </w:pPr>
    </w:p>
    <w:p w14:paraId="450CCBD5" w14:textId="77777777" w:rsidR="007B5A93" w:rsidRPr="00C30287" w:rsidRDefault="007B5A93" w:rsidP="007B5A93">
      <w:pPr>
        <w:pStyle w:val="ListParagraph"/>
        <w:numPr>
          <w:ilvl w:val="0"/>
          <w:numId w:val="10"/>
        </w:numPr>
        <w:rPr>
          <w:b/>
          <w:sz w:val="28"/>
          <w:szCs w:val="28"/>
        </w:rPr>
      </w:pPr>
      <w:r w:rsidRPr="00C30287">
        <w:rPr>
          <w:b/>
          <w:sz w:val="28"/>
          <w:szCs w:val="28"/>
        </w:rPr>
        <w:t>Assessment; Access to opportunities; the ‘new IQism’</w:t>
      </w:r>
    </w:p>
    <w:p w14:paraId="16F493CE" w14:textId="77777777" w:rsidR="007B5A93" w:rsidRDefault="007B5A93" w:rsidP="007B5A93">
      <w:pPr>
        <w:rPr>
          <w:sz w:val="20"/>
          <w:szCs w:val="20"/>
        </w:rPr>
      </w:pPr>
      <w:r>
        <w:rPr>
          <w:sz w:val="20"/>
          <w:szCs w:val="20"/>
        </w:rPr>
        <w:t>Gillborn (2008) identifies further internal factors which might explain why some ethnic groups underachieve. Summarise these into the table below:</w:t>
      </w:r>
    </w:p>
    <w:tbl>
      <w:tblPr>
        <w:tblStyle w:val="TableGrid"/>
        <w:tblW w:w="0" w:type="auto"/>
        <w:tblLook w:val="04A0" w:firstRow="1" w:lastRow="0" w:firstColumn="1" w:lastColumn="0" w:noHBand="0" w:noVBand="1"/>
      </w:tblPr>
      <w:tblGrid>
        <w:gridCol w:w="2347"/>
        <w:gridCol w:w="4420"/>
        <w:gridCol w:w="3689"/>
      </w:tblGrid>
      <w:tr w:rsidR="007B5A93" w14:paraId="04D5C52C" w14:textId="77777777" w:rsidTr="005F2792">
        <w:tc>
          <w:tcPr>
            <w:tcW w:w="2376" w:type="dxa"/>
            <w:shd w:val="clear" w:color="auto" w:fill="D9D9D9" w:themeFill="background1" w:themeFillShade="D9"/>
          </w:tcPr>
          <w:p w14:paraId="3FD70F1E" w14:textId="77777777" w:rsidR="007B5A93" w:rsidRPr="008F1EBF" w:rsidRDefault="007B5A93" w:rsidP="005F2792">
            <w:pPr>
              <w:jc w:val="center"/>
              <w:rPr>
                <w:rFonts w:asciiTheme="minorHAnsi" w:hAnsiTheme="minorHAnsi"/>
                <w:b/>
                <w:sz w:val="20"/>
                <w:szCs w:val="20"/>
              </w:rPr>
            </w:pPr>
            <w:r w:rsidRPr="008F1EBF">
              <w:rPr>
                <w:rFonts w:asciiTheme="minorHAnsi" w:hAnsiTheme="minorHAnsi"/>
                <w:b/>
                <w:sz w:val="20"/>
                <w:szCs w:val="20"/>
              </w:rPr>
              <w:t>Factor</w:t>
            </w:r>
          </w:p>
        </w:tc>
        <w:tc>
          <w:tcPr>
            <w:tcW w:w="4536" w:type="dxa"/>
            <w:shd w:val="clear" w:color="auto" w:fill="D9D9D9" w:themeFill="background1" w:themeFillShade="D9"/>
          </w:tcPr>
          <w:p w14:paraId="386BBE1A" w14:textId="77777777" w:rsidR="007B5A93" w:rsidRPr="008F1EBF" w:rsidRDefault="007B5A93" w:rsidP="005F2792">
            <w:pPr>
              <w:jc w:val="center"/>
              <w:rPr>
                <w:rFonts w:asciiTheme="minorHAnsi" w:hAnsiTheme="minorHAnsi"/>
                <w:b/>
                <w:sz w:val="20"/>
                <w:szCs w:val="20"/>
              </w:rPr>
            </w:pPr>
            <w:r w:rsidRPr="008F1EBF">
              <w:rPr>
                <w:rFonts w:asciiTheme="minorHAnsi" w:hAnsiTheme="minorHAnsi"/>
                <w:b/>
                <w:sz w:val="20"/>
                <w:szCs w:val="20"/>
              </w:rPr>
              <w:t>Summary of this factor</w:t>
            </w:r>
          </w:p>
        </w:tc>
        <w:tc>
          <w:tcPr>
            <w:tcW w:w="3770" w:type="dxa"/>
            <w:shd w:val="clear" w:color="auto" w:fill="D9D9D9" w:themeFill="background1" w:themeFillShade="D9"/>
          </w:tcPr>
          <w:p w14:paraId="1868BADF" w14:textId="77777777" w:rsidR="007B5A93" w:rsidRPr="008F1EBF" w:rsidRDefault="007B5A93" w:rsidP="005F2792">
            <w:pPr>
              <w:jc w:val="center"/>
              <w:rPr>
                <w:rFonts w:asciiTheme="minorHAnsi" w:hAnsiTheme="minorHAnsi"/>
                <w:b/>
                <w:sz w:val="20"/>
                <w:szCs w:val="20"/>
              </w:rPr>
            </w:pPr>
            <w:r w:rsidRPr="008F1EBF">
              <w:rPr>
                <w:rFonts w:asciiTheme="minorHAnsi" w:hAnsiTheme="minorHAnsi"/>
                <w:b/>
                <w:sz w:val="20"/>
                <w:szCs w:val="20"/>
              </w:rPr>
              <w:t>How does this affect achievement of different ethnic groups?</w:t>
            </w:r>
          </w:p>
        </w:tc>
      </w:tr>
      <w:tr w:rsidR="007B5A93" w14:paraId="08EA317D" w14:textId="77777777" w:rsidTr="005F2792">
        <w:tc>
          <w:tcPr>
            <w:tcW w:w="2376" w:type="dxa"/>
          </w:tcPr>
          <w:p w14:paraId="17F9D964" w14:textId="77777777" w:rsidR="007B5A93" w:rsidRPr="008F1EBF" w:rsidRDefault="007B5A93" w:rsidP="005F2792">
            <w:pPr>
              <w:rPr>
                <w:b/>
                <w:sz w:val="20"/>
                <w:szCs w:val="20"/>
              </w:rPr>
            </w:pPr>
            <w:r w:rsidRPr="008F1EBF">
              <w:rPr>
                <w:b/>
                <w:sz w:val="20"/>
                <w:szCs w:val="20"/>
              </w:rPr>
              <w:t>Assessment</w:t>
            </w:r>
          </w:p>
        </w:tc>
        <w:tc>
          <w:tcPr>
            <w:tcW w:w="4536" w:type="dxa"/>
          </w:tcPr>
          <w:p w14:paraId="671591D7" w14:textId="77777777" w:rsidR="007B5A93" w:rsidRDefault="007B5A93" w:rsidP="005F2792">
            <w:pPr>
              <w:rPr>
                <w:sz w:val="20"/>
                <w:szCs w:val="20"/>
              </w:rPr>
            </w:pPr>
          </w:p>
          <w:p w14:paraId="4188CE01" w14:textId="77777777" w:rsidR="007B5A93" w:rsidRDefault="007B5A93" w:rsidP="005F2792">
            <w:pPr>
              <w:rPr>
                <w:sz w:val="20"/>
                <w:szCs w:val="20"/>
              </w:rPr>
            </w:pPr>
          </w:p>
          <w:p w14:paraId="3853E198" w14:textId="77777777" w:rsidR="007B5A93" w:rsidRDefault="007B5A93" w:rsidP="005F2792">
            <w:pPr>
              <w:rPr>
                <w:sz w:val="20"/>
                <w:szCs w:val="20"/>
              </w:rPr>
            </w:pPr>
          </w:p>
          <w:p w14:paraId="050246E9" w14:textId="77777777" w:rsidR="007B5A93" w:rsidRDefault="007B5A93" w:rsidP="005F2792">
            <w:pPr>
              <w:rPr>
                <w:sz w:val="20"/>
                <w:szCs w:val="20"/>
              </w:rPr>
            </w:pPr>
          </w:p>
          <w:p w14:paraId="4366FF15" w14:textId="77777777" w:rsidR="007B5A93" w:rsidRDefault="007B5A93" w:rsidP="005F2792">
            <w:pPr>
              <w:rPr>
                <w:sz w:val="20"/>
                <w:szCs w:val="20"/>
              </w:rPr>
            </w:pPr>
          </w:p>
          <w:p w14:paraId="6154A96F" w14:textId="77777777" w:rsidR="007B5A93" w:rsidRDefault="007B5A93" w:rsidP="005F2792">
            <w:pPr>
              <w:rPr>
                <w:sz w:val="20"/>
                <w:szCs w:val="20"/>
              </w:rPr>
            </w:pPr>
          </w:p>
          <w:p w14:paraId="07F4FB3E" w14:textId="77777777" w:rsidR="007B5A93" w:rsidRDefault="007B5A93" w:rsidP="005F2792">
            <w:pPr>
              <w:rPr>
                <w:sz w:val="20"/>
                <w:szCs w:val="20"/>
              </w:rPr>
            </w:pPr>
          </w:p>
          <w:p w14:paraId="5C572CEC" w14:textId="77777777" w:rsidR="007B5A93" w:rsidRDefault="007B5A93" w:rsidP="005F2792">
            <w:pPr>
              <w:rPr>
                <w:sz w:val="20"/>
                <w:szCs w:val="20"/>
              </w:rPr>
            </w:pPr>
          </w:p>
        </w:tc>
        <w:tc>
          <w:tcPr>
            <w:tcW w:w="3770" w:type="dxa"/>
          </w:tcPr>
          <w:p w14:paraId="17634ACE" w14:textId="77777777" w:rsidR="007B5A93" w:rsidRDefault="007B5A93" w:rsidP="005F2792">
            <w:pPr>
              <w:rPr>
                <w:sz w:val="20"/>
                <w:szCs w:val="20"/>
              </w:rPr>
            </w:pPr>
          </w:p>
          <w:p w14:paraId="573977FB" w14:textId="77777777" w:rsidR="007B5A93" w:rsidRDefault="007B5A93" w:rsidP="005F2792">
            <w:pPr>
              <w:rPr>
                <w:sz w:val="20"/>
                <w:szCs w:val="20"/>
              </w:rPr>
            </w:pPr>
          </w:p>
          <w:p w14:paraId="52BCCC66" w14:textId="77777777" w:rsidR="007B5A93" w:rsidRDefault="007B5A93" w:rsidP="005F2792">
            <w:pPr>
              <w:rPr>
                <w:sz w:val="20"/>
                <w:szCs w:val="20"/>
              </w:rPr>
            </w:pPr>
          </w:p>
          <w:p w14:paraId="2FFA3455" w14:textId="77777777" w:rsidR="007B5A93" w:rsidRDefault="007B5A93" w:rsidP="005F2792">
            <w:pPr>
              <w:rPr>
                <w:sz w:val="20"/>
                <w:szCs w:val="20"/>
              </w:rPr>
            </w:pPr>
          </w:p>
          <w:p w14:paraId="2CB65B1A" w14:textId="77777777" w:rsidR="007B5A93" w:rsidRDefault="007B5A93" w:rsidP="005F2792">
            <w:pPr>
              <w:rPr>
                <w:sz w:val="20"/>
                <w:szCs w:val="20"/>
              </w:rPr>
            </w:pPr>
          </w:p>
          <w:p w14:paraId="6AD1AD17" w14:textId="77777777" w:rsidR="007B5A93" w:rsidRDefault="007B5A93" w:rsidP="005F2792">
            <w:pPr>
              <w:rPr>
                <w:sz w:val="20"/>
                <w:szCs w:val="20"/>
              </w:rPr>
            </w:pPr>
          </w:p>
        </w:tc>
      </w:tr>
      <w:tr w:rsidR="007B5A93" w14:paraId="62D44927" w14:textId="77777777" w:rsidTr="005F2792">
        <w:tc>
          <w:tcPr>
            <w:tcW w:w="2376" w:type="dxa"/>
          </w:tcPr>
          <w:p w14:paraId="1B792BB4" w14:textId="77777777" w:rsidR="007B5A93" w:rsidRPr="008F1EBF" w:rsidRDefault="007B5A93" w:rsidP="005F2792">
            <w:pPr>
              <w:rPr>
                <w:b/>
                <w:sz w:val="20"/>
                <w:szCs w:val="20"/>
              </w:rPr>
            </w:pPr>
            <w:r w:rsidRPr="008F1EBF">
              <w:rPr>
                <w:b/>
                <w:sz w:val="20"/>
                <w:szCs w:val="20"/>
              </w:rPr>
              <w:t>Access to opportunities</w:t>
            </w:r>
          </w:p>
        </w:tc>
        <w:tc>
          <w:tcPr>
            <w:tcW w:w="4536" w:type="dxa"/>
          </w:tcPr>
          <w:p w14:paraId="128E6113" w14:textId="77777777" w:rsidR="007B5A93" w:rsidRDefault="007B5A93" w:rsidP="005F2792">
            <w:pPr>
              <w:rPr>
                <w:sz w:val="20"/>
                <w:szCs w:val="20"/>
              </w:rPr>
            </w:pPr>
          </w:p>
          <w:p w14:paraId="7B2ED0B8" w14:textId="77777777" w:rsidR="007B5A93" w:rsidRDefault="007B5A93" w:rsidP="005F2792">
            <w:pPr>
              <w:rPr>
                <w:sz w:val="20"/>
                <w:szCs w:val="20"/>
              </w:rPr>
            </w:pPr>
          </w:p>
          <w:p w14:paraId="4E0A133C" w14:textId="77777777" w:rsidR="007B5A93" w:rsidRDefault="007B5A93" w:rsidP="005F2792">
            <w:pPr>
              <w:rPr>
                <w:sz w:val="20"/>
                <w:szCs w:val="20"/>
              </w:rPr>
            </w:pPr>
          </w:p>
          <w:p w14:paraId="7390D051" w14:textId="77777777" w:rsidR="007B5A93" w:rsidRDefault="007B5A93" w:rsidP="005F2792">
            <w:pPr>
              <w:rPr>
                <w:sz w:val="20"/>
                <w:szCs w:val="20"/>
              </w:rPr>
            </w:pPr>
          </w:p>
          <w:p w14:paraId="1594A65E" w14:textId="77777777" w:rsidR="007B5A93" w:rsidRDefault="007B5A93" w:rsidP="005F2792">
            <w:pPr>
              <w:rPr>
                <w:sz w:val="20"/>
                <w:szCs w:val="20"/>
              </w:rPr>
            </w:pPr>
          </w:p>
          <w:p w14:paraId="02BF3034" w14:textId="77777777" w:rsidR="007B5A93" w:rsidRDefault="007B5A93" w:rsidP="005F2792">
            <w:pPr>
              <w:rPr>
                <w:sz w:val="20"/>
                <w:szCs w:val="20"/>
              </w:rPr>
            </w:pPr>
          </w:p>
          <w:p w14:paraId="7BA8FC60" w14:textId="77777777" w:rsidR="007B5A93" w:rsidRDefault="007B5A93" w:rsidP="005F2792">
            <w:pPr>
              <w:rPr>
                <w:sz w:val="20"/>
                <w:szCs w:val="20"/>
              </w:rPr>
            </w:pPr>
          </w:p>
          <w:p w14:paraId="1CE6E5A4" w14:textId="77777777" w:rsidR="007B5A93" w:rsidRDefault="007B5A93" w:rsidP="005F2792">
            <w:pPr>
              <w:rPr>
                <w:sz w:val="20"/>
                <w:szCs w:val="20"/>
              </w:rPr>
            </w:pPr>
          </w:p>
        </w:tc>
        <w:tc>
          <w:tcPr>
            <w:tcW w:w="3770" w:type="dxa"/>
          </w:tcPr>
          <w:p w14:paraId="61048B3C" w14:textId="77777777" w:rsidR="007B5A93" w:rsidRDefault="007B5A93" w:rsidP="005F2792">
            <w:pPr>
              <w:rPr>
                <w:sz w:val="20"/>
                <w:szCs w:val="20"/>
              </w:rPr>
            </w:pPr>
          </w:p>
          <w:p w14:paraId="065E61A7" w14:textId="77777777" w:rsidR="007B5A93" w:rsidRDefault="007B5A93" w:rsidP="005F2792">
            <w:pPr>
              <w:rPr>
                <w:sz w:val="20"/>
                <w:szCs w:val="20"/>
              </w:rPr>
            </w:pPr>
          </w:p>
          <w:p w14:paraId="6DD509E0" w14:textId="77777777" w:rsidR="007B5A93" w:rsidRDefault="007B5A93" w:rsidP="005F2792">
            <w:pPr>
              <w:rPr>
                <w:sz w:val="20"/>
                <w:szCs w:val="20"/>
              </w:rPr>
            </w:pPr>
          </w:p>
          <w:p w14:paraId="20E8B7C9" w14:textId="77777777" w:rsidR="007B5A93" w:rsidRDefault="007B5A93" w:rsidP="005F2792">
            <w:pPr>
              <w:rPr>
                <w:sz w:val="20"/>
                <w:szCs w:val="20"/>
              </w:rPr>
            </w:pPr>
          </w:p>
          <w:p w14:paraId="1ADF5298" w14:textId="77777777" w:rsidR="007B5A93" w:rsidRDefault="007B5A93" w:rsidP="005F2792">
            <w:pPr>
              <w:rPr>
                <w:sz w:val="20"/>
                <w:szCs w:val="20"/>
              </w:rPr>
            </w:pPr>
          </w:p>
          <w:p w14:paraId="04704A05" w14:textId="77777777" w:rsidR="007B5A93" w:rsidRDefault="007B5A93" w:rsidP="005F2792">
            <w:pPr>
              <w:rPr>
                <w:sz w:val="20"/>
                <w:szCs w:val="20"/>
              </w:rPr>
            </w:pPr>
          </w:p>
        </w:tc>
      </w:tr>
      <w:tr w:rsidR="007B5A93" w14:paraId="40646934" w14:textId="77777777" w:rsidTr="005F2792">
        <w:tc>
          <w:tcPr>
            <w:tcW w:w="2376" w:type="dxa"/>
          </w:tcPr>
          <w:p w14:paraId="050744DF" w14:textId="77777777" w:rsidR="007B5A93" w:rsidRPr="008F1EBF" w:rsidRDefault="007B5A93" w:rsidP="005F2792">
            <w:pPr>
              <w:rPr>
                <w:b/>
                <w:sz w:val="20"/>
                <w:szCs w:val="20"/>
              </w:rPr>
            </w:pPr>
            <w:r w:rsidRPr="008F1EBF">
              <w:rPr>
                <w:b/>
                <w:sz w:val="20"/>
                <w:szCs w:val="20"/>
              </w:rPr>
              <w:t>The ‘new IQism’</w:t>
            </w:r>
          </w:p>
        </w:tc>
        <w:tc>
          <w:tcPr>
            <w:tcW w:w="4536" w:type="dxa"/>
          </w:tcPr>
          <w:p w14:paraId="02E9E17A" w14:textId="77777777" w:rsidR="007B5A93" w:rsidRDefault="007B5A93" w:rsidP="005F2792">
            <w:pPr>
              <w:rPr>
                <w:sz w:val="20"/>
                <w:szCs w:val="20"/>
              </w:rPr>
            </w:pPr>
          </w:p>
          <w:p w14:paraId="617BBD37" w14:textId="77777777" w:rsidR="007B5A93" w:rsidRDefault="007B5A93" w:rsidP="005F2792">
            <w:pPr>
              <w:rPr>
                <w:sz w:val="20"/>
                <w:szCs w:val="20"/>
              </w:rPr>
            </w:pPr>
          </w:p>
          <w:p w14:paraId="6316D427" w14:textId="77777777" w:rsidR="007B5A93" w:rsidRDefault="007B5A93" w:rsidP="005F2792">
            <w:pPr>
              <w:rPr>
                <w:sz w:val="20"/>
                <w:szCs w:val="20"/>
              </w:rPr>
            </w:pPr>
          </w:p>
          <w:p w14:paraId="7DD5BF98" w14:textId="77777777" w:rsidR="007B5A93" w:rsidRDefault="007B5A93" w:rsidP="005F2792">
            <w:pPr>
              <w:rPr>
                <w:sz w:val="20"/>
                <w:szCs w:val="20"/>
              </w:rPr>
            </w:pPr>
          </w:p>
          <w:p w14:paraId="0C242BD9" w14:textId="77777777" w:rsidR="007B5A93" w:rsidRDefault="007B5A93" w:rsidP="005F2792">
            <w:pPr>
              <w:rPr>
                <w:sz w:val="20"/>
                <w:szCs w:val="20"/>
              </w:rPr>
            </w:pPr>
          </w:p>
          <w:p w14:paraId="62B2E099" w14:textId="77777777" w:rsidR="007B5A93" w:rsidRDefault="007B5A93" w:rsidP="005F2792">
            <w:pPr>
              <w:rPr>
                <w:sz w:val="20"/>
                <w:szCs w:val="20"/>
              </w:rPr>
            </w:pPr>
          </w:p>
          <w:p w14:paraId="035F3357" w14:textId="77777777" w:rsidR="007B5A93" w:rsidRDefault="007B5A93" w:rsidP="005F2792">
            <w:pPr>
              <w:rPr>
                <w:sz w:val="20"/>
                <w:szCs w:val="20"/>
              </w:rPr>
            </w:pPr>
          </w:p>
          <w:p w14:paraId="76413757" w14:textId="77777777" w:rsidR="007B5A93" w:rsidRDefault="007B5A93" w:rsidP="005F2792">
            <w:pPr>
              <w:rPr>
                <w:sz w:val="20"/>
                <w:szCs w:val="20"/>
              </w:rPr>
            </w:pPr>
          </w:p>
        </w:tc>
        <w:tc>
          <w:tcPr>
            <w:tcW w:w="3770" w:type="dxa"/>
          </w:tcPr>
          <w:p w14:paraId="3EF50149" w14:textId="77777777" w:rsidR="007B5A93" w:rsidRDefault="007B5A93" w:rsidP="005F2792">
            <w:pPr>
              <w:rPr>
                <w:sz w:val="20"/>
                <w:szCs w:val="20"/>
              </w:rPr>
            </w:pPr>
          </w:p>
          <w:p w14:paraId="583F30F3" w14:textId="77777777" w:rsidR="007B5A93" w:rsidRDefault="007B5A93" w:rsidP="005F2792">
            <w:pPr>
              <w:rPr>
                <w:sz w:val="20"/>
                <w:szCs w:val="20"/>
              </w:rPr>
            </w:pPr>
          </w:p>
          <w:p w14:paraId="0B45B58B" w14:textId="77777777" w:rsidR="007B5A93" w:rsidRDefault="007B5A93" w:rsidP="005F2792">
            <w:pPr>
              <w:rPr>
                <w:sz w:val="20"/>
                <w:szCs w:val="20"/>
              </w:rPr>
            </w:pPr>
          </w:p>
          <w:p w14:paraId="0C52521E" w14:textId="77777777" w:rsidR="007B5A93" w:rsidRDefault="007B5A93" w:rsidP="005F2792">
            <w:pPr>
              <w:rPr>
                <w:sz w:val="20"/>
                <w:szCs w:val="20"/>
              </w:rPr>
            </w:pPr>
          </w:p>
          <w:p w14:paraId="4D24FA5A" w14:textId="77777777" w:rsidR="007B5A93" w:rsidRDefault="007B5A93" w:rsidP="005F2792">
            <w:pPr>
              <w:rPr>
                <w:sz w:val="20"/>
                <w:szCs w:val="20"/>
              </w:rPr>
            </w:pPr>
          </w:p>
          <w:p w14:paraId="1EA5240A" w14:textId="77777777" w:rsidR="007B5A93" w:rsidRDefault="007B5A93" w:rsidP="005F2792">
            <w:pPr>
              <w:rPr>
                <w:sz w:val="20"/>
                <w:szCs w:val="20"/>
              </w:rPr>
            </w:pPr>
          </w:p>
        </w:tc>
      </w:tr>
    </w:tbl>
    <w:p w14:paraId="6724B400" w14:textId="77777777" w:rsidR="007B5A93" w:rsidRPr="00D0188E" w:rsidRDefault="007B5A93" w:rsidP="007B5A93">
      <w:pPr>
        <w:rPr>
          <w:sz w:val="20"/>
          <w:szCs w:val="20"/>
        </w:rPr>
      </w:pPr>
    </w:p>
    <w:p w14:paraId="061A421D" w14:textId="77777777" w:rsidR="007B5A93" w:rsidRDefault="007B5A93" w:rsidP="007B5A93">
      <w:pPr>
        <w:rPr>
          <w:sz w:val="20"/>
          <w:szCs w:val="20"/>
        </w:rPr>
      </w:pPr>
    </w:p>
    <w:p w14:paraId="38670B68" w14:textId="77777777" w:rsidR="007B5A93" w:rsidRDefault="007B5A93" w:rsidP="007B5A93">
      <w:pPr>
        <w:rPr>
          <w:sz w:val="20"/>
          <w:szCs w:val="20"/>
        </w:rPr>
      </w:pPr>
    </w:p>
    <w:p w14:paraId="642D6973" w14:textId="77777777" w:rsidR="007B5A93" w:rsidRDefault="007B5A93" w:rsidP="007B5A93">
      <w:pPr>
        <w:rPr>
          <w:sz w:val="20"/>
          <w:szCs w:val="20"/>
        </w:rPr>
      </w:pPr>
    </w:p>
    <w:p w14:paraId="3D33445C" w14:textId="77777777" w:rsidR="007B5A93" w:rsidRDefault="007B5A93" w:rsidP="007B5A93">
      <w:pPr>
        <w:rPr>
          <w:sz w:val="20"/>
          <w:szCs w:val="20"/>
        </w:rPr>
      </w:pPr>
    </w:p>
    <w:p w14:paraId="72D24041" w14:textId="77777777" w:rsidR="007B5A93" w:rsidRDefault="007B5A93" w:rsidP="007B5A93">
      <w:pPr>
        <w:rPr>
          <w:sz w:val="20"/>
          <w:szCs w:val="20"/>
        </w:rPr>
      </w:pPr>
    </w:p>
    <w:p w14:paraId="06F7FEB8" w14:textId="77777777" w:rsidR="007B5A93" w:rsidRDefault="007B5A93" w:rsidP="007B5A93">
      <w:pPr>
        <w:rPr>
          <w:sz w:val="20"/>
          <w:szCs w:val="20"/>
        </w:rPr>
      </w:pPr>
    </w:p>
    <w:p w14:paraId="72F38B1E" w14:textId="77777777" w:rsidR="007B5A93" w:rsidRDefault="007B5A93" w:rsidP="007B5A93">
      <w:pPr>
        <w:rPr>
          <w:sz w:val="20"/>
          <w:szCs w:val="20"/>
        </w:rPr>
      </w:pPr>
    </w:p>
    <w:p w14:paraId="042CF989" w14:textId="77777777" w:rsidR="007B5A93" w:rsidRPr="00C30287" w:rsidRDefault="00C30287" w:rsidP="007B5A93">
      <w:pPr>
        <w:rPr>
          <w:b/>
          <w:sz w:val="28"/>
          <w:szCs w:val="28"/>
          <w:u w:val="single"/>
        </w:rPr>
      </w:pPr>
      <w:r>
        <w:rPr>
          <w:b/>
          <w:noProof/>
          <w:sz w:val="28"/>
          <w:szCs w:val="20"/>
          <w:u w:val="single"/>
          <w:lang w:eastAsia="en-GB"/>
        </w:rPr>
        <mc:AlternateContent>
          <mc:Choice Requires="wpg">
            <w:drawing>
              <wp:inline distT="0" distB="0" distL="0" distR="0" wp14:anchorId="05952E2D" wp14:editId="47192A85">
                <wp:extent cx="552450" cy="638175"/>
                <wp:effectExtent l="0" t="0" r="0" b="9525"/>
                <wp:docPr id="52" name="Group 52"/>
                <wp:cNvGraphicFramePr/>
                <a:graphic xmlns:a="http://schemas.openxmlformats.org/drawingml/2006/main">
                  <a:graphicData uri="http://schemas.microsoft.com/office/word/2010/wordprocessingGroup">
                    <wpg:wgp>
                      <wpg:cNvGrpSpPr/>
                      <wpg:grpSpPr>
                        <a:xfrm>
                          <a:off x="0" y="0"/>
                          <a:ext cx="552450" cy="638175"/>
                          <a:chOff x="0" y="0"/>
                          <a:chExt cx="6645910" cy="7025005"/>
                        </a:xfrm>
                      </wpg:grpSpPr>
                      <pic:pic xmlns:pic="http://schemas.openxmlformats.org/drawingml/2006/picture">
                        <pic:nvPicPr>
                          <pic:cNvPr id="53" name="Picture 53"/>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7"/>
                              </a:ext>
                            </a:extLst>
                          </a:blip>
                          <a:stretch>
                            <a:fillRect/>
                          </a:stretch>
                        </pic:blipFill>
                        <pic:spPr>
                          <a:xfrm>
                            <a:off x="0" y="0"/>
                            <a:ext cx="6645910" cy="6645910"/>
                          </a:xfrm>
                          <a:prstGeom prst="rect">
                            <a:avLst/>
                          </a:prstGeom>
                        </pic:spPr>
                      </pic:pic>
                      <wps:wsp>
                        <wps:cNvPr id="54" name="Text Box 54"/>
                        <wps:cNvSpPr txBox="1"/>
                        <wps:spPr>
                          <a:xfrm>
                            <a:off x="0" y="6645910"/>
                            <a:ext cx="6645910" cy="379095"/>
                          </a:xfrm>
                          <a:prstGeom prst="rect">
                            <a:avLst/>
                          </a:prstGeom>
                          <a:solidFill>
                            <a:prstClr val="white"/>
                          </a:solidFill>
                          <a:ln>
                            <a:noFill/>
                          </a:ln>
                        </wps:spPr>
                        <wps:txbx>
                          <w:txbxContent>
                            <w:p w14:paraId="78EFE417" w14:textId="77777777" w:rsidR="00C30287" w:rsidRPr="00365B6F" w:rsidRDefault="005A561D" w:rsidP="00C30287">
                              <w:pPr>
                                <w:rPr>
                                  <w:sz w:val="18"/>
                                  <w:szCs w:val="18"/>
                                </w:rPr>
                              </w:pPr>
                              <w:hyperlink r:id="rId39" w:history="1">
                                <w:r w:rsidR="00C30287" w:rsidRPr="00365B6F">
                                  <w:rPr>
                                    <w:rStyle w:val="Hyperlink"/>
                                    <w:sz w:val="18"/>
                                    <w:szCs w:val="18"/>
                                  </w:rPr>
                                  <w:t>This Photo</w:t>
                                </w:r>
                              </w:hyperlink>
                              <w:r w:rsidR="00C30287" w:rsidRPr="00365B6F">
                                <w:rPr>
                                  <w:sz w:val="18"/>
                                  <w:szCs w:val="18"/>
                                </w:rPr>
                                <w:t xml:space="preserve"> by Unknown Author is licensed under </w:t>
                              </w:r>
                              <w:hyperlink r:id="rId40" w:history="1">
                                <w:r w:rsidR="00C30287" w:rsidRPr="00365B6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31D8F" id="Group 52" o:spid="_x0000_s1040" style="width:43.5pt;height:50.25pt;mso-position-horizontal-relative:char;mso-position-vertical-relative:line" coordsize="66459,7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">
                <v:shape id="Picture 53" o:spid="_x0000_s1041" type="#_x0000_t75" style="position:absolute;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">
                  <v:imagedata r:id="rId21" o:title=""/>
                </v:shape>
                <v:shape id="Text Box 54" o:spid="_x0000_s1042" type="#_x0000_t202" style="position:absolute;top:66459;width:664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rsidR="00C30287" w:rsidRPr="00365B6F" w:rsidRDefault="00C30287" w:rsidP="00C30287">
                        <w:pPr>
                          <w:rPr>
                            <w:sz w:val="18"/>
                            <w:szCs w:val="18"/>
                          </w:rPr>
                        </w:pPr>
                        <w:hyperlink r:id="rId41" w:history="1">
                          <w:r w:rsidRPr="00365B6F">
                            <w:rPr>
                              <w:rStyle w:val="Hyperlink"/>
                              <w:sz w:val="18"/>
                              <w:szCs w:val="18"/>
                            </w:rPr>
                            <w:t>This Photo</w:t>
                          </w:r>
                        </w:hyperlink>
                        <w:r w:rsidRPr="00365B6F">
                          <w:rPr>
                            <w:sz w:val="18"/>
                            <w:szCs w:val="18"/>
                          </w:rPr>
                          <w:t xml:space="preserve"> by Unknown Author is licensed under </w:t>
                        </w:r>
                        <w:hyperlink r:id="rId42" w:history="1">
                          <w:r w:rsidRPr="00365B6F">
                            <w:rPr>
                              <w:rStyle w:val="Hyperlink"/>
                              <w:sz w:val="18"/>
                              <w:szCs w:val="18"/>
                            </w:rPr>
                            <w:t>CC BY-SA</w:t>
                          </w:r>
                        </w:hyperlink>
                      </w:p>
                    </w:txbxContent>
                  </v:textbox>
                </v:shape>
                <w10:anchorlock/>
              </v:group>
            </w:pict>
          </mc:Fallback>
        </mc:AlternateContent>
      </w:r>
      <w:r>
        <w:rPr>
          <w:b/>
          <w:sz w:val="28"/>
          <w:szCs w:val="28"/>
          <w:u w:val="single"/>
        </w:rPr>
        <w:t xml:space="preserve"> But / However / on the other hand </w:t>
      </w:r>
      <w:r w:rsidR="007B5A93" w:rsidRPr="00C30287">
        <w:rPr>
          <w:b/>
          <w:sz w:val="28"/>
          <w:szCs w:val="28"/>
          <w:u w:val="single"/>
        </w:rPr>
        <w:t>Evaluation: Institutional racism</w:t>
      </w:r>
    </w:p>
    <w:p w14:paraId="4C6DA528" w14:textId="77777777" w:rsidR="007B5A93" w:rsidRPr="008F1EBF" w:rsidRDefault="007B5A93" w:rsidP="007B5A93">
      <w:pPr>
        <w:rPr>
          <w:sz w:val="20"/>
        </w:rPr>
      </w:pPr>
      <w:r>
        <w:rPr>
          <w:sz w:val="20"/>
        </w:rPr>
        <w:t xml:space="preserve">There are two main criticisms of Gillborn’s view and ‘Critical Race Theory’ of institutional racism leading to </w:t>
      </w:r>
    </w:p>
    <w:tbl>
      <w:tblPr>
        <w:tblStyle w:val="TableGrid"/>
        <w:tblW w:w="0" w:type="auto"/>
        <w:tblLook w:val="04A0" w:firstRow="1" w:lastRow="0" w:firstColumn="1" w:lastColumn="0" w:noHBand="0" w:noVBand="1"/>
      </w:tblPr>
      <w:tblGrid>
        <w:gridCol w:w="5244"/>
        <w:gridCol w:w="5212"/>
      </w:tblGrid>
      <w:tr w:rsidR="007B5A93" w14:paraId="55D186D2" w14:textId="77777777" w:rsidTr="005F2792">
        <w:tc>
          <w:tcPr>
            <w:tcW w:w="5341" w:type="dxa"/>
            <w:shd w:val="clear" w:color="auto" w:fill="D9D9D9" w:themeFill="background1" w:themeFillShade="D9"/>
          </w:tcPr>
          <w:p w14:paraId="2565C5B3" w14:textId="77777777" w:rsidR="007B5A93" w:rsidRPr="008526F7" w:rsidRDefault="007B5A93" w:rsidP="005F2792">
            <w:pPr>
              <w:jc w:val="center"/>
              <w:rPr>
                <w:rFonts w:asciiTheme="minorHAnsi" w:hAnsiTheme="minorHAnsi"/>
                <w:b/>
                <w:sz w:val="24"/>
              </w:rPr>
            </w:pPr>
            <w:r w:rsidRPr="008526F7">
              <w:rPr>
                <w:rFonts w:asciiTheme="minorHAnsi" w:hAnsiTheme="minorHAnsi"/>
                <w:b/>
                <w:sz w:val="24"/>
              </w:rPr>
              <w:t>Criticism</w:t>
            </w:r>
          </w:p>
        </w:tc>
        <w:tc>
          <w:tcPr>
            <w:tcW w:w="5341" w:type="dxa"/>
            <w:shd w:val="clear" w:color="auto" w:fill="D9D9D9" w:themeFill="background1" w:themeFillShade="D9"/>
          </w:tcPr>
          <w:p w14:paraId="4C5E3985" w14:textId="77777777" w:rsidR="007B5A93" w:rsidRPr="008526F7" w:rsidRDefault="007B5A93" w:rsidP="005F2792">
            <w:pPr>
              <w:jc w:val="center"/>
              <w:rPr>
                <w:rFonts w:asciiTheme="minorHAnsi" w:hAnsiTheme="minorHAnsi"/>
                <w:b/>
                <w:sz w:val="24"/>
              </w:rPr>
            </w:pPr>
            <w:r w:rsidRPr="008526F7">
              <w:rPr>
                <w:rFonts w:asciiTheme="minorHAnsi" w:hAnsiTheme="minorHAnsi"/>
                <w:b/>
                <w:sz w:val="24"/>
              </w:rPr>
              <w:t>Create a PE</w:t>
            </w:r>
            <w:r w:rsidR="00C30287">
              <w:rPr>
                <w:rFonts w:asciiTheme="minorHAnsi" w:hAnsiTheme="minorHAnsi"/>
                <w:b/>
                <w:sz w:val="24"/>
              </w:rPr>
              <w:t>A</w:t>
            </w:r>
            <w:r w:rsidRPr="008526F7">
              <w:rPr>
                <w:rFonts w:asciiTheme="minorHAnsi" w:hAnsiTheme="minorHAnsi"/>
                <w:b/>
                <w:sz w:val="24"/>
              </w:rPr>
              <w:t>EL point:</w:t>
            </w:r>
          </w:p>
        </w:tc>
      </w:tr>
      <w:tr w:rsidR="007B5A93" w14:paraId="11FC720A" w14:textId="77777777" w:rsidTr="005F2792">
        <w:tc>
          <w:tcPr>
            <w:tcW w:w="5341" w:type="dxa"/>
          </w:tcPr>
          <w:p w14:paraId="622E0885" w14:textId="77777777" w:rsidR="007B5A93" w:rsidRPr="008526F7" w:rsidRDefault="007B5A93" w:rsidP="005F2792">
            <w:pPr>
              <w:rPr>
                <w:rFonts w:asciiTheme="minorHAnsi" w:hAnsiTheme="minorHAnsi"/>
              </w:rPr>
            </w:pPr>
            <w:r w:rsidRPr="008526F7">
              <w:rPr>
                <w:rFonts w:asciiTheme="minorHAnsi" w:hAnsiTheme="minorHAnsi"/>
              </w:rPr>
              <w:t>Gillborn (2008) claims that the main cause of ethnic group underachievement is due to institutional racism. They argue that internal factors, such as assessment and setting, systematically produce the failure of large numbers of ethnic minority pupils, especially black boys.</w:t>
            </w:r>
          </w:p>
          <w:p w14:paraId="1B09B52E" w14:textId="77777777" w:rsidR="007B5A93" w:rsidRPr="008526F7" w:rsidRDefault="007B5A93" w:rsidP="005F2792">
            <w:pPr>
              <w:rPr>
                <w:rFonts w:asciiTheme="minorHAnsi" w:hAnsiTheme="minorHAnsi"/>
              </w:rPr>
            </w:pPr>
            <w:r w:rsidRPr="008526F7">
              <w:rPr>
                <w:rFonts w:asciiTheme="minorHAnsi" w:hAnsiTheme="minorHAnsi"/>
              </w:rPr>
              <w:t>However, Sewell rejects this view and claims that institutional racism is not powerful enough to prevent pupils from succeeding. Rather, he claims we need to focus of the external factors such as boys’ anti-school attitudes, the peer group and the nurturing role of the father leading to underachievement.</w:t>
            </w:r>
          </w:p>
          <w:p w14:paraId="5E785789" w14:textId="77777777" w:rsidR="007B5A93" w:rsidRDefault="007B5A93" w:rsidP="005F2792">
            <w:pPr>
              <w:rPr>
                <w:sz w:val="20"/>
              </w:rPr>
            </w:pPr>
          </w:p>
          <w:p w14:paraId="49C31AF4" w14:textId="77777777" w:rsidR="007B5A93" w:rsidRDefault="007B5A93" w:rsidP="005F2792">
            <w:pPr>
              <w:rPr>
                <w:sz w:val="20"/>
              </w:rPr>
            </w:pPr>
          </w:p>
          <w:p w14:paraId="5CEDE9F7" w14:textId="77777777" w:rsidR="007B5A93" w:rsidRDefault="007B5A93" w:rsidP="005F2792">
            <w:pPr>
              <w:rPr>
                <w:sz w:val="20"/>
              </w:rPr>
            </w:pPr>
          </w:p>
          <w:p w14:paraId="2E359514" w14:textId="77777777" w:rsidR="007B5A93" w:rsidRDefault="007B5A93" w:rsidP="005F2792">
            <w:pPr>
              <w:rPr>
                <w:sz w:val="20"/>
              </w:rPr>
            </w:pPr>
          </w:p>
          <w:p w14:paraId="58A4ECC4" w14:textId="77777777" w:rsidR="007B5A93" w:rsidRDefault="007B5A93" w:rsidP="005F2792">
            <w:pPr>
              <w:rPr>
                <w:sz w:val="20"/>
              </w:rPr>
            </w:pPr>
          </w:p>
          <w:p w14:paraId="4A1C0680" w14:textId="77777777" w:rsidR="007B5A93" w:rsidRDefault="007B5A93" w:rsidP="005F2792">
            <w:pPr>
              <w:rPr>
                <w:sz w:val="20"/>
              </w:rPr>
            </w:pPr>
          </w:p>
        </w:tc>
        <w:tc>
          <w:tcPr>
            <w:tcW w:w="5341" w:type="dxa"/>
          </w:tcPr>
          <w:p w14:paraId="30323A89" w14:textId="77777777" w:rsidR="007B5A93" w:rsidRDefault="007B5A93" w:rsidP="005F2792">
            <w:pPr>
              <w:rPr>
                <w:sz w:val="20"/>
              </w:rPr>
            </w:pPr>
          </w:p>
        </w:tc>
      </w:tr>
      <w:tr w:rsidR="007B5A93" w14:paraId="5D099DD1" w14:textId="77777777" w:rsidTr="005F2792">
        <w:tc>
          <w:tcPr>
            <w:tcW w:w="5341" w:type="dxa"/>
          </w:tcPr>
          <w:p w14:paraId="1CAF9C10" w14:textId="77777777" w:rsidR="007B5A93" w:rsidRDefault="007B5A93" w:rsidP="005F2792">
            <w:pPr>
              <w:rPr>
                <w:rFonts w:asciiTheme="minorHAnsi" w:hAnsiTheme="minorHAnsi"/>
              </w:rPr>
            </w:pPr>
            <w:r w:rsidRPr="006569A6">
              <w:rPr>
                <w:rFonts w:asciiTheme="minorHAnsi" w:hAnsiTheme="minorHAnsi"/>
              </w:rPr>
              <w:t>Institutional racism could explain the underachievement of black boys; but it is also important to consider that some ethnic group</w:t>
            </w:r>
            <w:r>
              <w:rPr>
                <w:rFonts w:asciiTheme="minorHAnsi" w:hAnsiTheme="minorHAnsi"/>
              </w:rPr>
              <w:t>s (Indian and Chinese pupils) do</w:t>
            </w:r>
            <w:r w:rsidRPr="006569A6">
              <w:rPr>
                <w:rFonts w:asciiTheme="minorHAnsi" w:hAnsiTheme="minorHAnsi"/>
              </w:rPr>
              <w:t xml:space="preserve"> ‘overachieve’ in education, compared to the white majority.  If these groups do so well, then how then can there be institutional racism in </w:t>
            </w:r>
            <w:r>
              <w:rPr>
                <w:rFonts w:asciiTheme="minorHAnsi" w:hAnsiTheme="minorHAnsi"/>
              </w:rPr>
              <w:t>education?</w:t>
            </w:r>
          </w:p>
          <w:p w14:paraId="1802CEA8" w14:textId="77777777" w:rsidR="007B5A93" w:rsidRPr="006569A6" w:rsidRDefault="007B5A93" w:rsidP="005F2792">
            <w:pPr>
              <w:rPr>
                <w:rFonts w:asciiTheme="minorHAnsi" w:hAnsiTheme="minorHAnsi"/>
              </w:rPr>
            </w:pPr>
            <w:r>
              <w:rPr>
                <w:rFonts w:asciiTheme="minorHAnsi" w:hAnsiTheme="minorHAnsi"/>
              </w:rPr>
              <w:t xml:space="preserve">However, Gillborn responds by arguing that the image of Indians and Chinese as hardworking ‘model minorities’ performs an ideological function to conceal that the education system </w:t>
            </w:r>
            <w:r w:rsidRPr="00E00BB0">
              <w:rPr>
                <w:rFonts w:asciiTheme="minorHAnsi" w:hAnsiTheme="minorHAnsi"/>
                <w:b/>
                <w:i/>
              </w:rPr>
              <w:t>is</w:t>
            </w:r>
            <w:r>
              <w:rPr>
                <w:rFonts w:asciiTheme="minorHAnsi" w:hAnsiTheme="minorHAnsi"/>
              </w:rPr>
              <w:t xml:space="preserve"> in fact institutionally racist, e.g. by Chinese and Indians pupils going well it makes the system appear fair and meritocratic, and justifies that black students do badly as a result of not putting effort in; when this is not the case.</w:t>
            </w:r>
          </w:p>
          <w:p w14:paraId="3EBEC964" w14:textId="77777777" w:rsidR="007B5A93" w:rsidRDefault="007B5A93" w:rsidP="005F2792">
            <w:pPr>
              <w:rPr>
                <w:sz w:val="20"/>
              </w:rPr>
            </w:pPr>
          </w:p>
          <w:p w14:paraId="3840CA4F" w14:textId="77777777" w:rsidR="007B5A93" w:rsidRDefault="007B5A93" w:rsidP="005F2792">
            <w:pPr>
              <w:rPr>
                <w:sz w:val="20"/>
              </w:rPr>
            </w:pPr>
          </w:p>
          <w:p w14:paraId="289E0F65" w14:textId="77777777" w:rsidR="007B5A93" w:rsidRDefault="007B5A93" w:rsidP="005F2792">
            <w:pPr>
              <w:rPr>
                <w:sz w:val="20"/>
              </w:rPr>
            </w:pPr>
          </w:p>
        </w:tc>
        <w:tc>
          <w:tcPr>
            <w:tcW w:w="5341" w:type="dxa"/>
          </w:tcPr>
          <w:p w14:paraId="52C14F3C" w14:textId="77777777" w:rsidR="007B5A93" w:rsidRDefault="007B5A93" w:rsidP="005F2792">
            <w:pPr>
              <w:rPr>
                <w:sz w:val="20"/>
              </w:rPr>
            </w:pPr>
          </w:p>
        </w:tc>
      </w:tr>
    </w:tbl>
    <w:p w14:paraId="54F83FC7" w14:textId="77777777" w:rsidR="007B5A93" w:rsidRPr="00F64CAE" w:rsidRDefault="007B5A93" w:rsidP="007B5A93">
      <w:pPr>
        <w:tabs>
          <w:tab w:val="left" w:pos="2080"/>
        </w:tabs>
        <w:rPr>
          <w:rFonts w:cs="Arial"/>
          <w:sz w:val="10"/>
          <w:szCs w:val="20"/>
        </w:rPr>
      </w:pPr>
    </w:p>
    <w:p w14:paraId="52B3A1DD" w14:textId="77777777" w:rsidR="00C30287" w:rsidRDefault="00C30287" w:rsidP="007B5A93">
      <w:pPr>
        <w:tabs>
          <w:tab w:val="left" w:pos="2080"/>
        </w:tabs>
        <w:rPr>
          <w:rFonts w:cs="Arial"/>
          <w:sz w:val="10"/>
          <w:szCs w:val="20"/>
        </w:rPr>
      </w:pPr>
    </w:p>
    <w:p w14:paraId="50557CB1" w14:textId="77777777" w:rsidR="00C30287" w:rsidRDefault="00C30287" w:rsidP="007B5A93">
      <w:pPr>
        <w:tabs>
          <w:tab w:val="left" w:pos="2080"/>
        </w:tabs>
        <w:rPr>
          <w:rFonts w:cs="Arial"/>
          <w:sz w:val="10"/>
          <w:szCs w:val="20"/>
        </w:rPr>
      </w:pPr>
    </w:p>
    <w:p w14:paraId="7A9D713B" w14:textId="77777777" w:rsidR="00C30287" w:rsidRDefault="00C30287" w:rsidP="007B5A93">
      <w:pPr>
        <w:tabs>
          <w:tab w:val="left" w:pos="2080"/>
        </w:tabs>
        <w:rPr>
          <w:rFonts w:cs="Arial"/>
          <w:sz w:val="10"/>
          <w:szCs w:val="20"/>
        </w:rPr>
      </w:pPr>
    </w:p>
    <w:p w14:paraId="050DE9F6" w14:textId="77777777" w:rsidR="00C30287" w:rsidRDefault="00C30287" w:rsidP="007B5A93">
      <w:pPr>
        <w:tabs>
          <w:tab w:val="left" w:pos="2080"/>
        </w:tabs>
        <w:rPr>
          <w:rFonts w:cs="Arial"/>
          <w:sz w:val="10"/>
          <w:szCs w:val="20"/>
        </w:rPr>
      </w:pPr>
    </w:p>
    <w:p w14:paraId="01D529DC" w14:textId="77777777" w:rsidR="00C30287" w:rsidRDefault="00C30287" w:rsidP="007B5A93">
      <w:pPr>
        <w:tabs>
          <w:tab w:val="left" w:pos="2080"/>
        </w:tabs>
        <w:rPr>
          <w:rFonts w:cs="Arial"/>
          <w:sz w:val="10"/>
          <w:szCs w:val="20"/>
        </w:rPr>
      </w:pPr>
    </w:p>
    <w:p w14:paraId="69B385D5" w14:textId="77777777" w:rsidR="00C30287" w:rsidRDefault="00C30287" w:rsidP="007B5A93">
      <w:pPr>
        <w:tabs>
          <w:tab w:val="left" w:pos="2080"/>
        </w:tabs>
        <w:rPr>
          <w:rFonts w:cs="Arial"/>
          <w:sz w:val="10"/>
          <w:szCs w:val="20"/>
        </w:rPr>
      </w:pPr>
    </w:p>
    <w:p w14:paraId="27221CF7" w14:textId="77777777" w:rsidR="00C30287" w:rsidRDefault="00C30287" w:rsidP="007B5A93">
      <w:pPr>
        <w:tabs>
          <w:tab w:val="left" w:pos="2080"/>
        </w:tabs>
        <w:rPr>
          <w:rFonts w:cs="Arial"/>
          <w:sz w:val="10"/>
          <w:szCs w:val="20"/>
        </w:rPr>
      </w:pPr>
    </w:p>
    <w:p w14:paraId="62BDFF61" w14:textId="77777777" w:rsidR="007B5A93" w:rsidRPr="00F64CAE" w:rsidRDefault="003C0003" w:rsidP="007B5A93">
      <w:pPr>
        <w:tabs>
          <w:tab w:val="left" w:pos="2080"/>
        </w:tabs>
        <w:rPr>
          <w:rFonts w:cs="Arial"/>
          <w:sz w:val="10"/>
          <w:szCs w:val="20"/>
        </w:rPr>
      </w:pPr>
      <w:r>
        <w:rPr>
          <w:b/>
          <w:noProof/>
          <w:sz w:val="16"/>
          <w:lang w:eastAsia="en-GB"/>
        </w:rPr>
        <mc:AlternateContent>
          <mc:Choice Requires="wps">
            <w:drawing>
              <wp:anchor distT="0" distB="0" distL="114300" distR="114300" simplePos="0" relativeHeight="251678720" behindDoc="1" locked="0" layoutInCell="1" allowOverlap="1" wp14:anchorId="2B8116AC" wp14:editId="124F7C9C">
                <wp:simplePos x="0" y="0"/>
                <wp:positionH relativeFrom="column">
                  <wp:posOffset>-245745</wp:posOffset>
                </wp:positionH>
                <wp:positionV relativeFrom="paragraph">
                  <wp:posOffset>164465</wp:posOffset>
                </wp:positionV>
                <wp:extent cx="6953885" cy="2647315"/>
                <wp:effectExtent l="0" t="0" r="0" b="635"/>
                <wp:wrapNone/>
                <wp:docPr id="4"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885" cy="264731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50BE48" id="Rounded Rectangle 25" o:spid="_x0000_s1026" style="position:absolute;margin-left:-19.35pt;margin-top:12.95pt;width:547.55pt;height:208.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" fillcolor="white [3201]" strokecolor="black [3200]" strokeweight="2pt">
                <v:path arrowok="t"/>
              </v:roundrect>
            </w:pict>
          </mc:Fallback>
        </mc:AlternateContent>
      </w:r>
    </w:p>
    <w:p w14:paraId="2DFB094D" w14:textId="77777777" w:rsidR="007B5A93" w:rsidRPr="002B6B4E" w:rsidRDefault="007B5A93" w:rsidP="007B5A93">
      <w:pPr>
        <w:jc w:val="center"/>
        <w:rPr>
          <w:b/>
          <w:sz w:val="32"/>
        </w:rPr>
      </w:pPr>
      <w:r w:rsidRPr="002B6B4E">
        <w:rPr>
          <w:b/>
          <w:sz w:val="32"/>
        </w:rPr>
        <w:t>Conclusion</w:t>
      </w:r>
    </w:p>
    <w:p w14:paraId="12A09961" w14:textId="77777777" w:rsidR="007B5A93" w:rsidRPr="002B6B4E" w:rsidRDefault="007B5A93" w:rsidP="007B5A93">
      <w:pPr>
        <w:rPr>
          <w:i/>
          <w:sz w:val="20"/>
          <w:szCs w:val="20"/>
        </w:rPr>
      </w:pPr>
      <w:r w:rsidRPr="002B6B4E">
        <w:rPr>
          <w:i/>
          <w:sz w:val="20"/>
          <w:szCs w:val="20"/>
        </w:rPr>
        <w:t>What can we conclude from our topic about differential education achievement? (Class, gender and ethnicity)</w:t>
      </w:r>
    </w:p>
    <w:p w14:paraId="3628DFE0" w14:textId="77777777" w:rsidR="007B5A93" w:rsidRPr="002B6B4E" w:rsidRDefault="007B5A93" w:rsidP="007B5A93">
      <w:pPr>
        <w:autoSpaceDE w:val="0"/>
        <w:autoSpaceDN w:val="0"/>
        <w:adjustRightInd w:val="0"/>
        <w:rPr>
          <w:rFonts w:cs="Arial"/>
          <w:sz w:val="20"/>
          <w:szCs w:val="20"/>
        </w:rPr>
      </w:pPr>
      <w:r w:rsidRPr="002B6B4E">
        <w:rPr>
          <w:sz w:val="20"/>
          <w:szCs w:val="20"/>
        </w:rPr>
        <w:t>To understand the relationship between ethnicity and achievement, we need to look at how it interacts with class and gender as these will also have a powerful effect on achievement.  We cannot consider any of these factors in isolation.  As Connolly (2006) suggests there may be an interactions effect so that certain combinations of gender, class and ethnicity have more effects than others.  For example, being female raises performance more when combined with being black Caribbean than it does when combined with being white, whereas class differences have more impact in producing differences among white pupils than among black.</w:t>
      </w:r>
    </w:p>
    <w:p w14:paraId="592172B5" w14:textId="77777777" w:rsidR="007B5A93" w:rsidRPr="002B6B4E" w:rsidRDefault="007B5A93" w:rsidP="007B5A93">
      <w:pPr>
        <w:rPr>
          <w:sz w:val="2"/>
          <w:szCs w:val="20"/>
        </w:rPr>
      </w:pPr>
    </w:p>
    <w:p w14:paraId="733A7DE4" w14:textId="77777777" w:rsidR="007B5A93" w:rsidRDefault="007B5A93" w:rsidP="007B5A93">
      <w:pPr>
        <w:autoSpaceDE w:val="0"/>
        <w:autoSpaceDN w:val="0"/>
        <w:adjustRightInd w:val="0"/>
        <w:rPr>
          <w:sz w:val="20"/>
          <w:szCs w:val="20"/>
        </w:rPr>
      </w:pPr>
      <w:r w:rsidRPr="002B6B4E">
        <w:rPr>
          <w:sz w:val="20"/>
          <w:szCs w:val="20"/>
        </w:rPr>
        <w:t xml:space="preserve">As well as considering the relationship of a child's gender, class and ethnicity influencing their achievement, it is also important we also consider an </w:t>
      </w:r>
      <w:r w:rsidRPr="002B6B4E">
        <w:rPr>
          <w:sz w:val="20"/>
          <w:szCs w:val="20"/>
          <w:u w:val="single"/>
        </w:rPr>
        <w:t>interaction</w:t>
      </w:r>
      <w:r w:rsidRPr="002B6B4E">
        <w:rPr>
          <w:sz w:val="20"/>
          <w:szCs w:val="20"/>
        </w:rPr>
        <w:t xml:space="preserve"> of both internal and external factors rather than look at these in isolation. </w:t>
      </w:r>
    </w:p>
    <w:p w14:paraId="25FC8280" w14:textId="77777777" w:rsidR="00AA687A" w:rsidRDefault="007D6E43" w:rsidP="007B5A93">
      <w:pPr>
        <w:rPr>
          <w:b/>
          <w:sz w:val="28"/>
        </w:rPr>
      </w:pPr>
      <w:r>
        <w:rPr>
          <w:b/>
          <w:noProof/>
          <w:sz w:val="28"/>
          <w:lang w:eastAsia="en-GB"/>
        </w:rPr>
        <mc:AlternateContent>
          <mc:Choice Requires="wps">
            <w:drawing>
              <wp:anchor distT="0" distB="0" distL="114300" distR="114300" simplePos="0" relativeHeight="251696128" behindDoc="1" locked="0" layoutInCell="1" allowOverlap="1" wp14:anchorId="0E6C2206" wp14:editId="6562003E">
                <wp:simplePos x="0" y="0"/>
                <wp:positionH relativeFrom="column">
                  <wp:posOffset>-304800</wp:posOffset>
                </wp:positionH>
                <wp:positionV relativeFrom="paragraph">
                  <wp:posOffset>273050</wp:posOffset>
                </wp:positionV>
                <wp:extent cx="7067550" cy="5667375"/>
                <wp:effectExtent l="0" t="0" r="19050" b="2857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5667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A9143F" id="AutoShape 22" o:spid="_x0000_s1026" style="position:absolute;margin-left:-24pt;margin-top:21.5pt;width:556.5pt;height:44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"/>
            </w:pict>
          </mc:Fallback>
        </mc:AlternateContent>
      </w:r>
      <w:r w:rsidR="007B5A93">
        <w:rPr>
          <w:b/>
          <w:sz w:val="28"/>
        </w:rPr>
        <w:t xml:space="preserve">      </w:t>
      </w:r>
    </w:p>
    <w:p w14:paraId="632726EA" w14:textId="77777777" w:rsidR="00AA687A" w:rsidRDefault="007D6E43" w:rsidP="007B5A93">
      <w:pPr>
        <w:rPr>
          <w:b/>
          <w:sz w:val="28"/>
        </w:rPr>
      </w:pPr>
      <w:r>
        <w:rPr>
          <w:rFonts w:cs="Arial"/>
          <w:noProof/>
          <w:lang w:eastAsia="en-GB"/>
        </w:rPr>
        <w:drawing>
          <wp:anchor distT="0" distB="0" distL="114300" distR="114300" simplePos="0" relativeHeight="251697152" behindDoc="0" locked="0" layoutInCell="1" allowOverlap="1" wp14:anchorId="7BB02FF9" wp14:editId="312D616A">
            <wp:simplePos x="0" y="0"/>
            <wp:positionH relativeFrom="column">
              <wp:posOffset>4443730</wp:posOffset>
            </wp:positionH>
            <wp:positionV relativeFrom="paragraph">
              <wp:posOffset>189230</wp:posOffset>
            </wp:positionV>
            <wp:extent cx="932815" cy="572770"/>
            <wp:effectExtent l="0" t="0" r="0" b="0"/>
            <wp:wrapNone/>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2815" cy="572770"/>
                    </a:xfrm>
                    <a:prstGeom prst="rect">
                      <a:avLst/>
                    </a:prstGeom>
                    <a:noFill/>
                  </pic:spPr>
                </pic:pic>
              </a:graphicData>
            </a:graphic>
          </wp:anchor>
        </w:drawing>
      </w:r>
    </w:p>
    <w:p w14:paraId="700CC49C" w14:textId="77777777" w:rsidR="007B5A93" w:rsidRPr="00575A89" w:rsidRDefault="00F17645" w:rsidP="007B5A93">
      <w:pPr>
        <w:rPr>
          <w:noProof/>
          <w:color w:val="0000FF"/>
          <w:lang w:eastAsia="en-GB"/>
        </w:rPr>
      </w:pPr>
      <w:r>
        <w:rPr>
          <w:b/>
          <w:sz w:val="28"/>
        </w:rPr>
        <w:t>Eye on the</w:t>
      </w:r>
      <w:r w:rsidR="007B5A93">
        <w:rPr>
          <w:b/>
          <w:sz w:val="28"/>
        </w:rPr>
        <w:t xml:space="preserve"> </w:t>
      </w:r>
      <w:r w:rsidR="007B5A93" w:rsidRPr="00D13B48">
        <w:rPr>
          <w:b/>
          <w:sz w:val="28"/>
        </w:rPr>
        <w:t>exam…</w:t>
      </w:r>
      <w:r w:rsidR="007B5A93" w:rsidRPr="00A933F8">
        <w:rPr>
          <w:noProof/>
          <w:color w:val="0000FF"/>
          <w:lang w:eastAsia="en-GB"/>
        </w:rPr>
        <w:t xml:space="preserve"> </w:t>
      </w:r>
      <w:r w:rsidR="007B5A93">
        <w:rPr>
          <w:noProof/>
          <w:color w:val="0000FF"/>
          <w:lang w:eastAsia="en-GB"/>
        </w:rPr>
        <w:t xml:space="preserve">                                                                                                          </w:t>
      </w:r>
    </w:p>
    <w:p w14:paraId="34DF7A33" w14:textId="77777777" w:rsidR="007B5A93" w:rsidRDefault="007B5A93" w:rsidP="007B5A93">
      <w:pPr>
        <w:spacing w:after="0"/>
        <w:rPr>
          <w:b/>
          <w:sz w:val="24"/>
          <w:u w:val="single"/>
        </w:rPr>
      </w:pPr>
      <w:r w:rsidRPr="008A676D">
        <w:rPr>
          <w:b/>
          <w:sz w:val="24"/>
          <w:u w:val="single"/>
        </w:rPr>
        <w:t>Item A:</w:t>
      </w:r>
      <w:r>
        <w:rPr>
          <w:b/>
          <w:sz w:val="24"/>
          <w:u w:val="single"/>
        </w:rPr>
        <w:t xml:space="preserve"> </w:t>
      </w:r>
    </w:p>
    <w:p w14:paraId="7C5FD529" w14:textId="77777777" w:rsidR="007B5A93" w:rsidRDefault="007B5A93" w:rsidP="007B5A93">
      <w:pPr>
        <w:spacing w:after="0"/>
      </w:pPr>
      <w:r>
        <w:t>There are marked ethnic differences in educational achievement. Some minority ethnic groups do much better than others. For example, Indian pupils on average achieve more highly than Pakistanis and Bangladeshis. These differences may be down to factors outside the school. For example, some sociologists suggest that cultural differences have an important influence on achievement. Others claim that it is more to do with the material circumstances of different ethnic groups.</w:t>
      </w:r>
    </w:p>
    <w:p w14:paraId="03816F8C" w14:textId="77777777" w:rsidR="007B5A93" w:rsidRDefault="007B5A93" w:rsidP="007B5A93">
      <w:pPr>
        <w:spacing w:after="0"/>
      </w:pPr>
    </w:p>
    <w:p w14:paraId="17A105D5" w14:textId="77777777" w:rsidR="007B5A93" w:rsidRDefault="007B5A93" w:rsidP="007B5A93">
      <w:pPr>
        <w:pStyle w:val="ListParagraph"/>
        <w:numPr>
          <w:ilvl w:val="1"/>
          <w:numId w:val="11"/>
        </w:numPr>
        <w:spacing w:after="0"/>
      </w:pPr>
      <w:r>
        <w:t>Define the term ‘model minorities’ (2 marks)</w:t>
      </w:r>
    </w:p>
    <w:p w14:paraId="17698A28" w14:textId="77777777" w:rsidR="007B5A93" w:rsidRDefault="007B5A93" w:rsidP="007B5A93">
      <w:pPr>
        <w:pStyle w:val="ListParagraph"/>
        <w:numPr>
          <w:ilvl w:val="1"/>
          <w:numId w:val="11"/>
        </w:numPr>
        <w:spacing w:after="0"/>
      </w:pPr>
      <w:r>
        <w:t>Outline three ways in which the ethnocentric curriculum may operate in education (6 marks)</w:t>
      </w:r>
    </w:p>
    <w:p w14:paraId="46E5E8D6" w14:textId="77777777" w:rsidR="007B5A93" w:rsidRDefault="007B5A93" w:rsidP="007B5A93">
      <w:pPr>
        <w:pStyle w:val="ListParagraph"/>
        <w:numPr>
          <w:ilvl w:val="1"/>
          <w:numId w:val="11"/>
        </w:numPr>
        <w:spacing w:after="0"/>
      </w:pPr>
      <w:r>
        <w:t>Outline and explain two forms of pupil response to teachers’ racism and negative labelling (10 marks)</w:t>
      </w:r>
    </w:p>
    <w:p w14:paraId="7D223E71" w14:textId="77777777" w:rsidR="007B5A93" w:rsidRPr="00E81AF8" w:rsidRDefault="007B5A93" w:rsidP="007B5A93">
      <w:pPr>
        <w:pStyle w:val="ListParagraph"/>
        <w:numPr>
          <w:ilvl w:val="1"/>
          <w:numId w:val="11"/>
        </w:numPr>
        <w:spacing w:after="0"/>
      </w:pPr>
      <w:r>
        <w:t xml:space="preserve">Applying material from Item A and your knowledge, evaluate the view that ethnic differences in educational achievement are primarily the result of </w:t>
      </w:r>
      <w:r w:rsidR="00F17645">
        <w:t>factors outside of the school (3</w:t>
      </w:r>
      <w:r>
        <w:t>0 marks)</w:t>
      </w:r>
    </w:p>
    <w:p w14:paraId="25C27A0D" w14:textId="77777777" w:rsidR="007B5A93" w:rsidRPr="00A41EB0" w:rsidRDefault="007B5A93" w:rsidP="007B5A93">
      <w:pPr>
        <w:rPr>
          <w:sz w:val="24"/>
          <w:u w:val="single"/>
        </w:rPr>
      </w:pPr>
      <w:r w:rsidRPr="00A41EB0">
        <w:rPr>
          <w:sz w:val="24"/>
          <w:u w:val="single"/>
        </w:rPr>
        <w:t>Examiners Advice:</w:t>
      </w:r>
    </w:p>
    <w:p w14:paraId="30D10816" w14:textId="77777777" w:rsidR="007B5A93" w:rsidRDefault="007B5A93" w:rsidP="007B5A93">
      <w:pPr>
        <w:rPr>
          <w:sz w:val="24"/>
        </w:rPr>
      </w:pPr>
      <w:r w:rsidRPr="00E64C77">
        <w:rPr>
          <w:b/>
          <w:sz w:val="24"/>
        </w:rPr>
        <w:t>Q4</w:t>
      </w:r>
      <w:r>
        <w:rPr>
          <w:sz w:val="24"/>
        </w:rPr>
        <w:t xml:space="preserve"> - Aim to spend </w:t>
      </w:r>
      <w:r w:rsidR="00F17645">
        <w:rPr>
          <w:sz w:val="24"/>
          <w:u w:val="single"/>
        </w:rPr>
        <w:t>45</w:t>
      </w:r>
      <w:r w:rsidRPr="00E64C77">
        <w:rPr>
          <w:sz w:val="24"/>
          <w:u w:val="single"/>
        </w:rPr>
        <w:t xml:space="preserve"> minutes</w:t>
      </w:r>
      <w:r>
        <w:rPr>
          <w:sz w:val="24"/>
        </w:rPr>
        <w:t xml:space="preserve"> on this question. Avoid lumping all ethnic minority groups together – describe the achievement patterns of specific named groups. Explain a range of factors outside schools that affect achievement, e.g. linguistic skills, material deprivation etc. Explain how each may affect achievement. You need to evaluate these factors – do this as you go rather than evaluate them all at the end. For example, discuss whether factors inside school, e.g. institutional racism, are more important than external factors in explaining black boys’ underachievement.</w:t>
      </w:r>
    </w:p>
    <w:p w14:paraId="5E2FF2C8" w14:textId="77777777" w:rsidR="00F17645" w:rsidRDefault="00F17645" w:rsidP="007B5A93">
      <w:pPr>
        <w:rPr>
          <w:sz w:val="24"/>
        </w:rPr>
      </w:pPr>
    </w:p>
    <w:p w14:paraId="7081C4BC" w14:textId="77777777" w:rsidR="007D6E43" w:rsidRDefault="007D6E43" w:rsidP="00F17645">
      <w:pPr>
        <w:rPr>
          <w:b/>
          <w:noProof/>
          <w:u w:val="single"/>
          <w:lang w:eastAsia="en-GB"/>
        </w:rPr>
      </w:pPr>
    </w:p>
    <w:p w14:paraId="3D655795" w14:textId="77777777" w:rsidR="007D6E43" w:rsidRDefault="007D6E43" w:rsidP="00F17645">
      <w:pPr>
        <w:rPr>
          <w:b/>
          <w:noProof/>
          <w:u w:val="single"/>
          <w:lang w:eastAsia="en-GB"/>
        </w:rPr>
      </w:pPr>
    </w:p>
    <w:p w14:paraId="73DDCF8F" w14:textId="77777777" w:rsidR="007D6E43" w:rsidRDefault="007D6E43" w:rsidP="00F17645">
      <w:pPr>
        <w:rPr>
          <w:b/>
          <w:noProof/>
          <w:u w:val="single"/>
          <w:lang w:eastAsia="en-GB"/>
        </w:rPr>
      </w:pPr>
      <w:r>
        <w:rPr>
          <w:b/>
          <w:noProof/>
          <w:u w:val="single"/>
          <w:lang w:eastAsia="en-GB"/>
        </w:rPr>
        <w:lastRenderedPageBreak/>
        <mc:AlternateContent>
          <mc:Choice Requires="wps">
            <w:drawing>
              <wp:anchor distT="0" distB="0" distL="114300" distR="114300" simplePos="0" relativeHeight="251708416" behindDoc="0" locked="0" layoutInCell="1" allowOverlap="1" wp14:anchorId="34FEE006" wp14:editId="30E508B8">
                <wp:simplePos x="0" y="0"/>
                <wp:positionH relativeFrom="column">
                  <wp:posOffset>-200025</wp:posOffset>
                </wp:positionH>
                <wp:positionV relativeFrom="paragraph">
                  <wp:posOffset>190500</wp:posOffset>
                </wp:positionV>
                <wp:extent cx="6962775" cy="3771900"/>
                <wp:effectExtent l="0" t="0" r="28575" b="19050"/>
                <wp:wrapNone/>
                <wp:docPr id="55" name="Rectangle: Rounded Corners 55"/>
                <wp:cNvGraphicFramePr/>
                <a:graphic xmlns:a="http://schemas.openxmlformats.org/drawingml/2006/main">
                  <a:graphicData uri="http://schemas.microsoft.com/office/word/2010/wordprocessingShape">
                    <wps:wsp>
                      <wps:cNvSpPr/>
                      <wps:spPr>
                        <a:xfrm>
                          <a:off x="0" y="0"/>
                          <a:ext cx="6962775" cy="3771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2E673E" id="Rectangle: Rounded Corners 55" o:spid="_x0000_s1026" style="position:absolute;margin-left:-15.75pt;margin-top:15pt;width:548.25pt;height:29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" filled="f" strokecolor="#243f60 [1604]" strokeweight="2pt"/>
            </w:pict>
          </mc:Fallback>
        </mc:AlternateContent>
      </w:r>
    </w:p>
    <w:p w14:paraId="1F709863" w14:textId="77777777" w:rsidR="00F17645" w:rsidRDefault="00F17645" w:rsidP="00F17645">
      <w:pPr>
        <w:rPr>
          <w:b/>
          <w:noProof/>
          <w:lang w:eastAsia="en-GB"/>
        </w:rPr>
      </w:pPr>
      <w:r w:rsidRPr="00726672">
        <w:rPr>
          <w:b/>
          <w:noProof/>
          <w:u w:val="single"/>
          <w:lang w:eastAsia="en-GB"/>
        </w:rPr>
        <w:t>Item B</w:t>
      </w:r>
      <w:r w:rsidRPr="00726672">
        <w:rPr>
          <w:b/>
          <w:noProof/>
          <w:lang w:eastAsia="en-GB"/>
        </w:rPr>
        <w:t>:</w:t>
      </w:r>
    </w:p>
    <w:p w14:paraId="3D92D61F" w14:textId="77777777" w:rsidR="00F17645" w:rsidRPr="00726672" w:rsidRDefault="00F17645" w:rsidP="00F17645">
      <w:pPr>
        <w:rPr>
          <w:noProof/>
          <w:lang w:eastAsia="en-GB"/>
        </w:rPr>
      </w:pPr>
      <w:r w:rsidRPr="00726672">
        <w:rPr>
          <w:noProof/>
          <w:lang w:eastAsia="en-GB"/>
        </w:rPr>
        <w:t>There are important differences in the experiences of different ethnic groups in the education system, for example in terms of examination entries and allocation to sets of streams. Similarily, studies show that teachers may be quicker to discipline pupils from certain ethnic groups for apparent misbehaviour. These differences can lead to educational failure for some groups.</w:t>
      </w:r>
    </w:p>
    <w:p w14:paraId="452D3A07" w14:textId="77777777" w:rsidR="00F17645" w:rsidRDefault="00F17645" w:rsidP="00F17645">
      <w:pPr>
        <w:rPr>
          <w:b/>
          <w:noProof/>
          <w:sz w:val="24"/>
          <w:lang w:eastAsia="en-GB"/>
        </w:rPr>
      </w:pPr>
    </w:p>
    <w:p w14:paraId="7318056B" w14:textId="77777777" w:rsidR="00F17645" w:rsidRPr="00726672" w:rsidRDefault="00F17645" w:rsidP="00F17645">
      <w:pPr>
        <w:pStyle w:val="ListParagraph"/>
        <w:numPr>
          <w:ilvl w:val="1"/>
          <w:numId w:val="11"/>
        </w:numPr>
        <w:rPr>
          <w:noProof/>
          <w:sz w:val="24"/>
          <w:lang w:eastAsia="en-GB"/>
        </w:rPr>
      </w:pPr>
      <w:r w:rsidRPr="00726672">
        <w:rPr>
          <w:noProof/>
          <w:sz w:val="24"/>
          <w:lang w:eastAsia="en-GB"/>
        </w:rPr>
        <w:t>Applyin</w:t>
      </w:r>
      <w:r>
        <w:rPr>
          <w:noProof/>
          <w:sz w:val="24"/>
          <w:lang w:eastAsia="en-GB"/>
        </w:rPr>
        <w:t>g material from Item B, analyse two factors inside schools that lead to ethnic differences in educational achievement (10</w:t>
      </w:r>
      <w:r w:rsidRPr="00726672">
        <w:rPr>
          <w:noProof/>
          <w:sz w:val="24"/>
          <w:lang w:eastAsia="en-GB"/>
        </w:rPr>
        <w:t xml:space="preserve"> marks)</w:t>
      </w:r>
    </w:p>
    <w:p w14:paraId="7B94C2C4" w14:textId="77777777" w:rsidR="00F17645" w:rsidRPr="00D106F0" w:rsidRDefault="00F17645" w:rsidP="00F17645">
      <w:pPr>
        <w:rPr>
          <w:noProof/>
          <w:sz w:val="24"/>
          <w:u w:val="single"/>
          <w:lang w:eastAsia="en-GB"/>
        </w:rPr>
      </w:pPr>
      <w:r w:rsidRPr="00D106F0">
        <w:rPr>
          <w:noProof/>
          <w:sz w:val="24"/>
          <w:u w:val="single"/>
          <w:lang w:eastAsia="en-GB"/>
        </w:rPr>
        <w:t>Examiner’s Advice:</w:t>
      </w:r>
    </w:p>
    <w:p w14:paraId="1500E4CC" w14:textId="77777777" w:rsidR="007B5A93" w:rsidRPr="005A0410" w:rsidRDefault="00F17645" w:rsidP="007B5A93">
      <w:pPr>
        <w:rPr>
          <w:b/>
          <w:sz w:val="28"/>
        </w:rPr>
      </w:pPr>
      <w:r>
        <w:rPr>
          <w:noProof/>
          <w:sz w:val="24"/>
          <w:lang w:eastAsia="en-GB"/>
        </w:rPr>
        <w:t xml:space="preserve">Aim to spend </w:t>
      </w:r>
      <w:r>
        <w:rPr>
          <w:noProof/>
          <w:sz w:val="24"/>
          <w:u w:val="single"/>
          <w:lang w:eastAsia="en-GB"/>
        </w:rPr>
        <w:t>1</w:t>
      </w:r>
      <w:r w:rsidRPr="00E64C77">
        <w:rPr>
          <w:noProof/>
          <w:sz w:val="24"/>
          <w:u w:val="single"/>
          <w:lang w:eastAsia="en-GB"/>
        </w:rPr>
        <w:t>5 mintutes</w:t>
      </w:r>
      <w:r>
        <w:rPr>
          <w:noProof/>
          <w:sz w:val="24"/>
          <w:lang w:eastAsia="en-GB"/>
        </w:rPr>
        <w:t xml:space="preserve"> on this question.Divide your time equally between each factor. You don’t need an introduction, just start with your first factor. It is essential to take information from the Item and develop your points with your own knowledge. You could use exam entries, allocations to lower sets or streams for example. Include studies such as Gillborn and Youdell, Sewell etc. Include some brief evaluation. </w:t>
      </w:r>
    </w:p>
    <w:p w14:paraId="5E5628DE"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2A6AC6C8"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5D58C357"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314AD4E5"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1ED62B70"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194D1DCA"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3E7C8767"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4A635D06"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60F48A84"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2072D3E7"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7038189C"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331514C1"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4ACA0229" w14:textId="77777777" w:rsidR="007D6E43" w:rsidRDefault="007D6E4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p>
    <w:p w14:paraId="42C1B4C3" w14:textId="77777777" w:rsidR="007B5A93" w:rsidRPr="00216C98" w:rsidRDefault="007B5A93" w:rsidP="007B5A93">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32"/>
          <w:szCs w:val="15"/>
          <w:lang w:eastAsia="en-GB"/>
        </w:rPr>
      </w:pPr>
      <w:r w:rsidRPr="00216C98">
        <w:rPr>
          <w:rFonts w:ascii="Arial" w:eastAsia="Times New Roman" w:hAnsi="Arial" w:cs="Arial"/>
          <w:b/>
          <w:bCs/>
          <w:color w:val="000000"/>
          <w:kern w:val="36"/>
          <w:sz w:val="32"/>
          <w:szCs w:val="15"/>
          <w:lang w:eastAsia="en-GB"/>
        </w:rPr>
        <w:lastRenderedPageBreak/>
        <w:t>Poor white children fall further behind: Benefits culture is blamed for failures at school</w:t>
      </w:r>
    </w:p>
    <w:p w14:paraId="1C407CD3" w14:textId="77777777" w:rsidR="007B5A93" w:rsidRPr="00216C98" w:rsidRDefault="007B5A93" w:rsidP="007B5A93">
      <w:pPr>
        <w:shd w:val="clear" w:color="auto" w:fill="FFFFFF"/>
        <w:spacing w:before="100" w:beforeAutospacing="1" w:after="100" w:afterAutospacing="1" w:line="240" w:lineRule="auto"/>
        <w:jc w:val="center"/>
        <w:rPr>
          <w:rFonts w:ascii="Arial" w:eastAsia="Times New Roman" w:hAnsi="Arial" w:cs="Arial"/>
          <w:color w:val="000000"/>
          <w:sz w:val="16"/>
          <w:szCs w:val="15"/>
          <w:lang w:eastAsia="en-GB"/>
        </w:rPr>
      </w:pPr>
      <w:r w:rsidRPr="00216C98">
        <w:rPr>
          <w:rFonts w:ascii="Arial" w:eastAsia="Times New Roman" w:hAnsi="Arial" w:cs="Arial"/>
          <w:color w:val="000000"/>
          <w:sz w:val="16"/>
          <w:szCs w:val="15"/>
          <w:lang w:eastAsia="en-GB"/>
        </w:rPr>
        <w:t xml:space="preserve">By </w:t>
      </w:r>
      <w:hyperlink r:id="rId44" w:history="1">
        <w:r w:rsidRPr="00216C98">
          <w:rPr>
            <w:rFonts w:ascii="Arial" w:eastAsia="Times New Roman" w:hAnsi="Arial" w:cs="Arial"/>
            <w:color w:val="003580"/>
            <w:sz w:val="16"/>
            <w:szCs w:val="15"/>
            <w:lang w:eastAsia="en-GB"/>
          </w:rPr>
          <w:t>Steve Doughty for the Daily Mail</w:t>
        </w:r>
      </w:hyperlink>
      <w:r w:rsidRPr="00216C98">
        <w:rPr>
          <w:rFonts w:ascii="Arial" w:eastAsia="Times New Roman" w:hAnsi="Arial" w:cs="Arial"/>
          <w:color w:val="000000"/>
          <w:sz w:val="16"/>
          <w:szCs w:val="15"/>
          <w:lang w:eastAsia="en-GB"/>
        </w:rPr>
        <w:t xml:space="preserve">  </w:t>
      </w:r>
      <w:r w:rsidRPr="00216C98">
        <w:rPr>
          <w:rFonts w:ascii="Arial" w:eastAsia="Times New Roman" w:hAnsi="Arial" w:cs="Arial"/>
          <w:color w:val="000000"/>
          <w:sz w:val="16"/>
          <w:szCs w:val="14"/>
          <w:lang w:eastAsia="en-GB"/>
        </w:rPr>
        <w:t>Published: 00:37, 3 September 2013</w:t>
      </w:r>
    </w:p>
    <w:p w14:paraId="71017846" w14:textId="77777777" w:rsidR="007B5A93" w:rsidRPr="00216C98" w:rsidRDefault="007B5A93" w:rsidP="007B5A93">
      <w:pPr>
        <w:shd w:val="clear" w:color="auto" w:fill="FFFFFF"/>
        <w:spacing w:after="150" w:line="240" w:lineRule="auto"/>
        <w:rPr>
          <w:rFonts w:ascii="Arial" w:eastAsia="Times New Roman" w:hAnsi="Arial" w:cs="Arial"/>
          <w:color w:val="000000"/>
          <w:sz w:val="15"/>
          <w:szCs w:val="15"/>
          <w:lang w:eastAsia="en-GB"/>
        </w:rPr>
      </w:pPr>
    </w:p>
    <w:p w14:paraId="60701C86"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Pupils from poor white families are falling further behind boys and girls from ethnic minorities in their schooling, a think tank claimed yesterday.</w:t>
      </w:r>
    </w:p>
    <w:p w14:paraId="48032DB3"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It said the performance of white British boys from the poorest families – already the lowest achievers – has slipped further over the past five years.</w:t>
      </w:r>
    </w:p>
    <w:p w14:paraId="3CFD10E2"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Pr>
          <w:rFonts w:ascii="Arial" w:eastAsia="Times New Roman" w:hAnsi="Arial" w:cs="Arial"/>
          <w:noProof/>
          <w:color w:val="000000"/>
          <w:sz w:val="15"/>
          <w:szCs w:val="15"/>
          <w:lang w:eastAsia="en-GB"/>
        </w:rPr>
        <w:drawing>
          <wp:anchor distT="0" distB="0" distL="114300" distR="114300" simplePos="0" relativeHeight="251691008" behindDoc="1" locked="0" layoutInCell="1" allowOverlap="1" wp14:anchorId="5D8C39B5" wp14:editId="678EBDCD">
            <wp:simplePos x="0" y="0"/>
            <wp:positionH relativeFrom="column">
              <wp:posOffset>0</wp:posOffset>
            </wp:positionH>
            <wp:positionV relativeFrom="paragraph">
              <wp:posOffset>46990</wp:posOffset>
            </wp:positionV>
            <wp:extent cx="2302510" cy="1775460"/>
            <wp:effectExtent l="0" t="0" r="2540" b="0"/>
            <wp:wrapTight wrapText="bothSides">
              <wp:wrapPolygon edited="0">
                <wp:start x="0" y="0"/>
                <wp:lineTo x="0" y="21322"/>
                <wp:lineTo x="21445" y="21322"/>
                <wp:lineTo x="21445" y="0"/>
                <wp:lineTo x="0" y="0"/>
              </wp:wrapPolygon>
            </wp:wrapTight>
            <wp:docPr id="26" name="Picture 26" descr="Teenage boys in school 6th form compute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age boys in school 6th form computer clas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02510" cy="1775460"/>
                    </a:xfrm>
                    <a:prstGeom prst="rect">
                      <a:avLst/>
                    </a:prstGeom>
                    <a:noFill/>
                    <a:ln>
                      <a:noFill/>
                    </a:ln>
                  </pic:spPr>
                </pic:pic>
              </a:graphicData>
            </a:graphic>
          </wp:anchor>
        </w:drawing>
      </w:r>
      <w:r w:rsidRPr="00216C98">
        <w:rPr>
          <w:rFonts w:ascii="Arial" w:eastAsia="Times New Roman" w:hAnsi="Arial" w:cs="Arial"/>
          <w:color w:val="000000"/>
          <w:sz w:val="18"/>
          <w:szCs w:val="18"/>
          <w:lang w:eastAsia="en-GB"/>
        </w:rPr>
        <w:t>They are now half as likely as boys from impoverished Chinese or Indian families to get good qualifications and far less likely to succeed than boys from the worst-off black Caribbean or African families.</w:t>
      </w:r>
    </w:p>
    <w:p w14:paraId="537D744F"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p>
    <w:p w14:paraId="0EE3DC1C"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5"/>
          <w:szCs w:val="15"/>
          <w:lang w:eastAsia="en-GB"/>
        </w:rPr>
        <w:t>Educational underclass: White working class boys' grades have slipped even further behind their peers'</w:t>
      </w:r>
    </w:p>
    <w:p w14:paraId="567FD6BE"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White girls from worse-off families are also far adrift of their contemporaries in ethnic and cultural minorities, the analysis by the  Centre for Social Justice said.</w:t>
      </w:r>
    </w:p>
    <w:p w14:paraId="015E1630"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 CSJ blamed the low aspirations of poor white families, benefit dependency and the failure of schools to encourage white  children in the same way they have tried to help minority children.</w:t>
      </w:r>
    </w:p>
    <w:p w14:paraId="1185D6C7"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 report, from the pressure group founded by Work and Pensions Secretary Iain Duncan Smith, called for further and faster education reform to reverse the educational decline among poor white British children.</w:t>
      </w:r>
    </w:p>
    <w:p w14:paraId="568D51A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Alongside the downward spiral among white pupils, the paper said four-year-old children are arriving at schools still in nappies and unable to speak and that at the age of five nearly one in eight children cannot write their own names.</w:t>
      </w:r>
    </w:p>
    <w:p w14:paraId="068181D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Christian Guy, director of the CSJ, said: ‘These figures are sobering. They suggest that despite much money and effort white working-class boys are in danger of becoming an educational underclass.</w:t>
      </w:r>
    </w:p>
    <w:p w14:paraId="315DF582" w14:textId="77777777" w:rsidR="007B5A93" w:rsidRDefault="007B5A93" w:rsidP="007B5A93">
      <w:pPr>
        <w:shd w:val="clear" w:color="auto" w:fill="FFFFFF"/>
        <w:spacing w:after="0" w:line="240" w:lineRule="auto"/>
        <w:rPr>
          <w:rFonts w:ascii="Arial" w:eastAsia="Times New Roman" w:hAnsi="Arial" w:cs="Arial"/>
          <w:color w:val="000000"/>
          <w:sz w:val="18"/>
          <w:szCs w:val="18"/>
          <w:lang w:eastAsia="en-GB"/>
        </w:rPr>
      </w:pPr>
      <w:r w:rsidRPr="00216C98">
        <w:rPr>
          <w:rFonts w:ascii="Arial" w:eastAsia="Times New Roman" w:hAnsi="Arial" w:cs="Arial"/>
          <w:color w:val="000000"/>
          <w:sz w:val="18"/>
          <w:szCs w:val="18"/>
          <w:lang w:eastAsia="en-GB"/>
        </w:rPr>
        <w:t>‘We need to take a close look at the reasons behind this growing inequality and re-assess the measures we are taking to close the performance gap.’</w:t>
      </w:r>
    </w:p>
    <w:p w14:paraId="7CA05A1C" w14:textId="77777777" w:rsidR="007B5A93" w:rsidRDefault="007B5A93" w:rsidP="007B5A93">
      <w:pPr>
        <w:shd w:val="clear" w:color="auto" w:fill="FFFFFF"/>
        <w:spacing w:after="0" w:line="240" w:lineRule="auto"/>
        <w:rPr>
          <w:rFonts w:ascii="Arial" w:eastAsia="Times New Roman" w:hAnsi="Arial" w:cs="Arial"/>
          <w:color w:val="000000"/>
          <w:sz w:val="18"/>
          <w:szCs w:val="18"/>
          <w:lang w:eastAsia="en-GB"/>
        </w:rPr>
      </w:pPr>
    </w:p>
    <w:p w14:paraId="2EADD4DE"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p>
    <w:p w14:paraId="5DCC035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Pr>
          <w:rFonts w:ascii="Arial" w:eastAsia="Times New Roman" w:hAnsi="Arial" w:cs="Arial"/>
          <w:noProof/>
          <w:color w:val="000000"/>
          <w:sz w:val="15"/>
          <w:szCs w:val="15"/>
          <w:lang w:eastAsia="en-GB"/>
        </w:rPr>
        <w:drawing>
          <wp:anchor distT="0" distB="0" distL="114300" distR="114300" simplePos="0" relativeHeight="251692032" behindDoc="1" locked="0" layoutInCell="1" allowOverlap="1" wp14:anchorId="6A1454A3" wp14:editId="28FFD206">
            <wp:simplePos x="0" y="0"/>
            <wp:positionH relativeFrom="column">
              <wp:posOffset>4201160</wp:posOffset>
            </wp:positionH>
            <wp:positionV relativeFrom="paragraph">
              <wp:posOffset>34925</wp:posOffset>
            </wp:positionV>
            <wp:extent cx="2496820" cy="1828800"/>
            <wp:effectExtent l="0" t="0" r="0" b="0"/>
            <wp:wrapTight wrapText="bothSides">
              <wp:wrapPolygon edited="0">
                <wp:start x="0" y="0"/>
                <wp:lineTo x="0" y="21375"/>
                <wp:lineTo x="21424" y="21375"/>
                <wp:lineTo x="21424" y="0"/>
                <wp:lineTo x="0" y="0"/>
              </wp:wrapPolygon>
            </wp:wrapTight>
            <wp:docPr id="27" name="Picture 27" descr="Performance discrepancy: Girls from poor white British families are doing marginally better than their male counterparts but they are both falling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formance discrepancy: Girls from poor white British families are doing marginally better than their male counterparts but they are both falling behin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96820" cy="1828800"/>
                    </a:xfrm>
                    <a:prstGeom prst="rect">
                      <a:avLst/>
                    </a:prstGeom>
                    <a:noFill/>
                    <a:ln>
                      <a:noFill/>
                    </a:ln>
                  </pic:spPr>
                </pic:pic>
              </a:graphicData>
            </a:graphic>
          </wp:anchor>
        </w:drawing>
      </w:r>
    </w:p>
    <w:p w14:paraId="76A81CE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5"/>
          <w:szCs w:val="15"/>
          <w:lang w:eastAsia="en-GB"/>
        </w:rPr>
        <w:t>Performance discrepancy: Girls from poor white British families are doing marginally better than their male counterparts but they are both falling behind</w:t>
      </w:r>
    </w:p>
    <w:p w14:paraId="2A68D78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 xml:space="preserve">The deepening failure of white boys in school was first noticed a decade ago and the widening gap is set out in figures for those on free school meals and who gain five A* to C GCSE grades, including English and maths. </w:t>
      </w:r>
    </w:p>
    <w:p w14:paraId="13203BC5"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Only 26 per cent of white boys on free school meals reached the benchmark last year, compared to 40 per cent of black boys.</w:t>
      </w:r>
    </w:p>
    <w:p w14:paraId="56A1A81E"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 xml:space="preserve">Skills minister Matthew Hancock said: ‘This report highlights the shameful legacy of an education system that has failed too many children for too long. </w:t>
      </w:r>
    </w:p>
    <w:p w14:paraId="12BB5F8B"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'Our radical reforms to drive up standards, in schools and on technical courses, are motivated by the need to help every child reach their potential. This evidence shows just how important those reforms are.’</w:t>
      </w:r>
    </w:p>
    <w:p w14:paraId="394D0667"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Among all pupils who have free school meals, 36 per cent achieve good GCSE grades. More than two thirds of Chinese pupils from poor families hit the target mark and more than half of those from Indian or Bangladeshi families.</w:t>
      </w:r>
    </w:p>
    <w:p w14:paraId="5AFB6C04" w14:textId="77777777" w:rsidR="007B5A93" w:rsidRDefault="007B5A93" w:rsidP="007B5A93">
      <w:pPr>
        <w:shd w:val="clear" w:color="auto" w:fill="FFFFFF"/>
        <w:spacing w:after="0" w:line="240" w:lineRule="auto"/>
        <w:rPr>
          <w:rFonts w:ascii="Arial" w:eastAsia="Times New Roman" w:hAnsi="Arial" w:cs="Arial"/>
          <w:color w:val="000000"/>
          <w:sz w:val="18"/>
          <w:szCs w:val="18"/>
          <w:lang w:eastAsia="en-GB"/>
        </w:rPr>
      </w:pPr>
      <w:r w:rsidRPr="00216C98">
        <w:rPr>
          <w:rFonts w:ascii="Arial" w:eastAsia="Times New Roman" w:hAnsi="Arial" w:cs="Arial"/>
          <w:color w:val="000000"/>
          <w:sz w:val="18"/>
          <w:szCs w:val="18"/>
          <w:lang w:eastAsia="en-GB"/>
        </w:rPr>
        <w:t>Non-British whites from poor families, including boys whose parents come from Eastern Europe, have similar levels of achievement to black boys. Despite efforts under two governments to improve the performance, the gap has widened rather than narrowed.</w:t>
      </w:r>
    </w:p>
    <w:p w14:paraId="7A6BC40B" w14:textId="77777777" w:rsidR="007B5A93" w:rsidRDefault="007B5A93" w:rsidP="007B5A93">
      <w:pPr>
        <w:shd w:val="clear" w:color="auto" w:fill="FFFFFF"/>
        <w:spacing w:after="0" w:line="240" w:lineRule="auto"/>
        <w:rPr>
          <w:rFonts w:ascii="Arial" w:eastAsia="Times New Roman" w:hAnsi="Arial" w:cs="Arial"/>
          <w:color w:val="000000"/>
          <w:sz w:val="18"/>
          <w:szCs w:val="18"/>
          <w:lang w:eastAsia="en-GB"/>
        </w:rPr>
      </w:pPr>
    </w:p>
    <w:p w14:paraId="134CDE19"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p>
    <w:p w14:paraId="06F1218E"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Pr>
          <w:rFonts w:ascii="Arial" w:eastAsia="Times New Roman" w:hAnsi="Arial" w:cs="Arial"/>
          <w:noProof/>
          <w:color w:val="000000"/>
          <w:sz w:val="15"/>
          <w:szCs w:val="15"/>
          <w:lang w:eastAsia="en-GB"/>
        </w:rPr>
        <w:drawing>
          <wp:anchor distT="0" distB="0" distL="114300" distR="114300" simplePos="0" relativeHeight="251693056" behindDoc="1" locked="0" layoutInCell="1" allowOverlap="1" wp14:anchorId="7928FDBA" wp14:editId="349AC8B3">
            <wp:simplePos x="0" y="0"/>
            <wp:positionH relativeFrom="column">
              <wp:posOffset>0</wp:posOffset>
            </wp:positionH>
            <wp:positionV relativeFrom="paragraph">
              <wp:posOffset>0</wp:posOffset>
            </wp:positionV>
            <wp:extent cx="1475740" cy="2040890"/>
            <wp:effectExtent l="0" t="0" r="0" b="0"/>
            <wp:wrapTight wrapText="bothSides">
              <wp:wrapPolygon edited="0">
                <wp:start x="0" y="0"/>
                <wp:lineTo x="0" y="21371"/>
                <wp:lineTo x="21191" y="21371"/>
                <wp:lineTo x="21191" y="0"/>
                <wp:lineTo x="0" y="0"/>
              </wp:wrapPolygon>
            </wp:wrapTight>
            <wp:docPr id="28" name="Picture 28" descr="Male teacher teaching french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e teacher teaching french languag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5740" cy="2040890"/>
                    </a:xfrm>
                    <a:prstGeom prst="rect">
                      <a:avLst/>
                    </a:prstGeom>
                    <a:noFill/>
                    <a:ln>
                      <a:noFill/>
                    </a:ln>
                  </pic:spPr>
                </pic:pic>
              </a:graphicData>
            </a:graphic>
          </wp:anchor>
        </w:drawing>
      </w:r>
    </w:p>
    <w:p w14:paraId="6BA0E81A"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5"/>
          <w:szCs w:val="15"/>
          <w:lang w:eastAsia="en-GB"/>
        </w:rPr>
        <w:t>Widening gap: The underachievement of poor white children has become even more pronounced</w:t>
      </w:r>
    </w:p>
    <w:p w14:paraId="16F50B09"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White boys are 0.5 per cent down on their 2007 levels, while black boys are up by 3.9 per cent.</w:t>
      </w:r>
      <w:r w:rsidRPr="00216C98">
        <w:rPr>
          <w:rFonts w:ascii="Arial" w:eastAsia="Times New Roman" w:hAnsi="Arial" w:cs="Arial"/>
          <w:color w:val="000000"/>
          <w:sz w:val="15"/>
          <w:szCs w:val="15"/>
          <w:lang w:eastAsia="en-GB"/>
        </w:rPr>
        <w:br/>
      </w:r>
      <w:r w:rsidRPr="00216C98">
        <w:rPr>
          <w:rFonts w:ascii="Arial" w:eastAsia="Times New Roman" w:hAnsi="Arial" w:cs="Arial"/>
          <w:color w:val="000000"/>
          <w:sz w:val="18"/>
          <w:szCs w:val="18"/>
          <w:lang w:eastAsia="en-GB"/>
        </w:rPr>
        <w:t xml:space="preserve">Girls from poor white British families are doing marginally better, with 35 per cent hitting the GCSE target, compared to 41 per cent of all girls from poor backgrounds. </w:t>
      </w:r>
    </w:p>
    <w:p w14:paraId="51B506CD"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Only Roma gypsy and Irish traveller children do worse than poor white British children.</w:t>
      </w:r>
    </w:p>
    <w:p w14:paraId="28D2B899"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 xml:space="preserve">The report said that traditionally white working class families put a low value on education because high qualifications were not necessary to get jobs in industry. </w:t>
      </w:r>
    </w:p>
    <w:p w14:paraId="37007C0E"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Their attitudes have lagged behind as the economy has been transformed.</w:t>
      </w:r>
    </w:p>
    <w:p w14:paraId="28A400F3"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Worklessness in regions that were once heartlands of heavy industry has also taken its toll.</w:t>
      </w:r>
    </w:p>
    <w:p w14:paraId="36C53847"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 CSJ quoted a Midlands headteacher saying: ‘Families where generations of parents have been on benefits have created dependency and a lack of aspiration and ambition.’</w:t>
      </w:r>
    </w:p>
    <w:p w14:paraId="470CD901"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 report also pointed to Ofsted findings that some schools had effective programmes for helping minority children but little for white British pupils in trouble.</w:t>
      </w:r>
    </w:p>
    <w:p w14:paraId="52EDD3B4" w14:textId="77777777" w:rsidR="007B5A93" w:rsidRPr="00216C98"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The report was drawn up by a group headed by Sir Robin Bosher, a former primary school head who now leads the Harris Federation of academy schools.</w:t>
      </w:r>
    </w:p>
    <w:p w14:paraId="08DF8027" w14:textId="77777777" w:rsidR="007B5A93" w:rsidRPr="007B5A93" w:rsidRDefault="007B5A93" w:rsidP="007B5A93">
      <w:pPr>
        <w:shd w:val="clear" w:color="auto" w:fill="FFFFFF"/>
        <w:spacing w:after="0" w:line="240" w:lineRule="auto"/>
        <w:rPr>
          <w:rFonts w:ascii="Arial" w:eastAsia="Times New Roman" w:hAnsi="Arial" w:cs="Arial"/>
          <w:color w:val="000000"/>
          <w:sz w:val="15"/>
          <w:szCs w:val="15"/>
          <w:lang w:eastAsia="en-GB"/>
        </w:rPr>
      </w:pPr>
      <w:r w:rsidRPr="00216C98">
        <w:rPr>
          <w:rFonts w:ascii="Arial" w:eastAsia="Times New Roman" w:hAnsi="Arial" w:cs="Arial"/>
          <w:color w:val="000000"/>
          <w:sz w:val="18"/>
          <w:szCs w:val="18"/>
          <w:lang w:eastAsia="en-GB"/>
        </w:rPr>
        <w:t>He said: ‘Educational failure is too common in our current system. It affects disadvantaged children and makes reform urgent’,</w:t>
      </w:r>
    </w:p>
    <w:sectPr w:rsidR="007B5A93" w:rsidRPr="007B5A93" w:rsidSect="007B5A93">
      <w:footerReference w:type="default" r:id="rId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493E" w14:textId="77777777" w:rsidR="005F2792" w:rsidRDefault="005F2792" w:rsidP="007B5A93">
      <w:pPr>
        <w:spacing w:after="0" w:line="240" w:lineRule="auto"/>
      </w:pPr>
      <w:r>
        <w:separator/>
      </w:r>
    </w:p>
  </w:endnote>
  <w:endnote w:type="continuationSeparator" w:id="0">
    <w:p w14:paraId="61628CFF" w14:textId="77777777" w:rsidR="005F2792" w:rsidRDefault="005F2792" w:rsidP="007B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06"/>
      <w:docPartObj>
        <w:docPartGallery w:val="Page Numbers (Bottom of Page)"/>
        <w:docPartUnique/>
      </w:docPartObj>
    </w:sdtPr>
    <w:sdtEndPr/>
    <w:sdtContent>
      <w:p w14:paraId="3CC7D5FE" w14:textId="32BE6A00" w:rsidR="005F2792" w:rsidRDefault="005F2792">
        <w:pPr>
          <w:pStyle w:val="Footer"/>
          <w:jc w:val="right"/>
        </w:pPr>
        <w:r>
          <w:fldChar w:fldCharType="begin"/>
        </w:r>
        <w:r>
          <w:instrText xml:space="preserve"> PAGE   \* MERGEFORMAT </w:instrText>
        </w:r>
        <w:r>
          <w:fldChar w:fldCharType="separate"/>
        </w:r>
        <w:r w:rsidR="005A561D">
          <w:rPr>
            <w:noProof/>
          </w:rPr>
          <w:t>21</w:t>
        </w:r>
        <w:r>
          <w:rPr>
            <w:noProof/>
          </w:rPr>
          <w:fldChar w:fldCharType="end"/>
        </w:r>
      </w:p>
    </w:sdtContent>
  </w:sdt>
  <w:p w14:paraId="59694AA9" w14:textId="77777777" w:rsidR="005F2792" w:rsidRDefault="005F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B430" w14:textId="77777777" w:rsidR="005F2792" w:rsidRDefault="005F2792" w:rsidP="007B5A93">
      <w:pPr>
        <w:spacing w:after="0" w:line="240" w:lineRule="auto"/>
      </w:pPr>
      <w:r>
        <w:separator/>
      </w:r>
    </w:p>
  </w:footnote>
  <w:footnote w:type="continuationSeparator" w:id="0">
    <w:p w14:paraId="6531AB61" w14:textId="77777777" w:rsidR="005F2792" w:rsidRDefault="005F2792" w:rsidP="007B5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6D7"/>
    <w:multiLevelType w:val="hybridMultilevel"/>
    <w:tmpl w:val="F08E3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6374C"/>
    <w:multiLevelType w:val="hybridMultilevel"/>
    <w:tmpl w:val="1526C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B1923"/>
    <w:multiLevelType w:val="hybridMultilevel"/>
    <w:tmpl w:val="726C3E04"/>
    <w:lvl w:ilvl="0" w:tplc="D730FD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295E43"/>
    <w:multiLevelType w:val="multilevel"/>
    <w:tmpl w:val="7FA8C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12AFD"/>
    <w:multiLevelType w:val="hybridMultilevel"/>
    <w:tmpl w:val="100E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873EA"/>
    <w:multiLevelType w:val="hybridMultilevel"/>
    <w:tmpl w:val="3864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159D8"/>
    <w:multiLevelType w:val="hybridMultilevel"/>
    <w:tmpl w:val="38A8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43536"/>
    <w:multiLevelType w:val="hybridMultilevel"/>
    <w:tmpl w:val="DA3E2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33A3E"/>
    <w:multiLevelType w:val="hybridMultilevel"/>
    <w:tmpl w:val="4B346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A7035"/>
    <w:multiLevelType w:val="hybridMultilevel"/>
    <w:tmpl w:val="2644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023F9"/>
    <w:multiLevelType w:val="hybridMultilevel"/>
    <w:tmpl w:val="9A72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A7B2E"/>
    <w:multiLevelType w:val="hybridMultilevel"/>
    <w:tmpl w:val="AE56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5751D"/>
    <w:multiLevelType w:val="multilevel"/>
    <w:tmpl w:val="7FA8C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76D58"/>
    <w:multiLevelType w:val="hybridMultilevel"/>
    <w:tmpl w:val="3CBA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6"/>
  </w:num>
  <w:num w:numId="5">
    <w:abstractNumId w:val="0"/>
  </w:num>
  <w:num w:numId="6">
    <w:abstractNumId w:val="4"/>
  </w:num>
  <w:num w:numId="7">
    <w:abstractNumId w:val="11"/>
  </w:num>
  <w:num w:numId="8">
    <w:abstractNumId w:val="1"/>
  </w:num>
  <w:num w:numId="9">
    <w:abstractNumId w:val="7"/>
  </w:num>
  <w:num w:numId="10">
    <w:abstractNumId w:val="9"/>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93"/>
    <w:rsid w:val="000F153E"/>
    <w:rsid w:val="000F582D"/>
    <w:rsid w:val="00106CDB"/>
    <w:rsid w:val="002411E5"/>
    <w:rsid w:val="00261188"/>
    <w:rsid w:val="002D689E"/>
    <w:rsid w:val="00365B6F"/>
    <w:rsid w:val="003C0003"/>
    <w:rsid w:val="003D713D"/>
    <w:rsid w:val="004674F1"/>
    <w:rsid w:val="004F456E"/>
    <w:rsid w:val="00536503"/>
    <w:rsid w:val="00571B99"/>
    <w:rsid w:val="005A0410"/>
    <w:rsid w:val="005A561D"/>
    <w:rsid w:val="005F2792"/>
    <w:rsid w:val="006C16EC"/>
    <w:rsid w:val="006F6F42"/>
    <w:rsid w:val="00780154"/>
    <w:rsid w:val="007B5A93"/>
    <w:rsid w:val="007D6E43"/>
    <w:rsid w:val="008F6F64"/>
    <w:rsid w:val="00A161D6"/>
    <w:rsid w:val="00A7227D"/>
    <w:rsid w:val="00AA687A"/>
    <w:rsid w:val="00AC59E7"/>
    <w:rsid w:val="00B6352F"/>
    <w:rsid w:val="00BE5D94"/>
    <w:rsid w:val="00C115FF"/>
    <w:rsid w:val="00C30287"/>
    <w:rsid w:val="00D43A9E"/>
    <w:rsid w:val="00D75445"/>
    <w:rsid w:val="00EE671E"/>
    <w:rsid w:val="00F1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C38D"/>
  <w15:docId w15:val="{B9C6DB12-3879-4D47-BC05-3E6C7F9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93"/>
    <w:pPr>
      <w:ind w:left="720"/>
      <w:contextualSpacing/>
    </w:pPr>
  </w:style>
  <w:style w:type="table" w:styleId="TableGrid">
    <w:name w:val="Table Grid"/>
    <w:basedOn w:val="TableNormal"/>
    <w:uiPriority w:val="59"/>
    <w:rsid w:val="007B5A93"/>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A93"/>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7B5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93"/>
    <w:rPr>
      <w:rFonts w:ascii="Tahoma" w:hAnsi="Tahoma" w:cs="Tahoma"/>
      <w:sz w:val="16"/>
      <w:szCs w:val="16"/>
    </w:rPr>
  </w:style>
  <w:style w:type="paragraph" w:styleId="Header">
    <w:name w:val="header"/>
    <w:basedOn w:val="Normal"/>
    <w:link w:val="HeaderChar"/>
    <w:uiPriority w:val="99"/>
    <w:semiHidden/>
    <w:unhideWhenUsed/>
    <w:rsid w:val="007B5A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5A93"/>
  </w:style>
  <w:style w:type="paragraph" w:styleId="Footer">
    <w:name w:val="footer"/>
    <w:basedOn w:val="Normal"/>
    <w:link w:val="FooterChar"/>
    <w:uiPriority w:val="99"/>
    <w:unhideWhenUsed/>
    <w:rsid w:val="007B5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A93"/>
  </w:style>
  <w:style w:type="paragraph" w:styleId="NormalWeb">
    <w:name w:val="Normal (Web)"/>
    <w:basedOn w:val="Normal"/>
    <w:uiPriority w:val="99"/>
    <w:semiHidden/>
    <w:unhideWhenUsed/>
    <w:rsid w:val="00571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1B99"/>
    <w:rPr>
      <w:b/>
      <w:bCs/>
    </w:rPr>
  </w:style>
  <w:style w:type="character" w:styleId="Hyperlink">
    <w:name w:val="Hyperlink"/>
    <w:basedOn w:val="DefaultParagraphFont"/>
    <w:uiPriority w:val="99"/>
    <w:unhideWhenUsed/>
    <w:rsid w:val="00365B6F"/>
    <w:rPr>
      <w:color w:val="0000FF" w:themeColor="hyperlink"/>
      <w:u w:val="single"/>
    </w:rPr>
  </w:style>
  <w:style w:type="character" w:customStyle="1" w:styleId="UnresolvedMention">
    <w:name w:val="Unresolved Mention"/>
    <w:basedOn w:val="DefaultParagraphFont"/>
    <w:uiPriority w:val="99"/>
    <w:semiHidden/>
    <w:unhideWhenUsed/>
    <w:rsid w:val="00365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02113">
      <w:bodyDiv w:val="1"/>
      <w:marLeft w:val="0"/>
      <w:marRight w:val="0"/>
      <w:marTop w:val="0"/>
      <w:marBottom w:val="0"/>
      <w:divBdr>
        <w:top w:val="none" w:sz="0" w:space="0" w:color="auto"/>
        <w:left w:val="none" w:sz="0" w:space="0" w:color="auto"/>
        <w:bottom w:val="none" w:sz="0" w:space="0" w:color="auto"/>
        <w:right w:val="none" w:sz="0" w:space="0" w:color="auto"/>
      </w:divBdr>
    </w:div>
    <w:div w:id="19326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co.uk/url?sa=i&amp;rct=j&amp;q=&amp;esrc=s&amp;source=images&amp;cd=&amp;cad=rja&amp;uact=8&amp;ved=0ahUKEwiH17rsm6rNAhUMBcAKHYIYCW0QjRwIBw&amp;url=http://firearmsafetycanada.com/?page_id=12&amp;psig=AFQjCNEdDWy4gaTupewTvc6I4kTb1sWMrQ&amp;ust=1466086461052204" TargetMode="External"/><Relationship Id="rId18" Type="http://schemas.openxmlformats.org/officeDocument/2006/relationships/hyperlink" Target="https://en.wiktionary.org/wiki/File:Emoji_u1f44e.svg" TargetMode="External"/><Relationship Id="rId26" Type="http://schemas.openxmlformats.org/officeDocument/2006/relationships/hyperlink" Target="https://en.wiktionary.org/wiki/File:Emoji_u1f44e.svg" TargetMode="External"/><Relationship Id="rId39" Type="http://schemas.openxmlformats.org/officeDocument/2006/relationships/hyperlink" Target="https://en.wiktionary.org/wiki/File:Emoji_u1f44e.svg"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2.wmf"/><Relationship Id="rId42" Type="http://schemas.openxmlformats.org/officeDocument/2006/relationships/hyperlink" Target="https://creativecommons.org/licenses/by-sa/3.0/" TargetMode="External"/><Relationship Id="rId47" Type="http://schemas.openxmlformats.org/officeDocument/2006/relationships/image" Target="media/image16.jpe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s://en.wiktionary.org/wiki/File:Emoji_u1f44e.svg" TargetMode="External"/><Relationship Id="rId33" Type="http://schemas.openxmlformats.org/officeDocument/2006/relationships/image" Target="media/image11.jpeg"/><Relationship Id="rId38" Type="http://schemas.openxmlformats.org/officeDocument/2006/relationships/hyperlink" Target="https://creativecommons.org/licenses/by-sa/3.0/" TargetMode="External"/><Relationship Id="rId46"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creativecommons.org/licenses/by-sa/3.0/" TargetMode="External"/><Relationship Id="rId29" Type="http://schemas.openxmlformats.org/officeDocument/2006/relationships/hyperlink" Target="https://creativecommons.org/licenses/by-sa/3.0/" TargetMode="External"/><Relationship Id="rId41" Type="http://schemas.openxmlformats.org/officeDocument/2006/relationships/hyperlink" Target="https://en.wiktionary.org/wiki/File:Emoji_u1f44e.sv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8.png"/><Relationship Id="rId32" Type="http://schemas.openxmlformats.org/officeDocument/2006/relationships/hyperlink" Target="http://www.google.co.uk/url?sa=i&amp;rct=j&amp;q=&amp;esrc=s&amp;source=images&amp;cd=&amp;cad=rja&amp;uact=8&amp;ved=0CAcQjRw&amp;url=http://www.how-to-draw-funny-cartoons.com/cartoon-students.html&amp;ei=9L6SVaOSDcyN7AbrzoPwCw&amp;bvm=bv.96783405,d.ZGU&amp;psig=AFQjCNEVw0yb1mZW941nN2Hpl45Wevt4cw&amp;ust=1435766877335192" TargetMode="External"/><Relationship Id="rId37" Type="http://schemas.openxmlformats.org/officeDocument/2006/relationships/hyperlink" Target="https://en.wiktionary.org/wiki/File:Emoji_u1f44e.svg" TargetMode="External"/><Relationship Id="rId40" Type="http://schemas.openxmlformats.org/officeDocument/2006/relationships/hyperlink" Target="https://creativecommons.org/licenses/by-sa/3.0/" TargetMode="External"/><Relationship Id="rId45"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hyperlink" Target="https://creativecommons.org/licenses/by-sa/3.0/" TargetMode="External"/><Relationship Id="rId28" Type="http://schemas.openxmlformats.org/officeDocument/2006/relationships/hyperlink" Target="https://en.wiktionary.org/wiki/File:Emoji_u1f44e.svg" TargetMode="External"/><Relationship Id="rId36" Type="http://schemas.openxmlformats.org/officeDocument/2006/relationships/hyperlink" Target="https://creativecommons.org/licenses/by-sa/3.0/"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en.wiktionary.org/wiki/File:Emoji_u1f44e.svg" TargetMode="External"/><Relationship Id="rId31" Type="http://schemas.openxmlformats.org/officeDocument/2006/relationships/image" Target="media/image10.wmf"/><Relationship Id="rId44" Type="http://schemas.openxmlformats.org/officeDocument/2006/relationships/hyperlink" Target="http://www.dailymail.co.uk/home/search.html?s=&amp;authornamef=Steve+Doughty+for+the+Daily+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 Id="rId22" Type="http://schemas.openxmlformats.org/officeDocument/2006/relationships/hyperlink" Target="https://en.wiktionary.org/wiki/File:Emoji_u1f44e.svg" TargetMode="External"/><Relationship Id="rId27" Type="http://schemas.openxmlformats.org/officeDocument/2006/relationships/hyperlink" Target="https://creativecommons.org/licenses/by-sa/3.0/" TargetMode="External"/><Relationship Id="rId30" Type="http://schemas.openxmlformats.org/officeDocument/2006/relationships/image" Target="media/image9.png"/><Relationship Id="rId35" Type="http://schemas.openxmlformats.org/officeDocument/2006/relationships/hyperlink" Target="https://en.wiktionary.org/wiki/File:Emoji_u1f44e.svg" TargetMode="External"/><Relationship Id="rId43" Type="http://schemas.openxmlformats.org/officeDocument/2006/relationships/image" Target="media/image13.png"/><Relationship Id="rId48" Type="http://schemas.openxmlformats.org/officeDocument/2006/relationships/footer" Target="footer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Pecentage of pupils achieving</a:t>
            </a:r>
            <a:r>
              <a:rPr lang="en-US" sz="1200" baseline="0"/>
              <a:t> </a:t>
            </a:r>
            <a:r>
              <a:rPr lang="en-US" sz="1200"/>
              <a:t>5 or more GCSE A*-C including English and</a:t>
            </a:r>
            <a:r>
              <a:rPr lang="en-US" sz="1200" baseline="0"/>
              <a:t> Maths</a:t>
            </a:r>
            <a:endParaRPr lang="en-US" sz="1200"/>
          </a:p>
        </c:rich>
      </c:tx>
      <c:layout/>
      <c:overlay val="0"/>
    </c:title>
    <c:autoTitleDeleted val="0"/>
    <c:plotArea>
      <c:layout/>
      <c:barChart>
        <c:barDir val="col"/>
        <c:grouping val="clustered"/>
        <c:varyColors val="0"/>
        <c:ser>
          <c:idx val="0"/>
          <c:order val="0"/>
          <c:tx>
            <c:strRef>
              <c:f>Sheet1!$B$1</c:f>
              <c:strCache>
                <c:ptCount val="1"/>
                <c:pt idx="0">
                  <c:v>Pecentage of 5 or more GCSE A*-C</c:v>
                </c:pt>
              </c:strCache>
            </c:strRef>
          </c:tx>
          <c:invertIfNegative val="0"/>
          <c:cat>
            <c:strRef>
              <c:f>Sheet1!$A$2:$A$9</c:f>
              <c:strCache>
                <c:ptCount val="8"/>
                <c:pt idx="0">
                  <c:v>Chinese</c:v>
                </c:pt>
                <c:pt idx="1">
                  <c:v>Indian</c:v>
                </c:pt>
                <c:pt idx="2">
                  <c:v>Bangladeshi</c:v>
                </c:pt>
                <c:pt idx="3">
                  <c:v>White British</c:v>
                </c:pt>
                <c:pt idx="4">
                  <c:v>Black African</c:v>
                </c:pt>
                <c:pt idx="5">
                  <c:v>Pakistani</c:v>
                </c:pt>
                <c:pt idx="6">
                  <c:v>Black Caribbean</c:v>
                </c:pt>
                <c:pt idx="7">
                  <c:v>Gypsy/Roma</c:v>
                </c:pt>
              </c:strCache>
            </c:strRef>
          </c:cat>
          <c:val>
            <c:numRef>
              <c:f>Sheet1!$B$2:$B$9</c:f>
              <c:numCache>
                <c:formatCode>General</c:formatCode>
                <c:ptCount val="8"/>
                <c:pt idx="0">
                  <c:v>79</c:v>
                </c:pt>
                <c:pt idx="1">
                  <c:v>77</c:v>
                </c:pt>
                <c:pt idx="2">
                  <c:v>62</c:v>
                </c:pt>
                <c:pt idx="3">
                  <c:v>60</c:v>
                </c:pt>
                <c:pt idx="4">
                  <c:v>61</c:v>
                </c:pt>
                <c:pt idx="5">
                  <c:v>55</c:v>
                </c:pt>
                <c:pt idx="6">
                  <c:v>52</c:v>
                </c:pt>
                <c:pt idx="7">
                  <c:v>15</c:v>
                </c:pt>
              </c:numCache>
            </c:numRef>
          </c:val>
          <c:extLst>
            <c:ext xmlns:c16="http://schemas.microsoft.com/office/drawing/2014/chart" uri="{C3380CC4-5D6E-409C-BE32-E72D297353CC}">
              <c16:uniqueId val="{00000000-A4E9-4E6E-899E-6F58C9A2DB50}"/>
            </c:ext>
          </c:extLst>
        </c:ser>
        <c:dLbls>
          <c:showLegendKey val="0"/>
          <c:showVal val="0"/>
          <c:showCatName val="0"/>
          <c:showSerName val="0"/>
          <c:showPercent val="0"/>
          <c:showBubbleSize val="0"/>
        </c:dLbls>
        <c:gapWidth val="150"/>
        <c:axId val="77347840"/>
        <c:axId val="77382400"/>
      </c:barChart>
      <c:catAx>
        <c:axId val="77347840"/>
        <c:scaling>
          <c:orientation val="minMax"/>
        </c:scaling>
        <c:delete val="0"/>
        <c:axPos val="b"/>
        <c:numFmt formatCode="General" sourceLinked="0"/>
        <c:majorTickMark val="out"/>
        <c:minorTickMark val="none"/>
        <c:tickLblPos val="nextTo"/>
        <c:crossAx val="77382400"/>
        <c:crosses val="autoZero"/>
        <c:auto val="1"/>
        <c:lblAlgn val="ctr"/>
        <c:lblOffset val="100"/>
        <c:noMultiLvlLbl val="0"/>
      </c:catAx>
      <c:valAx>
        <c:axId val="77382400"/>
        <c:scaling>
          <c:orientation val="minMax"/>
        </c:scaling>
        <c:delete val="0"/>
        <c:axPos val="l"/>
        <c:majorGridlines/>
        <c:numFmt formatCode="General" sourceLinked="1"/>
        <c:majorTickMark val="out"/>
        <c:minorTickMark val="none"/>
        <c:tickLblPos val="nextTo"/>
        <c:crossAx val="77347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7" ma:contentTypeDescription="Create a new document." ma:contentTypeScope="" ma:versionID="3fa6207b759e313687843a0c5e1bb9dc">
  <xsd:schema xmlns:xsd="http://www.w3.org/2001/XMLSchema" xmlns:xs="http://www.w3.org/2001/XMLSchema" xmlns:p="http://schemas.microsoft.com/office/2006/metadata/properties" xmlns:ns3="1884b4ca-d172-48fc-934f-c211f0fc4919" targetNamespace="http://schemas.microsoft.com/office/2006/metadata/properties" ma:root="true" ma:fieldsID="dbb60e222e88ad89e9826a2975b1e672"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7B0F3-0F74-43E8-A597-B7488068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F4693-9B28-4174-B7CB-28095E72AE23}">
  <ds:schemaRefs>
    <ds:schemaRef ds:uri="http://schemas.microsoft.com/sharepoint/v3/contenttype/forms"/>
  </ds:schemaRefs>
</ds:datastoreItem>
</file>

<file path=customXml/itemProps3.xml><?xml version="1.0" encoding="utf-8"?>
<ds:datastoreItem xmlns:ds="http://schemas.openxmlformats.org/officeDocument/2006/customXml" ds:itemID="{3485D187-0A10-4325-9D11-94355684E053}">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1884b4ca-d172-48fc-934f-c211f0fc49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Wrigglesworth</dc:creator>
  <cp:lastModifiedBy>Helen Bromley</cp:lastModifiedBy>
  <cp:revision>3</cp:revision>
  <cp:lastPrinted>2020-02-26T14:48:00Z</cp:lastPrinted>
  <dcterms:created xsi:type="dcterms:W3CDTF">2020-02-27T08:19:00Z</dcterms:created>
  <dcterms:modified xsi:type="dcterms:W3CDTF">2020-02-27T10:14:00Z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