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3E58D" w14:textId="540574D5" w:rsidR="006E58C3" w:rsidRPr="00612715" w:rsidRDefault="004C5090" w:rsidP="004C5090">
      <w:pPr>
        <w:pStyle w:val="Title"/>
        <w:jc w:val="center"/>
        <w:rPr>
          <w:sz w:val="48"/>
        </w:rPr>
      </w:pPr>
      <w:r w:rsidRPr="00612715">
        <w:rPr>
          <w:noProof/>
          <w:sz w:val="48"/>
          <w:lang w:eastAsia="en-GB"/>
        </w:rPr>
        <w:drawing>
          <wp:anchor distT="0" distB="0" distL="114300" distR="114300" simplePos="0" relativeHeight="251658240" behindDoc="0" locked="0" layoutInCell="1" allowOverlap="1" wp14:anchorId="3873E627" wp14:editId="440DB1BC">
            <wp:simplePos x="0" y="0"/>
            <wp:positionH relativeFrom="margin">
              <wp:posOffset>-1905</wp:posOffset>
            </wp:positionH>
            <wp:positionV relativeFrom="paragraph">
              <wp:posOffset>595639</wp:posOffset>
            </wp:positionV>
            <wp:extent cx="5731510" cy="4119245"/>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731510" cy="4119245"/>
                    </a:xfrm>
                    <a:prstGeom prst="rect">
                      <a:avLst/>
                    </a:prstGeom>
                  </pic:spPr>
                </pic:pic>
              </a:graphicData>
            </a:graphic>
          </wp:anchor>
        </w:drawing>
      </w:r>
      <w:r w:rsidRPr="00612715">
        <w:rPr>
          <w:sz w:val="48"/>
        </w:rPr>
        <w:t>3.10.1</w:t>
      </w:r>
      <w:r w:rsidRPr="00612715">
        <w:rPr>
          <w:sz w:val="48"/>
        </w:rPr>
        <w:tab/>
        <w:t>Managing change</w:t>
      </w:r>
    </w:p>
    <w:p w14:paraId="3873E58F" w14:textId="08EFD6F3" w:rsidR="006E58C3" w:rsidRPr="00713D34" w:rsidRDefault="006E58C3" w:rsidP="004C5090">
      <w:pPr>
        <w:pStyle w:val="Heading1"/>
      </w:pPr>
      <w:r>
        <w:t>Strategic c</w:t>
      </w:r>
      <w:r w:rsidRPr="00713D34">
        <w:t>hange.</w:t>
      </w:r>
    </w:p>
    <w:p w14:paraId="370EDDC3" w14:textId="77777777" w:rsidR="00612715" w:rsidRPr="00612715" w:rsidRDefault="00612715" w:rsidP="005718E7">
      <w:pPr>
        <w:rPr>
          <w:rFonts w:cstheme="minorHAnsi"/>
          <w:sz w:val="14"/>
          <w:szCs w:val="24"/>
        </w:rPr>
      </w:pPr>
    </w:p>
    <w:p w14:paraId="7205E5CC" w14:textId="505E4041" w:rsidR="00612715" w:rsidRDefault="00612715" w:rsidP="005718E7">
      <w:pPr>
        <w:rPr>
          <w:rFonts w:cstheme="minorHAnsi"/>
          <w:szCs w:val="24"/>
        </w:rPr>
      </w:pPr>
      <w:r>
        <w:rPr>
          <w:rFonts w:cstheme="minorHAnsi"/>
          <w:szCs w:val="24"/>
        </w:rPr>
        <w:t xml:space="preserve">There are many types of change and many causes of it.  </w:t>
      </w:r>
    </w:p>
    <w:p w14:paraId="3873E590" w14:textId="674DC5DB" w:rsidR="006E58C3" w:rsidRDefault="006E58C3" w:rsidP="005718E7">
      <w:pPr>
        <w:rPr>
          <w:rFonts w:cstheme="minorHAnsi"/>
          <w:szCs w:val="24"/>
        </w:rPr>
      </w:pPr>
      <w:r>
        <w:rPr>
          <w:rFonts w:cstheme="minorHAnsi"/>
          <w:szCs w:val="24"/>
        </w:rPr>
        <w:t xml:space="preserve">Pressure for change within businesses can come from many areas, it can be </w:t>
      </w:r>
      <w:r w:rsidRPr="00740787">
        <w:rPr>
          <w:rFonts w:cstheme="minorHAnsi"/>
          <w:b/>
          <w:szCs w:val="24"/>
        </w:rPr>
        <w:t>internal</w:t>
      </w:r>
      <w:r>
        <w:rPr>
          <w:rFonts w:cstheme="minorHAnsi"/>
          <w:szCs w:val="24"/>
        </w:rPr>
        <w:t xml:space="preserve"> (caused by factors within the business e.g. new leadership, relocation) or</w:t>
      </w:r>
      <w:r w:rsidRPr="00740787">
        <w:rPr>
          <w:rFonts w:cstheme="minorHAnsi"/>
          <w:b/>
          <w:szCs w:val="24"/>
        </w:rPr>
        <w:t xml:space="preserve"> external </w:t>
      </w:r>
      <w:r>
        <w:rPr>
          <w:rFonts w:cstheme="minorHAnsi"/>
          <w:szCs w:val="24"/>
        </w:rPr>
        <w:t xml:space="preserve">(caused by factors outside the business in its external environment e.g. new competitors entering the market or a new technology being developed).   </w:t>
      </w:r>
    </w:p>
    <w:p w14:paraId="3873E591" w14:textId="77777777" w:rsidR="006E58C3" w:rsidRDefault="006E58C3" w:rsidP="005718E7">
      <w:pPr>
        <w:rPr>
          <w:rFonts w:cstheme="minorHAnsi"/>
          <w:szCs w:val="24"/>
        </w:rPr>
      </w:pPr>
      <w:r>
        <w:rPr>
          <w:rFonts w:cstheme="minorHAnsi"/>
          <w:szCs w:val="24"/>
        </w:rPr>
        <w:t xml:space="preserve">Change can </w:t>
      </w:r>
      <w:r w:rsidRPr="00D9224E">
        <w:rPr>
          <w:rFonts w:cstheme="minorHAnsi"/>
          <w:b/>
          <w:szCs w:val="24"/>
        </w:rPr>
        <w:t>evolve incremental</w:t>
      </w:r>
      <w:r>
        <w:rPr>
          <w:rFonts w:cstheme="minorHAnsi"/>
          <w:b/>
          <w:szCs w:val="24"/>
        </w:rPr>
        <w:t xml:space="preserve">ly </w:t>
      </w:r>
      <w:r w:rsidRPr="00D9224E">
        <w:rPr>
          <w:rFonts w:cstheme="minorHAnsi"/>
          <w:szCs w:val="24"/>
        </w:rPr>
        <w:t xml:space="preserve">or it can be </w:t>
      </w:r>
      <w:r>
        <w:rPr>
          <w:rFonts w:cstheme="minorHAnsi"/>
          <w:b/>
          <w:szCs w:val="24"/>
        </w:rPr>
        <w:t xml:space="preserve">dramatic.  Incremental change </w:t>
      </w:r>
      <w:r w:rsidRPr="00D9224E">
        <w:rPr>
          <w:rFonts w:cstheme="minorHAnsi"/>
          <w:szCs w:val="24"/>
        </w:rPr>
        <w:t>happens in stages over a period of time</w:t>
      </w:r>
      <w:r>
        <w:rPr>
          <w:rFonts w:cstheme="minorHAnsi"/>
          <w:szCs w:val="24"/>
        </w:rPr>
        <w:t xml:space="preserve"> while </w:t>
      </w:r>
      <w:r w:rsidRPr="00713D34">
        <w:rPr>
          <w:rFonts w:cstheme="minorHAnsi"/>
          <w:b/>
          <w:szCs w:val="24"/>
        </w:rPr>
        <w:t>dramatic (or global) change</w:t>
      </w:r>
      <w:r w:rsidRPr="00D9224E">
        <w:rPr>
          <w:rFonts w:cstheme="minorHAnsi"/>
          <w:szCs w:val="24"/>
        </w:rPr>
        <w:t xml:space="preserve"> can happen all at once or within a very short period of time.</w:t>
      </w:r>
      <w:r w:rsidRPr="00713D34">
        <w:rPr>
          <w:rFonts w:cstheme="minorHAnsi"/>
          <w:szCs w:val="24"/>
        </w:rPr>
        <w:t xml:space="preserve"> </w:t>
      </w:r>
    </w:p>
    <w:p w14:paraId="3873E592" w14:textId="77777777" w:rsidR="006E58C3" w:rsidRPr="00D9224E" w:rsidRDefault="006E58C3" w:rsidP="005718E7">
      <w:pPr>
        <w:rPr>
          <w:rFonts w:cstheme="minorHAnsi"/>
          <w:szCs w:val="24"/>
        </w:rPr>
      </w:pPr>
      <w:r>
        <w:rPr>
          <w:rFonts w:cstheme="minorHAnsi"/>
          <w:szCs w:val="24"/>
        </w:rPr>
        <w:t xml:space="preserve">Sometimes if there is change in the market (e.g. if consumer tastes change) but the management are not sure what to do or cannot make a clear decision on how to proceed, then the firm may go through a </w:t>
      </w:r>
      <w:r w:rsidRPr="006E5BB9">
        <w:rPr>
          <w:rFonts w:cstheme="minorHAnsi"/>
          <w:b/>
          <w:szCs w:val="24"/>
        </w:rPr>
        <w:t>state of flux</w:t>
      </w:r>
      <w:r>
        <w:rPr>
          <w:rFonts w:cstheme="minorHAnsi"/>
          <w:b/>
          <w:szCs w:val="24"/>
        </w:rPr>
        <w:t xml:space="preserve">. </w:t>
      </w:r>
      <w:r w:rsidRPr="008474E4">
        <w:rPr>
          <w:rFonts w:cstheme="minorHAnsi"/>
          <w:szCs w:val="24"/>
        </w:rPr>
        <w:t xml:space="preserve"> Firms</w:t>
      </w:r>
      <w:r>
        <w:rPr>
          <w:rFonts w:cstheme="minorHAnsi"/>
          <w:szCs w:val="24"/>
        </w:rPr>
        <w:t xml:space="preserve"> go through a periods of flux where they try unsuccessfully to make changes or they make changes which come too late - strategy is erratic and not thought through properly.  Eventually this can lead to global change or, it may lead to the end of the business – good examples here are Kodak or Blockbuster.</w:t>
      </w:r>
    </w:p>
    <w:p w14:paraId="3873E593" w14:textId="77777777" w:rsidR="006E58C3" w:rsidRDefault="006E58C3" w:rsidP="005718E7">
      <w:pPr>
        <w:rPr>
          <w:rFonts w:cstheme="minorHAnsi"/>
          <w:szCs w:val="24"/>
        </w:rPr>
      </w:pPr>
      <w:r w:rsidRPr="00D9224E">
        <w:rPr>
          <w:rFonts w:cstheme="minorHAnsi"/>
          <w:szCs w:val="24"/>
        </w:rPr>
        <w:lastRenderedPageBreak/>
        <w:t xml:space="preserve">Firms plan ahead for incremental change but also need to have contingency plans so they can cope if dramatic changes take place – this would include </w:t>
      </w:r>
      <w:r w:rsidRPr="00D9224E">
        <w:rPr>
          <w:rFonts w:cstheme="minorHAnsi"/>
          <w:b/>
          <w:szCs w:val="24"/>
        </w:rPr>
        <w:t>business-process re-engineering</w:t>
      </w:r>
      <w:r w:rsidRPr="00D9224E">
        <w:rPr>
          <w:rFonts w:cstheme="minorHAnsi"/>
          <w:szCs w:val="24"/>
        </w:rPr>
        <w:t xml:space="preserve"> – completely redesignin</w:t>
      </w:r>
      <w:r>
        <w:rPr>
          <w:rFonts w:cstheme="minorHAnsi"/>
          <w:szCs w:val="24"/>
        </w:rPr>
        <w:t xml:space="preserve">g the way the firm does business. </w:t>
      </w:r>
    </w:p>
    <w:p w14:paraId="3873E594" w14:textId="77777777" w:rsidR="006E58C3" w:rsidRDefault="006E58C3" w:rsidP="005718E7">
      <w:pPr>
        <w:rPr>
          <w:rFonts w:cstheme="minorHAnsi"/>
          <w:szCs w:val="24"/>
        </w:rPr>
      </w:pPr>
      <w:r>
        <w:rPr>
          <w:rFonts w:cstheme="minorHAnsi"/>
          <w:szCs w:val="24"/>
        </w:rPr>
        <w:t xml:space="preserve">The other type of change is </w:t>
      </w:r>
      <w:r w:rsidRPr="006E5BB9">
        <w:rPr>
          <w:rFonts w:cstheme="minorHAnsi"/>
          <w:b/>
          <w:szCs w:val="24"/>
        </w:rPr>
        <w:t>disruptive change</w:t>
      </w:r>
      <w:r>
        <w:rPr>
          <w:rFonts w:cstheme="minorHAnsi"/>
          <w:szCs w:val="24"/>
        </w:rPr>
        <w:t xml:space="preserve"> which is usually caused by new players coming into an established market and causing change to how it operates.  For example Airbnb in the tourism market and Uber in the taxi market.</w:t>
      </w:r>
    </w:p>
    <w:p w14:paraId="3873E595" w14:textId="77777777" w:rsidR="006E58C3" w:rsidRPr="00D9224E" w:rsidRDefault="006E58C3" w:rsidP="005718E7">
      <w:pPr>
        <w:rPr>
          <w:rFonts w:cstheme="minorHAnsi"/>
          <w:szCs w:val="24"/>
        </w:rPr>
      </w:pPr>
      <w:r w:rsidRPr="00D9224E">
        <w:rPr>
          <w:rStyle w:val="Heading1Char"/>
          <w:rFonts w:cstheme="minorHAnsi"/>
          <w:noProof/>
          <w:sz w:val="24"/>
          <w:szCs w:val="24"/>
          <w:lang w:eastAsia="en-GB"/>
        </w:rPr>
        <w:drawing>
          <wp:anchor distT="0" distB="0" distL="114300" distR="114300" simplePos="0" relativeHeight="251660288" behindDoc="0" locked="0" layoutInCell="1" allowOverlap="1" wp14:anchorId="3873E629" wp14:editId="541BC2C7">
            <wp:simplePos x="0" y="0"/>
            <wp:positionH relativeFrom="column">
              <wp:posOffset>-533400</wp:posOffset>
            </wp:positionH>
            <wp:positionV relativeFrom="paragraph">
              <wp:posOffset>292735</wp:posOffset>
            </wp:positionV>
            <wp:extent cx="6743700" cy="4324350"/>
            <wp:effectExtent l="0" t="0" r="3810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Pr="00D9224E">
        <w:rPr>
          <w:rStyle w:val="Heading1Char"/>
          <w:rFonts w:cstheme="minorHAnsi"/>
          <w:sz w:val="24"/>
          <w:szCs w:val="24"/>
        </w:rPr>
        <w:t>The main stages of change process are</w:t>
      </w:r>
      <w:r w:rsidRPr="00D9224E">
        <w:rPr>
          <w:rFonts w:cstheme="minorHAnsi"/>
          <w:szCs w:val="24"/>
        </w:rPr>
        <w:t>:</w:t>
      </w:r>
    </w:p>
    <w:p w14:paraId="3873E597" w14:textId="5CB44BD3" w:rsidR="006E58C3" w:rsidRDefault="006E58C3" w:rsidP="005718E7">
      <w:pPr>
        <w:rPr>
          <w:rFonts w:cstheme="minorHAnsi"/>
          <w:szCs w:val="24"/>
        </w:rPr>
      </w:pPr>
      <w:r w:rsidRPr="00D9224E">
        <w:rPr>
          <w:rFonts w:cstheme="minorHAnsi"/>
          <w:szCs w:val="24"/>
        </w:rPr>
        <w:t>Other things which could be included</w:t>
      </w:r>
      <w:r w:rsidR="00612715">
        <w:rPr>
          <w:rFonts w:cstheme="minorHAnsi"/>
          <w:szCs w:val="24"/>
        </w:rPr>
        <w:t xml:space="preserve"> in this process</w:t>
      </w:r>
      <w:r w:rsidRPr="00D9224E">
        <w:rPr>
          <w:rFonts w:cstheme="minorHAnsi"/>
          <w:szCs w:val="24"/>
        </w:rPr>
        <w:t xml:space="preserve">:  </w:t>
      </w:r>
    </w:p>
    <w:p w14:paraId="3873E598" w14:textId="77777777" w:rsidR="006E58C3" w:rsidRPr="00D9224E" w:rsidRDefault="005D2BF8" w:rsidP="00612715">
      <w:pPr>
        <w:pStyle w:val="ListParagraph"/>
        <w:numPr>
          <w:ilvl w:val="0"/>
          <w:numId w:val="12"/>
        </w:numPr>
        <w:spacing w:after="0" w:line="240" w:lineRule="auto"/>
        <w:rPr>
          <w:rFonts w:cstheme="minorHAnsi"/>
          <w:szCs w:val="24"/>
        </w:rPr>
      </w:pPr>
      <w:r>
        <w:rPr>
          <w:rFonts w:cstheme="minorHAnsi"/>
          <w:szCs w:val="24"/>
        </w:rPr>
        <w:t>C</w:t>
      </w:r>
      <w:r w:rsidR="006E58C3" w:rsidRPr="00D9224E">
        <w:rPr>
          <w:rFonts w:cstheme="minorHAnsi"/>
          <w:szCs w:val="24"/>
        </w:rPr>
        <w:t>ommunicating changes</w:t>
      </w:r>
    </w:p>
    <w:p w14:paraId="3873E599" w14:textId="77777777" w:rsidR="006E58C3" w:rsidRPr="00D9224E" w:rsidRDefault="006E58C3" w:rsidP="00612715">
      <w:pPr>
        <w:pStyle w:val="ListParagraph"/>
        <w:numPr>
          <w:ilvl w:val="1"/>
          <w:numId w:val="12"/>
        </w:numPr>
        <w:spacing w:after="0" w:line="240" w:lineRule="auto"/>
        <w:rPr>
          <w:rFonts w:cstheme="minorHAnsi"/>
          <w:szCs w:val="24"/>
        </w:rPr>
      </w:pPr>
      <w:r w:rsidRPr="00D9224E">
        <w:rPr>
          <w:rFonts w:cstheme="minorHAnsi"/>
          <w:szCs w:val="24"/>
        </w:rPr>
        <w:t>Trying to bring in initial changes which bring positive results quickly so that people can see the benefit of them</w:t>
      </w:r>
    </w:p>
    <w:p w14:paraId="3873E59A" w14:textId="77777777" w:rsidR="006E58C3" w:rsidRPr="00D9224E" w:rsidRDefault="006E58C3" w:rsidP="00612715">
      <w:pPr>
        <w:pStyle w:val="ListParagraph"/>
        <w:numPr>
          <w:ilvl w:val="0"/>
          <w:numId w:val="12"/>
        </w:numPr>
        <w:spacing w:after="0" w:line="240" w:lineRule="auto"/>
        <w:rPr>
          <w:rFonts w:cstheme="minorHAnsi"/>
          <w:szCs w:val="24"/>
        </w:rPr>
      </w:pPr>
      <w:r w:rsidRPr="00D9224E">
        <w:rPr>
          <w:rFonts w:cstheme="minorHAnsi"/>
          <w:szCs w:val="24"/>
        </w:rPr>
        <w:t>Training for staff</w:t>
      </w:r>
    </w:p>
    <w:p w14:paraId="3873E59B" w14:textId="77777777" w:rsidR="006E58C3" w:rsidRPr="00D9224E" w:rsidRDefault="006E58C3" w:rsidP="00612715">
      <w:pPr>
        <w:pStyle w:val="ListParagraph"/>
        <w:numPr>
          <w:ilvl w:val="0"/>
          <w:numId w:val="12"/>
        </w:numPr>
        <w:spacing w:after="0" w:line="240" w:lineRule="auto"/>
        <w:rPr>
          <w:rFonts w:cstheme="minorHAnsi"/>
          <w:szCs w:val="24"/>
        </w:rPr>
      </w:pPr>
      <w:r w:rsidRPr="00D9224E">
        <w:rPr>
          <w:rFonts w:cstheme="minorHAnsi"/>
          <w:szCs w:val="24"/>
        </w:rPr>
        <w:t>Managing staff – different approaches – soft HRM and hard HRM</w:t>
      </w:r>
    </w:p>
    <w:p w14:paraId="3873E59C" w14:textId="77777777" w:rsidR="006E58C3" w:rsidRDefault="006E58C3" w:rsidP="00612715">
      <w:pPr>
        <w:pStyle w:val="ListParagraph"/>
        <w:numPr>
          <w:ilvl w:val="0"/>
          <w:numId w:val="12"/>
        </w:numPr>
        <w:spacing w:after="0" w:line="240" w:lineRule="auto"/>
        <w:rPr>
          <w:rFonts w:cstheme="minorHAnsi"/>
          <w:szCs w:val="24"/>
        </w:rPr>
      </w:pPr>
      <w:r w:rsidRPr="00D9224E">
        <w:rPr>
          <w:rFonts w:cstheme="minorHAnsi"/>
          <w:szCs w:val="24"/>
        </w:rPr>
        <w:t>Give staff some support – check if they are managing the change well.</w:t>
      </w:r>
    </w:p>
    <w:p w14:paraId="6A8EF02D" w14:textId="4F2A769C" w:rsidR="007963DD" w:rsidRDefault="007963DD">
      <w:pPr>
        <w:rPr>
          <w:rFonts w:cstheme="minorHAnsi"/>
          <w:szCs w:val="24"/>
        </w:rPr>
      </w:pPr>
      <w:r>
        <w:rPr>
          <w:rFonts w:cstheme="minorHAnsi"/>
          <w:szCs w:val="24"/>
        </w:rPr>
        <w:br w:type="page"/>
      </w:r>
    </w:p>
    <w:p w14:paraId="3873E59D" w14:textId="2280906B" w:rsidR="006E58C3" w:rsidRDefault="006E58C3" w:rsidP="00612715">
      <w:pPr>
        <w:pStyle w:val="Heading1"/>
      </w:pPr>
      <w:bookmarkStart w:id="0" w:name="_GoBack"/>
      <w:bookmarkEnd w:id="0"/>
      <w:r w:rsidRPr="00D9224E">
        <w:lastRenderedPageBreak/>
        <w:t>Managing change</w:t>
      </w:r>
    </w:p>
    <w:p w14:paraId="3873E59E" w14:textId="77777777" w:rsidR="006E58C3" w:rsidRPr="006E58C3" w:rsidRDefault="006E58C3" w:rsidP="00612715">
      <w:pPr>
        <w:spacing w:after="0"/>
      </w:pPr>
    </w:p>
    <w:p w14:paraId="3873E59F" w14:textId="77777777" w:rsidR="006E58C3" w:rsidRPr="00D9224E" w:rsidRDefault="006E58C3" w:rsidP="005718E7">
      <w:pPr>
        <w:rPr>
          <w:rFonts w:cstheme="minorHAnsi"/>
          <w:szCs w:val="24"/>
        </w:rPr>
      </w:pPr>
      <w:r w:rsidRPr="00D9224E">
        <w:rPr>
          <w:rFonts w:cstheme="minorHAnsi"/>
          <w:szCs w:val="24"/>
        </w:rPr>
        <w:t>Much of the pressure for change in a business is external and a business has to be prepared to face the demands of a changing external environment</w:t>
      </w:r>
    </w:p>
    <w:p w14:paraId="3873E5A0" w14:textId="77777777" w:rsidR="006E58C3" w:rsidRDefault="006E58C3" w:rsidP="005718E7">
      <w:pPr>
        <w:pStyle w:val="Heading2"/>
        <w:rPr>
          <w:rStyle w:val="Strong"/>
          <w:b w:val="0"/>
          <w:bCs w:val="0"/>
        </w:rPr>
      </w:pPr>
      <w:r w:rsidRPr="006E58C3">
        <w:rPr>
          <w:rStyle w:val="Strong"/>
          <w:b w:val="0"/>
          <w:bCs w:val="0"/>
        </w:rPr>
        <w:t>How is change organised and promoted?</w:t>
      </w:r>
    </w:p>
    <w:p w14:paraId="3681C1BD" w14:textId="77777777" w:rsidR="004C5090" w:rsidRPr="004C5090" w:rsidRDefault="004C5090" w:rsidP="004C5090">
      <w:pPr>
        <w:spacing w:after="0"/>
      </w:pPr>
    </w:p>
    <w:p w14:paraId="3873E5A1" w14:textId="77777777" w:rsidR="006E58C3" w:rsidRPr="00D9224E" w:rsidRDefault="006E58C3" w:rsidP="005718E7">
      <w:pPr>
        <w:rPr>
          <w:rFonts w:cstheme="minorHAnsi"/>
          <w:szCs w:val="24"/>
        </w:rPr>
      </w:pPr>
      <w:r w:rsidRPr="00D9224E">
        <w:rPr>
          <w:rFonts w:cstheme="minorHAnsi"/>
          <w:szCs w:val="24"/>
        </w:rPr>
        <w:t xml:space="preserve">This is usually done through the corporate plan which sets out the firm’s central objectives and how it intends to achieve them.  The firm’s corporate plan will include </w:t>
      </w:r>
    </w:p>
    <w:p w14:paraId="52CB8F23" w14:textId="77777777" w:rsidR="004C5090" w:rsidRDefault="006E58C3" w:rsidP="005D2BF8">
      <w:pPr>
        <w:pStyle w:val="ListParagraph"/>
        <w:numPr>
          <w:ilvl w:val="0"/>
          <w:numId w:val="3"/>
        </w:numPr>
        <w:ind w:left="0" w:firstLine="142"/>
        <w:rPr>
          <w:rFonts w:cstheme="minorHAnsi"/>
          <w:szCs w:val="24"/>
        </w:rPr>
      </w:pPr>
      <w:r w:rsidRPr="00D9224E">
        <w:rPr>
          <w:rFonts w:cstheme="minorHAnsi"/>
          <w:szCs w:val="24"/>
        </w:rPr>
        <w:t xml:space="preserve">the overall objectives of the business for a specific timeframe e.g. profit targets, </w:t>
      </w:r>
    </w:p>
    <w:p w14:paraId="3873E5A2" w14:textId="1ECFF40D" w:rsidR="006E58C3" w:rsidRPr="00D9224E" w:rsidRDefault="004C5090" w:rsidP="004C5090">
      <w:pPr>
        <w:pStyle w:val="ListParagraph"/>
        <w:ind w:left="142"/>
        <w:rPr>
          <w:rFonts w:cstheme="minorHAnsi"/>
          <w:szCs w:val="24"/>
        </w:rPr>
      </w:pPr>
      <w:r>
        <w:rPr>
          <w:rFonts w:cstheme="minorHAnsi"/>
          <w:szCs w:val="24"/>
        </w:rPr>
        <w:tab/>
      </w:r>
      <w:r w:rsidR="006E58C3" w:rsidRPr="00D9224E">
        <w:rPr>
          <w:rFonts w:cstheme="minorHAnsi"/>
          <w:szCs w:val="24"/>
        </w:rPr>
        <w:t>sales growth, market share growth</w:t>
      </w:r>
    </w:p>
    <w:p w14:paraId="3873E5A3" w14:textId="77777777" w:rsidR="006E58C3" w:rsidRPr="00D9224E" w:rsidRDefault="006E58C3" w:rsidP="005D2BF8">
      <w:pPr>
        <w:pStyle w:val="ListParagraph"/>
        <w:numPr>
          <w:ilvl w:val="0"/>
          <w:numId w:val="3"/>
        </w:numPr>
        <w:ind w:left="0" w:firstLine="142"/>
        <w:rPr>
          <w:rFonts w:cstheme="minorHAnsi"/>
          <w:szCs w:val="24"/>
        </w:rPr>
      </w:pPr>
      <w:r w:rsidRPr="00D9224E">
        <w:rPr>
          <w:rFonts w:cstheme="minorHAnsi"/>
          <w:szCs w:val="24"/>
        </w:rPr>
        <w:t>the strategies to be used – often based around Ansoff’s matrix</w:t>
      </w:r>
    </w:p>
    <w:p w14:paraId="3873E5A4" w14:textId="77777777" w:rsidR="006E58C3" w:rsidRPr="00D9224E" w:rsidRDefault="006E58C3" w:rsidP="005D2BF8">
      <w:pPr>
        <w:pStyle w:val="ListParagraph"/>
        <w:numPr>
          <w:ilvl w:val="0"/>
          <w:numId w:val="3"/>
        </w:numPr>
        <w:ind w:left="0" w:firstLine="142"/>
        <w:rPr>
          <w:rFonts w:cstheme="minorHAnsi"/>
          <w:szCs w:val="24"/>
        </w:rPr>
      </w:pPr>
      <w:r w:rsidRPr="00D9224E">
        <w:rPr>
          <w:rFonts w:cstheme="minorHAnsi"/>
          <w:szCs w:val="24"/>
        </w:rPr>
        <w:t>functional objectives</w:t>
      </w:r>
    </w:p>
    <w:p w14:paraId="3873E5A5" w14:textId="77777777" w:rsidR="006E58C3" w:rsidRDefault="006E58C3" w:rsidP="005718E7">
      <w:pPr>
        <w:pStyle w:val="Heading2"/>
        <w:rPr>
          <w:rStyle w:val="Strong"/>
          <w:b w:val="0"/>
          <w:bCs w:val="0"/>
        </w:rPr>
      </w:pPr>
      <w:r w:rsidRPr="006E58C3">
        <w:rPr>
          <w:rStyle w:val="Strong"/>
          <w:b w:val="0"/>
          <w:bCs w:val="0"/>
        </w:rPr>
        <w:t>What are the benefits of corporate planning?</w:t>
      </w:r>
    </w:p>
    <w:p w14:paraId="3873E5A6" w14:textId="77777777" w:rsidR="006E58C3" w:rsidRPr="00D9224E" w:rsidRDefault="006E58C3" w:rsidP="00612715">
      <w:pPr>
        <w:pStyle w:val="ListParagraph"/>
        <w:numPr>
          <w:ilvl w:val="0"/>
          <w:numId w:val="4"/>
        </w:numPr>
        <w:spacing w:before="120"/>
        <w:ind w:left="0" w:firstLine="0"/>
        <w:rPr>
          <w:rFonts w:cstheme="minorHAnsi"/>
          <w:szCs w:val="24"/>
        </w:rPr>
      </w:pPr>
      <w:r w:rsidRPr="00D9224E">
        <w:rPr>
          <w:rFonts w:cstheme="minorHAnsi"/>
          <w:szCs w:val="24"/>
        </w:rPr>
        <w:t xml:space="preserve">Clear focus and purpose which can be communicated </w:t>
      </w:r>
    </w:p>
    <w:p w14:paraId="3873E5A7" w14:textId="77777777" w:rsidR="006E58C3" w:rsidRPr="00D9224E" w:rsidRDefault="006E58C3" w:rsidP="005D2BF8">
      <w:pPr>
        <w:pStyle w:val="ListParagraph"/>
        <w:numPr>
          <w:ilvl w:val="0"/>
          <w:numId w:val="4"/>
        </w:numPr>
        <w:ind w:left="0" w:firstLine="0"/>
        <w:rPr>
          <w:rFonts w:cstheme="minorHAnsi"/>
          <w:szCs w:val="24"/>
        </w:rPr>
      </w:pPr>
      <w:r w:rsidRPr="00D9224E">
        <w:rPr>
          <w:rFonts w:cstheme="minorHAnsi"/>
          <w:szCs w:val="24"/>
        </w:rPr>
        <w:t>There is a framework for controlling and reviewing</w:t>
      </w:r>
    </w:p>
    <w:p w14:paraId="2AD246C1" w14:textId="77777777" w:rsidR="004C5090" w:rsidRDefault="006E58C3" w:rsidP="005D2BF8">
      <w:pPr>
        <w:pStyle w:val="ListParagraph"/>
        <w:numPr>
          <w:ilvl w:val="0"/>
          <w:numId w:val="4"/>
        </w:numPr>
        <w:spacing w:after="0"/>
        <w:ind w:left="0" w:firstLine="0"/>
        <w:rPr>
          <w:rFonts w:cstheme="minorHAnsi"/>
          <w:szCs w:val="24"/>
        </w:rPr>
      </w:pPr>
      <w:r w:rsidRPr="00D9224E">
        <w:rPr>
          <w:rFonts w:cstheme="minorHAnsi"/>
          <w:szCs w:val="24"/>
        </w:rPr>
        <w:t xml:space="preserve">Gives an overview of the whole firm in conjunction with a SWOT analysis and </w:t>
      </w:r>
    </w:p>
    <w:p w14:paraId="3873E5A8" w14:textId="5FF11E26" w:rsidR="006E58C3" w:rsidRDefault="006E58C3" w:rsidP="004C5090">
      <w:pPr>
        <w:pStyle w:val="ListParagraph"/>
        <w:spacing w:after="0"/>
        <w:ind w:left="0" w:firstLine="720"/>
        <w:rPr>
          <w:rFonts w:cstheme="minorHAnsi"/>
          <w:szCs w:val="24"/>
        </w:rPr>
      </w:pPr>
      <w:r w:rsidRPr="00D9224E">
        <w:rPr>
          <w:rFonts w:cstheme="minorHAnsi"/>
          <w:szCs w:val="24"/>
        </w:rPr>
        <w:t>marketing audit.</w:t>
      </w:r>
    </w:p>
    <w:p w14:paraId="3873E5A9" w14:textId="77777777" w:rsidR="006E58C3" w:rsidRPr="00D9224E" w:rsidRDefault="006E58C3" w:rsidP="004C5090">
      <w:pPr>
        <w:pStyle w:val="ListParagraph"/>
        <w:spacing w:after="0" w:line="240" w:lineRule="auto"/>
        <w:ind w:left="0"/>
        <w:contextualSpacing w:val="0"/>
        <w:rPr>
          <w:rFonts w:cstheme="minorHAnsi"/>
          <w:szCs w:val="24"/>
        </w:rPr>
      </w:pPr>
    </w:p>
    <w:p w14:paraId="3873E5AA" w14:textId="77777777" w:rsidR="006E58C3" w:rsidRPr="006E58C3" w:rsidRDefault="006E58C3" w:rsidP="005718E7">
      <w:pPr>
        <w:pStyle w:val="Heading2"/>
        <w:rPr>
          <w:rStyle w:val="Strong"/>
          <w:b w:val="0"/>
          <w:bCs w:val="0"/>
        </w:rPr>
      </w:pPr>
      <w:r w:rsidRPr="006E58C3">
        <w:rPr>
          <w:rStyle w:val="Strong"/>
          <w:b w:val="0"/>
          <w:bCs w:val="0"/>
        </w:rPr>
        <w:t>What are the limitations to corporate planning?</w:t>
      </w:r>
    </w:p>
    <w:p w14:paraId="3873E5AB" w14:textId="77777777" w:rsidR="006E58C3" w:rsidRPr="00AD5DA4" w:rsidRDefault="006E58C3" w:rsidP="005718E7">
      <w:pPr>
        <w:spacing w:after="0"/>
      </w:pPr>
    </w:p>
    <w:p w14:paraId="28D6B45D" w14:textId="77777777" w:rsidR="004C5090" w:rsidRDefault="006E58C3" w:rsidP="004C5090">
      <w:pPr>
        <w:pStyle w:val="ListParagraph"/>
        <w:numPr>
          <w:ilvl w:val="0"/>
          <w:numId w:val="5"/>
        </w:numPr>
        <w:spacing w:after="120"/>
        <w:ind w:left="0" w:firstLine="0"/>
        <w:rPr>
          <w:rFonts w:cstheme="minorHAnsi"/>
          <w:szCs w:val="24"/>
        </w:rPr>
      </w:pPr>
      <w:r w:rsidRPr="00D9224E">
        <w:rPr>
          <w:rFonts w:cstheme="minorHAnsi"/>
          <w:szCs w:val="24"/>
        </w:rPr>
        <w:t xml:space="preserve">The plan cannot cover every possible circumstance – there may be unforeseen </w:t>
      </w:r>
    </w:p>
    <w:p w14:paraId="3873E5AC" w14:textId="4FD21486" w:rsidR="006E58C3" w:rsidRPr="00D9224E" w:rsidRDefault="006E58C3" w:rsidP="004C5090">
      <w:pPr>
        <w:pStyle w:val="ListParagraph"/>
        <w:spacing w:after="120"/>
        <w:ind w:left="0" w:firstLine="720"/>
        <w:rPr>
          <w:rFonts w:cstheme="minorHAnsi"/>
          <w:szCs w:val="24"/>
        </w:rPr>
      </w:pPr>
      <w:r w:rsidRPr="00D9224E">
        <w:rPr>
          <w:rFonts w:cstheme="minorHAnsi"/>
          <w:szCs w:val="24"/>
        </w:rPr>
        <w:t>events which require contingency planning.</w:t>
      </w:r>
    </w:p>
    <w:p w14:paraId="62F02BCC" w14:textId="77777777" w:rsidR="004C5090" w:rsidRDefault="006E58C3" w:rsidP="004C5090">
      <w:pPr>
        <w:pStyle w:val="ListParagraph"/>
        <w:numPr>
          <w:ilvl w:val="0"/>
          <w:numId w:val="5"/>
        </w:numPr>
        <w:spacing w:after="120"/>
        <w:ind w:left="0" w:firstLine="0"/>
        <w:rPr>
          <w:rFonts w:cstheme="minorHAnsi"/>
          <w:szCs w:val="24"/>
        </w:rPr>
      </w:pPr>
      <w:r w:rsidRPr="00D9224E">
        <w:rPr>
          <w:rFonts w:cstheme="minorHAnsi"/>
          <w:szCs w:val="24"/>
        </w:rPr>
        <w:t xml:space="preserve">There will always be disagreement about the plan and to move forward everyone </w:t>
      </w:r>
    </w:p>
    <w:p w14:paraId="3873E5AD" w14:textId="32CD19B6" w:rsidR="006E58C3" w:rsidRPr="00D9224E" w:rsidRDefault="006E58C3" w:rsidP="004C5090">
      <w:pPr>
        <w:pStyle w:val="ListParagraph"/>
        <w:spacing w:after="120"/>
        <w:ind w:left="0" w:firstLine="720"/>
        <w:rPr>
          <w:rFonts w:cstheme="minorHAnsi"/>
          <w:szCs w:val="24"/>
        </w:rPr>
      </w:pPr>
      <w:r w:rsidRPr="00D9224E">
        <w:rPr>
          <w:rFonts w:cstheme="minorHAnsi"/>
          <w:szCs w:val="24"/>
        </w:rPr>
        <w:t>needs to be working together</w:t>
      </w:r>
    </w:p>
    <w:p w14:paraId="3873E5AE" w14:textId="77777777" w:rsidR="006E58C3" w:rsidRPr="00D9224E" w:rsidRDefault="006E58C3" w:rsidP="004C5090">
      <w:pPr>
        <w:pStyle w:val="ListParagraph"/>
        <w:numPr>
          <w:ilvl w:val="0"/>
          <w:numId w:val="5"/>
        </w:numPr>
        <w:spacing w:after="120"/>
        <w:ind w:left="0" w:firstLine="0"/>
        <w:rPr>
          <w:rFonts w:cstheme="minorHAnsi"/>
          <w:szCs w:val="24"/>
        </w:rPr>
      </w:pPr>
      <w:r w:rsidRPr="00D9224E">
        <w:rPr>
          <w:rFonts w:cstheme="minorHAnsi"/>
          <w:szCs w:val="24"/>
        </w:rPr>
        <w:t>The plan has to reflect legal and political constraints</w:t>
      </w:r>
    </w:p>
    <w:p w14:paraId="3873E5AF" w14:textId="77777777" w:rsidR="006E58C3" w:rsidRPr="00D9224E" w:rsidRDefault="006E58C3" w:rsidP="004C5090">
      <w:pPr>
        <w:pStyle w:val="ListParagraph"/>
        <w:numPr>
          <w:ilvl w:val="0"/>
          <w:numId w:val="5"/>
        </w:numPr>
        <w:spacing w:after="120"/>
        <w:ind w:left="0" w:firstLine="0"/>
        <w:rPr>
          <w:rFonts w:cstheme="minorHAnsi"/>
          <w:szCs w:val="24"/>
        </w:rPr>
      </w:pPr>
      <w:r w:rsidRPr="00D9224E">
        <w:rPr>
          <w:rFonts w:cstheme="minorHAnsi"/>
          <w:szCs w:val="24"/>
        </w:rPr>
        <w:t>Plans will be affected by internal and external constraints.</w:t>
      </w:r>
    </w:p>
    <w:p w14:paraId="3873E5B0" w14:textId="77777777" w:rsidR="006E58C3" w:rsidRPr="00D9224E" w:rsidRDefault="006E58C3" w:rsidP="005718E7">
      <w:pPr>
        <w:pStyle w:val="ListParagraph"/>
        <w:ind w:left="0"/>
        <w:rPr>
          <w:rFonts w:cstheme="minorHAnsi"/>
          <w:szCs w:val="24"/>
        </w:rPr>
      </w:pPr>
    </w:p>
    <w:p w14:paraId="3873E5C1" w14:textId="77777777" w:rsidR="006E58C3" w:rsidRDefault="006E58C3" w:rsidP="005718E7">
      <w:pPr>
        <w:rPr>
          <w:rFonts w:cstheme="minorHAnsi"/>
          <w:szCs w:val="24"/>
        </w:rPr>
      </w:pPr>
      <w:r w:rsidRPr="00D9224E">
        <w:rPr>
          <w:rFonts w:cstheme="minorHAnsi"/>
          <w:szCs w:val="24"/>
        </w:rPr>
        <w:t xml:space="preserve">Even with a really solid corporate plan, sometimes change is hard to achieve.  One of the main drawbacks of corporate planning is that it can be inflexible; once a plan is in place some people may find it hard to move from the plan or it may take a long time to recognise that the plan isn’t working.  </w:t>
      </w:r>
    </w:p>
    <w:p w14:paraId="3873E5C2" w14:textId="77777777" w:rsidR="006E58C3" w:rsidRDefault="006E58C3" w:rsidP="005718E7">
      <w:pPr>
        <w:rPr>
          <w:rFonts w:cstheme="minorHAnsi"/>
          <w:szCs w:val="24"/>
        </w:rPr>
      </w:pPr>
      <w:r w:rsidRPr="00D9224E">
        <w:rPr>
          <w:rFonts w:cstheme="minorHAnsi"/>
          <w:szCs w:val="24"/>
        </w:rPr>
        <w:t xml:space="preserve">Firms have to be realistic and identify a point where they can say that a plan isn’t working and needs to be adapted or given up. By the say token, if a plan is super successful e.g. the launch of a new product, the firm may have to adapt its capacity quickly to satisfy demand and should have a plan for that.  </w:t>
      </w:r>
    </w:p>
    <w:p w14:paraId="3873E5C4" w14:textId="77777777" w:rsidR="006E58C3" w:rsidRPr="00AD5DA4" w:rsidRDefault="006E58C3" w:rsidP="005718E7">
      <w:pPr>
        <w:pStyle w:val="Heading1"/>
        <w:rPr>
          <w:rStyle w:val="Strong"/>
          <w:b w:val="0"/>
          <w:bCs w:val="0"/>
        </w:rPr>
      </w:pPr>
      <w:r w:rsidRPr="00AD5DA4">
        <w:rPr>
          <w:rStyle w:val="Strong"/>
        </w:rPr>
        <w:lastRenderedPageBreak/>
        <w:t>Lewin’s force field analysis.</w:t>
      </w:r>
    </w:p>
    <w:p w14:paraId="263D9C29" w14:textId="77777777" w:rsidR="004C5090" w:rsidRDefault="004C5090" w:rsidP="005718E7">
      <w:pPr>
        <w:pStyle w:val="NormalWeb"/>
        <w:spacing w:before="0" w:beforeAutospacing="0" w:after="0" w:afterAutospacing="0"/>
        <w:textAlignment w:val="bottom"/>
        <w:rPr>
          <w:rFonts w:asciiTheme="minorHAnsi" w:hAnsiTheme="minorHAnsi" w:cstheme="minorHAnsi"/>
          <w:color w:val="000000"/>
          <w:lang w:val="en"/>
        </w:rPr>
      </w:pPr>
    </w:p>
    <w:p w14:paraId="3873E5C5" w14:textId="70ECD1B2" w:rsidR="006E58C3" w:rsidRDefault="006E58C3" w:rsidP="005718E7">
      <w:pPr>
        <w:pStyle w:val="NormalWeb"/>
        <w:spacing w:before="0" w:beforeAutospacing="0" w:after="0" w:afterAutospacing="0"/>
        <w:textAlignment w:val="bottom"/>
        <w:rPr>
          <w:rStyle w:val="Strong"/>
          <w:rFonts w:asciiTheme="minorHAnsi" w:eastAsiaTheme="majorEastAsia" w:hAnsiTheme="minorHAnsi" w:cstheme="minorHAnsi"/>
          <w:color w:val="000000"/>
          <w:lang w:val="en"/>
        </w:rPr>
      </w:pPr>
      <w:r w:rsidRPr="00D9224E">
        <w:rPr>
          <w:rFonts w:asciiTheme="minorHAnsi" w:hAnsiTheme="minorHAnsi" w:cstheme="minorHAnsi"/>
          <w:color w:val="000000"/>
          <w:lang w:val="en"/>
        </w:rPr>
        <w:t xml:space="preserve">Many factors drive change in a business.  </w:t>
      </w:r>
      <w:r w:rsidRPr="00D9224E">
        <w:rPr>
          <w:rStyle w:val="Strong"/>
          <w:rFonts w:asciiTheme="minorHAnsi" w:eastAsiaTheme="majorEastAsia" w:hAnsiTheme="minorHAnsi" w:cstheme="minorHAnsi"/>
          <w:color w:val="000000"/>
          <w:lang w:val="en"/>
        </w:rPr>
        <w:t>Lewin</w:t>
      </w:r>
      <w:r w:rsidRPr="00D9224E">
        <w:rPr>
          <w:rFonts w:asciiTheme="minorHAnsi" w:hAnsiTheme="minorHAnsi" w:cstheme="minorHAnsi"/>
          <w:color w:val="000000"/>
          <w:lang w:val="en"/>
        </w:rPr>
        <w:t xml:space="preserve"> identified four forces: </w:t>
      </w:r>
      <w:r w:rsidRPr="00D9224E">
        <w:rPr>
          <w:rFonts w:asciiTheme="minorHAnsi" w:hAnsiTheme="minorHAnsi" w:cstheme="minorHAnsi"/>
          <w:color w:val="000000"/>
          <w:lang w:val="en"/>
        </w:rPr>
        <w:br/>
      </w:r>
      <w:r w:rsidRPr="00D9224E">
        <w:rPr>
          <w:rFonts w:asciiTheme="minorHAnsi" w:hAnsiTheme="minorHAnsi" w:cstheme="minorHAnsi"/>
          <w:color w:val="000000"/>
          <w:lang w:val="en"/>
        </w:rPr>
        <w:br/>
        <w:t xml:space="preserve">In Lewin’s model there are forces </w:t>
      </w:r>
      <w:r w:rsidRPr="00D9224E">
        <w:rPr>
          <w:rStyle w:val="Strong"/>
          <w:rFonts w:asciiTheme="minorHAnsi" w:eastAsiaTheme="majorEastAsia" w:hAnsiTheme="minorHAnsi" w:cstheme="minorHAnsi"/>
          <w:color w:val="000000"/>
          <w:lang w:val="en"/>
        </w:rPr>
        <w:t>driving change</w:t>
      </w:r>
      <w:r w:rsidRPr="00D9224E">
        <w:rPr>
          <w:rFonts w:asciiTheme="minorHAnsi" w:hAnsiTheme="minorHAnsi" w:cstheme="minorHAnsi"/>
          <w:color w:val="000000"/>
          <w:lang w:val="en"/>
        </w:rPr>
        <w:t xml:space="preserve"> and forces </w:t>
      </w:r>
      <w:r w:rsidRPr="00D9224E">
        <w:rPr>
          <w:rStyle w:val="Strong"/>
          <w:rFonts w:asciiTheme="minorHAnsi" w:eastAsiaTheme="majorEastAsia" w:hAnsiTheme="minorHAnsi" w:cstheme="minorHAnsi"/>
          <w:color w:val="000000"/>
          <w:lang w:val="en"/>
        </w:rPr>
        <w:t>restraining it</w:t>
      </w:r>
      <w:r w:rsidRPr="00D9224E">
        <w:rPr>
          <w:rFonts w:asciiTheme="minorHAnsi" w:hAnsiTheme="minorHAnsi" w:cstheme="minorHAnsi"/>
          <w:color w:val="000000"/>
          <w:lang w:val="en"/>
        </w:rPr>
        <w:t xml:space="preserve">. Where there is equilibrium between the two sets of forces there will be no change. In order for change to occur the </w:t>
      </w:r>
      <w:r w:rsidRPr="00D9224E">
        <w:rPr>
          <w:rStyle w:val="Strong"/>
          <w:rFonts w:asciiTheme="minorHAnsi" w:eastAsiaTheme="majorEastAsia" w:hAnsiTheme="minorHAnsi" w:cstheme="minorHAnsi"/>
          <w:color w:val="000000"/>
          <w:lang w:val="en"/>
        </w:rPr>
        <w:t>driving force must exceed the restraining force</w:t>
      </w:r>
    </w:p>
    <w:p w14:paraId="459BB5CB" w14:textId="097621FE" w:rsidR="00612715" w:rsidRPr="00CF1BFE" w:rsidRDefault="00612715" w:rsidP="005718E7">
      <w:pPr>
        <w:pStyle w:val="NormalWeb"/>
        <w:spacing w:before="0" w:beforeAutospacing="0" w:after="0" w:afterAutospacing="0"/>
        <w:textAlignment w:val="bottom"/>
        <w:rPr>
          <w:rFonts w:asciiTheme="minorHAnsi" w:eastAsiaTheme="majorEastAsia" w:hAnsiTheme="minorHAnsi" w:cstheme="minorHAnsi"/>
          <w:b/>
          <w:bCs/>
          <w:color w:val="000000"/>
          <w:lang w:val="en"/>
        </w:rPr>
      </w:pPr>
      <w:r w:rsidRPr="00D9224E">
        <w:rPr>
          <w:rFonts w:asciiTheme="minorHAnsi" w:hAnsiTheme="minorHAnsi" w:cstheme="minorHAnsi"/>
          <w:noProof/>
        </w:rPr>
        <w:drawing>
          <wp:anchor distT="0" distB="0" distL="114300" distR="114300" simplePos="0" relativeHeight="251661312" behindDoc="0" locked="0" layoutInCell="1" allowOverlap="1" wp14:anchorId="3873E62B" wp14:editId="656C143A">
            <wp:simplePos x="0" y="0"/>
            <wp:positionH relativeFrom="column">
              <wp:posOffset>1041400</wp:posOffset>
            </wp:positionH>
            <wp:positionV relativeFrom="paragraph">
              <wp:posOffset>317500</wp:posOffset>
            </wp:positionV>
            <wp:extent cx="3774440" cy="1631315"/>
            <wp:effectExtent l="0" t="0" r="0" b="6985"/>
            <wp:wrapTopAndBottom/>
            <wp:docPr id="3" name="Picture 3" descr="http://www.tutor2u.net/business/strategy/change-lewin-forcef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tutor2u.net/business/strategy/change-lewin-forcefiel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4440" cy="1631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73E5C6" w14:textId="77777777" w:rsidR="006E58C3" w:rsidRDefault="006E58C3" w:rsidP="005718E7">
      <w:pPr>
        <w:spacing w:after="0" w:line="240" w:lineRule="auto"/>
        <w:textAlignment w:val="bottom"/>
        <w:rPr>
          <w:rFonts w:eastAsia="Times New Roman" w:cstheme="minorHAnsi"/>
          <w:color w:val="000000"/>
          <w:szCs w:val="24"/>
          <w:lang w:val="en" w:eastAsia="en-GB"/>
        </w:rPr>
      </w:pPr>
    </w:p>
    <w:p w14:paraId="3873E5C7" w14:textId="77777777" w:rsidR="006E58C3" w:rsidRPr="00D9224E" w:rsidRDefault="006E58C3" w:rsidP="005718E7">
      <w:pPr>
        <w:spacing w:after="0" w:line="240" w:lineRule="auto"/>
        <w:textAlignment w:val="bottom"/>
        <w:rPr>
          <w:rFonts w:eastAsia="Times New Roman" w:cstheme="minorHAnsi"/>
          <w:color w:val="000000"/>
          <w:szCs w:val="24"/>
          <w:lang w:val="en" w:eastAsia="en-GB"/>
        </w:rPr>
      </w:pPr>
      <w:r w:rsidRPr="00D9224E">
        <w:rPr>
          <w:rFonts w:eastAsia="Times New Roman" w:cstheme="minorHAnsi"/>
          <w:color w:val="000000"/>
          <w:szCs w:val="24"/>
          <w:lang w:val="en" w:eastAsia="en-GB"/>
        </w:rPr>
        <w:t>Lewin’s analysis can be used to:</w:t>
      </w:r>
      <w:r w:rsidRPr="00D9224E">
        <w:rPr>
          <w:rFonts w:cstheme="minorHAnsi"/>
          <w:noProof/>
          <w:szCs w:val="24"/>
          <w:lang w:eastAsia="en-GB"/>
        </w:rPr>
        <w:t xml:space="preserve"> </w:t>
      </w:r>
    </w:p>
    <w:p w14:paraId="3873E5C8" w14:textId="77777777" w:rsidR="006E58C3" w:rsidRPr="004C5090" w:rsidRDefault="006E58C3" w:rsidP="004C5090">
      <w:pPr>
        <w:pStyle w:val="ListParagraph"/>
        <w:numPr>
          <w:ilvl w:val="0"/>
          <w:numId w:val="5"/>
        </w:numPr>
        <w:spacing w:before="120" w:after="100" w:afterAutospacing="1" w:line="240" w:lineRule="auto"/>
        <w:ind w:left="714" w:hanging="357"/>
        <w:contextualSpacing w:val="0"/>
        <w:textAlignment w:val="bottom"/>
        <w:rPr>
          <w:rFonts w:eastAsia="Times New Roman" w:cstheme="minorHAnsi"/>
          <w:color w:val="000000"/>
          <w:szCs w:val="24"/>
          <w:lang w:val="en" w:eastAsia="en-GB"/>
        </w:rPr>
      </w:pPr>
      <w:r w:rsidRPr="004C5090">
        <w:rPr>
          <w:rFonts w:eastAsia="Times New Roman" w:cstheme="minorHAnsi"/>
          <w:color w:val="000000"/>
          <w:szCs w:val="24"/>
          <w:lang w:val="en" w:eastAsia="en-GB"/>
        </w:rPr>
        <w:t>Investigate the balance of power involved in an issue which will be different in every case and firm.</w:t>
      </w:r>
    </w:p>
    <w:p w14:paraId="3873E5C9" w14:textId="77777777" w:rsidR="006E58C3" w:rsidRPr="004C5090" w:rsidRDefault="006E58C3" w:rsidP="004C5090">
      <w:pPr>
        <w:pStyle w:val="ListParagraph"/>
        <w:numPr>
          <w:ilvl w:val="0"/>
          <w:numId w:val="5"/>
        </w:numPr>
        <w:spacing w:before="120" w:after="100" w:afterAutospacing="1" w:line="240" w:lineRule="auto"/>
        <w:ind w:left="714" w:hanging="357"/>
        <w:contextualSpacing w:val="0"/>
        <w:textAlignment w:val="bottom"/>
        <w:rPr>
          <w:rFonts w:eastAsia="Times New Roman" w:cstheme="minorHAnsi"/>
          <w:color w:val="000000"/>
          <w:szCs w:val="24"/>
          <w:lang w:val="en" w:eastAsia="en-GB"/>
        </w:rPr>
      </w:pPr>
      <w:r w:rsidRPr="004C5090">
        <w:rPr>
          <w:rFonts w:eastAsia="Times New Roman" w:cstheme="minorHAnsi"/>
          <w:color w:val="000000"/>
          <w:szCs w:val="24"/>
          <w:lang w:val="en" w:eastAsia="en-GB"/>
        </w:rPr>
        <w:t>Identify the key stakeholders on the issue</w:t>
      </w:r>
    </w:p>
    <w:p w14:paraId="3873E5CA" w14:textId="77777777" w:rsidR="006E58C3" w:rsidRPr="004C5090" w:rsidRDefault="006E58C3" w:rsidP="004C5090">
      <w:pPr>
        <w:pStyle w:val="ListParagraph"/>
        <w:numPr>
          <w:ilvl w:val="0"/>
          <w:numId w:val="5"/>
        </w:numPr>
        <w:spacing w:before="120" w:after="100" w:afterAutospacing="1" w:line="240" w:lineRule="auto"/>
        <w:ind w:left="714" w:hanging="357"/>
        <w:contextualSpacing w:val="0"/>
        <w:textAlignment w:val="bottom"/>
        <w:rPr>
          <w:rFonts w:eastAsia="Times New Roman" w:cstheme="minorHAnsi"/>
          <w:color w:val="000000"/>
          <w:szCs w:val="24"/>
          <w:lang w:val="en" w:eastAsia="en-GB"/>
        </w:rPr>
      </w:pPr>
      <w:r w:rsidRPr="004C5090">
        <w:rPr>
          <w:rFonts w:eastAsia="Times New Roman" w:cstheme="minorHAnsi"/>
          <w:color w:val="000000"/>
          <w:szCs w:val="24"/>
          <w:lang w:val="en" w:eastAsia="en-GB"/>
        </w:rPr>
        <w:t>Identify opponents and allies – people who are likely to be against you and people who are likely to offer support.</w:t>
      </w:r>
    </w:p>
    <w:p w14:paraId="3873E5CB" w14:textId="77777777" w:rsidR="006E58C3" w:rsidRPr="004C5090" w:rsidRDefault="006E58C3" w:rsidP="004C5090">
      <w:pPr>
        <w:pStyle w:val="ListParagraph"/>
        <w:numPr>
          <w:ilvl w:val="0"/>
          <w:numId w:val="5"/>
        </w:numPr>
        <w:spacing w:before="120" w:after="100" w:afterAutospacing="1" w:line="240" w:lineRule="auto"/>
        <w:ind w:left="714" w:hanging="357"/>
        <w:contextualSpacing w:val="0"/>
        <w:textAlignment w:val="bottom"/>
        <w:rPr>
          <w:rFonts w:eastAsia="Times New Roman" w:cstheme="minorHAnsi"/>
          <w:color w:val="000000"/>
          <w:szCs w:val="24"/>
          <w:lang w:val="en" w:eastAsia="en-GB"/>
        </w:rPr>
      </w:pPr>
      <w:r w:rsidRPr="004C5090">
        <w:rPr>
          <w:rFonts w:eastAsia="Times New Roman" w:cstheme="minorHAnsi"/>
          <w:color w:val="000000"/>
          <w:szCs w:val="24"/>
          <w:lang w:val="en" w:eastAsia="en-GB"/>
        </w:rPr>
        <w:t xml:space="preserve">Identify how to influence the target groups – find out what your opponents object to and decide how you will counteract their arguments. </w:t>
      </w:r>
    </w:p>
    <w:p w14:paraId="3873E5DB" w14:textId="09B3A88A" w:rsidR="006E58C3" w:rsidRDefault="006E58C3" w:rsidP="00CF1BFE">
      <w:pPr>
        <w:pStyle w:val="Heading1"/>
      </w:pPr>
      <w:r w:rsidRPr="006E58C3">
        <w:t>Flexible organisations and change.</w:t>
      </w:r>
    </w:p>
    <w:p w14:paraId="4DCA3829" w14:textId="77777777" w:rsidR="00612715" w:rsidRDefault="00612715" w:rsidP="00B0113E">
      <w:pPr>
        <w:pStyle w:val="TableParagraph"/>
        <w:spacing w:line="276" w:lineRule="auto"/>
        <w:rPr>
          <w:rFonts w:eastAsia="Arial" w:cstheme="minorHAnsi"/>
          <w:szCs w:val="24"/>
        </w:rPr>
      </w:pPr>
    </w:p>
    <w:p w14:paraId="3873E5E0" w14:textId="0C2DF505" w:rsidR="006E58C3" w:rsidRPr="006E2F54" w:rsidRDefault="006E58C3" w:rsidP="00B0113E">
      <w:pPr>
        <w:pStyle w:val="TableParagraph"/>
        <w:spacing w:line="276" w:lineRule="auto"/>
        <w:rPr>
          <w:rFonts w:cstheme="minorHAnsi"/>
          <w:spacing w:val="-1"/>
          <w:szCs w:val="24"/>
        </w:rPr>
      </w:pPr>
      <w:r w:rsidRPr="006E2F54">
        <w:rPr>
          <w:rFonts w:eastAsia="Arial" w:cstheme="minorHAnsi"/>
          <w:szCs w:val="24"/>
        </w:rPr>
        <w:t>A flexible organisation refers to the fact that a firm can respond quickly to changes in its environment</w:t>
      </w:r>
      <w:r w:rsidR="00B0113E">
        <w:rPr>
          <w:rFonts w:eastAsia="Arial" w:cstheme="minorHAnsi"/>
          <w:szCs w:val="24"/>
        </w:rPr>
        <w:t xml:space="preserve">  </w:t>
      </w:r>
      <w:r w:rsidRPr="006E2F54">
        <w:rPr>
          <w:rFonts w:eastAsia="Arial" w:cstheme="minorHAnsi"/>
          <w:szCs w:val="24"/>
        </w:rPr>
        <w:t xml:space="preserve">The organisation structure must be suitable to encourage the effective / efficient flow of communication and be adaptable </w:t>
      </w:r>
      <w:r>
        <w:rPr>
          <w:rFonts w:eastAsia="Arial" w:cstheme="minorHAnsi"/>
          <w:szCs w:val="24"/>
        </w:rPr>
        <w:t xml:space="preserve">e.g. </w:t>
      </w:r>
      <w:r w:rsidRPr="006E2F54">
        <w:rPr>
          <w:rFonts w:eastAsia="Arial" w:cstheme="minorHAnsi"/>
          <w:szCs w:val="24"/>
        </w:rPr>
        <w:t xml:space="preserve">through </w:t>
      </w:r>
      <w:r>
        <w:rPr>
          <w:rFonts w:eastAsia="Arial" w:cstheme="minorHAnsi"/>
          <w:szCs w:val="24"/>
        </w:rPr>
        <w:t xml:space="preserve">use of </w:t>
      </w:r>
      <w:r w:rsidRPr="006E2F54">
        <w:rPr>
          <w:rFonts w:eastAsia="Arial" w:cstheme="minorHAnsi"/>
          <w:szCs w:val="24"/>
        </w:rPr>
        <w:t>different types of employment contracts and flexible working options</w:t>
      </w:r>
      <w:r>
        <w:rPr>
          <w:rFonts w:eastAsia="Arial" w:cstheme="minorHAnsi"/>
          <w:szCs w:val="24"/>
        </w:rPr>
        <w:t>,</w:t>
      </w:r>
      <w:r w:rsidRPr="006E2F54">
        <w:rPr>
          <w:rFonts w:eastAsia="Arial" w:cstheme="minorHAnsi"/>
          <w:szCs w:val="24"/>
        </w:rPr>
        <w:t xml:space="preserve"> to meet the needs of employees and the business. </w:t>
      </w:r>
      <w:r w:rsidR="00B0113E">
        <w:rPr>
          <w:rFonts w:eastAsia="Arial" w:cstheme="minorHAnsi"/>
          <w:szCs w:val="24"/>
        </w:rPr>
        <w:t xml:space="preserve">  </w:t>
      </w:r>
      <w:r w:rsidRPr="006E2F54">
        <w:rPr>
          <w:rFonts w:cstheme="minorHAnsi"/>
          <w:spacing w:val="-1"/>
          <w:szCs w:val="24"/>
        </w:rPr>
        <w:t>Flexible</w:t>
      </w:r>
      <w:r w:rsidRPr="006E2F54">
        <w:rPr>
          <w:rFonts w:cstheme="minorHAnsi"/>
          <w:szCs w:val="24"/>
        </w:rPr>
        <w:t xml:space="preserve"> </w:t>
      </w:r>
      <w:r w:rsidRPr="006E2F54">
        <w:rPr>
          <w:rFonts w:cstheme="minorHAnsi"/>
          <w:spacing w:val="-1"/>
          <w:szCs w:val="24"/>
        </w:rPr>
        <w:t>organisations</w:t>
      </w:r>
      <w:r w:rsidRPr="006E2F54">
        <w:rPr>
          <w:rFonts w:cstheme="minorHAnsi"/>
          <w:spacing w:val="1"/>
          <w:szCs w:val="24"/>
        </w:rPr>
        <w:t xml:space="preserve"> often feature or require</w:t>
      </w:r>
      <w:r w:rsidRPr="006E2F54">
        <w:rPr>
          <w:rFonts w:cstheme="minorHAnsi"/>
          <w:spacing w:val="-1"/>
          <w:szCs w:val="24"/>
        </w:rPr>
        <w:t>:</w:t>
      </w:r>
    </w:p>
    <w:p w14:paraId="3873E5E1" w14:textId="77777777" w:rsidR="006E58C3" w:rsidRPr="006E2F54" w:rsidRDefault="006E58C3" w:rsidP="00612715">
      <w:pPr>
        <w:pStyle w:val="TableParagraph"/>
        <w:spacing w:line="276" w:lineRule="auto"/>
        <w:rPr>
          <w:rFonts w:eastAsia="Arial" w:cstheme="minorHAnsi"/>
          <w:szCs w:val="24"/>
        </w:rPr>
      </w:pPr>
    </w:p>
    <w:p w14:paraId="3873E5E2" w14:textId="77777777" w:rsidR="006E58C3" w:rsidRPr="006E2F54" w:rsidRDefault="006E58C3" w:rsidP="00612715">
      <w:pPr>
        <w:pStyle w:val="ListParagraph"/>
        <w:widowControl w:val="0"/>
        <w:numPr>
          <w:ilvl w:val="0"/>
          <w:numId w:val="6"/>
        </w:numPr>
        <w:tabs>
          <w:tab w:val="left" w:pos="472"/>
        </w:tabs>
        <w:spacing w:after="0"/>
        <w:ind w:left="0" w:firstLine="0"/>
        <w:contextualSpacing w:val="0"/>
        <w:rPr>
          <w:rFonts w:eastAsia="Arial" w:cstheme="minorHAnsi"/>
          <w:b/>
          <w:szCs w:val="24"/>
        </w:rPr>
      </w:pPr>
      <w:r w:rsidRPr="006E2F54">
        <w:rPr>
          <w:rFonts w:cstheme="minorHAnsi"/>
          <w:b/>
          <w:spacing w:val="-1"/>
          <w:szCs w:val="24"/>
        </w:rPr>
        <w:t>Restructuring</w:t>
      </w:r>
    </w:p>
    <w:p w14:paraId="292132B6" w14:textId="77777777" w:rsidR="00CF1BFE" w:rsidRDefault="00CF1BFE" w:rsidP="00612715">
      <w:pPr>
        <w:pStyle w:val="ListParagraph"/>
        <w:widowControl w:val="0"/>
        <w:tabs>
          <w:tab w:val="left" w:pos="472"/>
        </w:tabs>
        <w:spacing w:after="0"/>
        <w:ind w:left="0"/>
        <w:contextualSpacing w:val="0"/>
        <w:rPr>
          <w:rFonts w:cstheme="minorHAnsi"/>
          <w:spacing w:val="-1"/>
          <w:szCs w:val="24"/>
        </w:rPr>
      </w:pPr>
    </w:p>
    <w:p w14:paraId="3873E5E3" w14:textId="77777777" w:rsidR="006E58C3" w:rsidRPr="006E2F54" w:rsidRDefault="006E58C3" w:rsidP="00612715">
      <w:pPr>
        <w:pStyle w:val="ListParagraph"/>
        <w:widowControl w:val="0"/>
        <w:tabs>
          <w:tab w:val="left" w:pos="472"/>
        </w:tabs>
        <w:spacing w:after="0"/>
        <w:ind w:left="0"/>
        <w:contextualSpacing w:val="0"/>
        <w:rPr>
          <w:rFonts w:eastAsia="Arial" w:cstheme="minorHAnsi"/>
          <w:szCs w:val="24"/>
        </w:rPr>
      </w:pPr>
      <w:r w:rsidRPr="006E2F54">
        <w:rPr>
          <w:rFonts w:cstheme="minorHAnsi"/>
          <w:spacing w:val="-1"/>
          <w:szCs w:val="24"/>
        </w:rPr>
        <w:t>For the organisation to be flexible it may need to have core or key workers who are supported by peripheral, temporary or part-time staff. Core workers are those who are hard to replace and have specific skills or knowledge for the business. Peripheral workers are those who carry out admin and support functions – they are additional to the main function of the business, these people are easy to replace, they have less job security.</w:t>
      </w:r>
    </w:p>
    <w:p w14:paraId="3873E5E4" w14:textId="77777777" w:rsidR="006E58C3" w:rsidRPr="006E2F54" w:rsidRDefault="006E58C3" w:rsidP="00612715">
      <w:pPr>
        <w:pStyle w:val="ListParagraph"/>
        <w:widowControl w:val="0"/>
        <w:tabs>
          <w:tab w:val="left" w:pos="472"/>
        </w:tabs>
        <w:spacing w:after="0" w:line="240" w:lineRule="auto"/>
        <w:ind w:left="0"/>
        <w:contextualSpacing w:val="0"/>
        <w:rPr>
          <w:rFonts w:eastAsia="Arial" w:cstheme="minorHAnsi"/>
          <w:szCs w:val="24"/>
        </w:rPr>
      </w:pPr>
    </w:p>
    <w:p w14:paraId="3873E5E5" w14:textId="77777777" w:rsidR="006E58C3" w:rsidRPr="005718E7" w:rsidRDefault="006E58C3" w:rsidP="00612715">
      <w:pPr>
        <w:pStyle w:val="ListParagraph"/>
        <w:widowControl w:val="0"/>
        <w:numPr>
          <w:ilvl w:val="0"/>
          <w:numId w:val="6"/>
        </w:numPr>
        <w:tabs>
          <w:tab w:val="left" w:pos="472"/>
        </w:tabs>
        <w:spacing w:after="0" w:line="240" w:lineRule="auto"/>
        <w:ind w:left="0" w:firstLine="0"/>
        <w:contextualSpacing w:val="0"/>
        <w:rPr>
          <w:rFonts w:eastAsia="Arial" w:cstheme="minorHAnsi"/>
          <w:b/>
          <w:szCs w:val="24"/>
        </w:rPr>
      </w:pPr>
      <w:r w:rsidRPr="006E2F54">
        <w:rPr>
          <w:rFonts w:cstheme="minorHAnsi"/>
          <w:b/>
          <w:spacing w:val="-1"/>
          <w:szCs w:val="24"/>
        </w:rPr>
        <w:t>Delayering</w:t>
      </w:r>
    </w:p>
    <w:p w14:paraId="3873E5E6" w14:textId="77777777" w:rsidR="005718E7" w:rsidRPr="006E2F54" w:rsidRDefault="005718E7" w:rsidP="00612715">
      <w:pPr>
        <w:pStyle w:val="ListParagraph"/>
        <w:widowControl w:val="0"/>
        <w:tabs>
          <w:tab w:val="left" w:pos="472"/>
        </w:tabs>
        <w:spacing w:after="0" w:line="240" w:lineRule="auto"/>
        <w:ind w:left="0"/>
        <w:contextualSpacing w:val="0"/>
        <w:rPr>
          <w:rFonts w:eastAsia="Arial" w:cstheme="minorHAnsi"/>
          <w:b/>
          <w:szCs w:val="24"/>
        </w:rPr>
      </w:pPr>
    </w:p>
    <w:p w14:paraId="3873E5E7" w14:textId="77777777" w:rsidR="006E58C3" w:rsidRDefault="006E58C3" w:rsidP="005718E7">
      <w:pPr>
        <w:pStyle w:val="ListParagraph"/>
        <w:widowControl w:val="0"/>
        <w:tabs>
          <w:tab w:val="left" w:pos="472"/>
        </w:tabs>
        <w:spacing w:after="0"/>
        <w:ind w:left="0"/>
        <w:contextualSpacing w:val="0"/>
        <w:rPr>
          <w:rFonts w:cstheme="minorHAnsi"/>
          <w:spacing w:val="-1"/>
          <w:szCs w:val="24"/>
        </w:rPr>
      </w:pPr>
      <w:r w:rsidRPr="006E2F54">
        <w:rPr>
          <w:rFonts w:cstheme="minorHAnsi"/>
          <w:spacing w:val="-1"/>
          <w:szCs w:val="24"/>
        </w:rPr>
        <w:t>Taller structures are unlikely to be very responsive to change as responsibility is concentrated with few people so decisions take time to filter down making flatter organisations better in terms of responsiveness. Delayering removes levels from the hierarchy and is often used as part of a cost reduction strategy.</w:t>
      </w:r>
      <w:r>
        <w:rPr>
          <w:rFonts w:cstheme="minorHAnsi"/>
          <w:spacing w:val="-1"/>
          <w:szCs w:val="24"/>
        </w:rPr>
        <w:t xml:space="preserve">  </w:t>
      </w:r>
    </w:p>
    <w:p w14:paraId="3873E5E8" w14:textId="77777777" w:rsidR="006E58C3" w:rsidRDefault="006E58C3" w:rsidP="005718E7">
      <w:pPr>
        <w:pStyle w:val="ListParagraph"/>
        <w:widowControl w:val="0"/>
        <w:tabs>
          <w:tab w:val="left" w:pos="472"/>
        </w:tabs>
        <w:spacing w:after="0"/>
        <w:ind w:left="0"/>
        <w:contextualSpacing w:val="0"/>
        <w:rPr>
          <w:rFonts w:cstheme="minorHAnsi"/>
          <w:spacing w:val="-1"/>
          <w:szCs w:val="24"/>
        </w:rPr>
      </w:pPr>
    </w:p>
    <w:p w14:paraId="3873E5E9" w14:textId="77777777" w:rsidR="006E58C3" w:rsidRPr="006E2F54" w:rsidRDefault="006E58C3" w:rsidP="005718E7">
      <w:pPr>
        <w:pStyle w:val="ListParagraph"/>
        <w:widowControl w:val="0"/>
        <w:tabs>
          <w:tab w:val="left" w:pos="472"/>
        </w:tabs>
        <w:spacing w:after="0"/>
        <w:ind w:left="0"/>
        <w:contextualSpacing w:val="0"/>
        <w:rPr>
          <w:rFonts w:eastAsia="Arial" w:cstheme="minorHAnsi"/>
          <w:szCs w:val="24"/>
        </w:rPr>
      </w:pPr>
      <w:r w:rsidRPr="006E2F54">
        <w:rPr>
          <w:rFonts w:cstheme="minorHAnsi"/>
          <w:spacing w:val="-1"/>
          <w:szCs w:val="24"/>
        </w:rPr>
        <w:t xml:space="preserve">Both of these strategies involve moving to a more organic structure from a mechanistic structure. </w:t>
      </w:r>
    </w:p>
    <w:p w14:paraId="3873E5EA" w14:textId="77777777" w:rsidR="006E58C3" w:rsidRPr="006E2F54" w:rsidRDefault="006E58C3" w:rsidP="005718E7">
      <w:pPr>
        <w:pStyle w:val="ListParagraph"/>
        <w:widowControl w:val="0"/>
        <w:tabs>
          <w:tab w:val="left" w:pos="472"/>
        </w:tabs>
        <w:spacing w:after="0"/>
        <w:ind w:left="0"/>
        <w:contextualSpacing w:val="0"/>
        <w:rPr>
          <w:rFonts w:cstheme="minorHAnsi"/>
          <w:spacing w:val="-1"/>
          <w:szCs w:val="24"/>
        </w:rPr>
      </w:pPr>
    </w:p>
    <w:p w14:paraId="3873E5EB" w14:textId="77777777" w:rsidR="006E58C3" w:rsidRPr="006E2F54" w:rsidRDefault="006E58C3" w:rsidP="005718E7">
      <w:pPr>
        <w:pStyle w:val="ListParagraph"/>
        <w:widowControl w:val="0"/>
        <w:tabs>
          <w:tab w:val="left" w:pos="472"/>
        </w:tabs>
        <w:spacing w:after="0"/>
        <w:ind w:left="0"/>
        <w:contextualSpacing w:val="0"/>
        <w:rPr>
          <w:rFonts w:cstheme="minorHAnsi"/>
          <w:spacing w:val="1"/>
          <w:szCs w:val="24"/>
        </w:rPr>
      </w:pPr>
      <w:r w:rsidRPr="006E2F54">
        <w:rPr>
          <w:rFonts w:cstheme="minorHAnsi"/>
          <w:b/>
          <w:spacing w:val="-1"/>
          <w:szCs w:val="24"/>
          <w:u w:val="single"/>
        </w:rPr>
        <w:t>Organic structures</w:t>
      </w:r>
      <w:r w:rsidRPr="006E2F54">
        <w:rPr>
          <w:rFonts w:cstheme="minorHAnsi"/>
          <w:spacing w:val="1"/>
          <w:szCs w:val="24"/>
        </w:rPr>
        <w:t xml:space="preserve"> - aka flat structures are decentralised with wide spans of control.  Power to make decisions is devolved, these structures can appear disorganised</w:t>
      </w:r>
      <w:r>
        <w:rPr>
          <w:rFonts w:cstheme="minorHAnsi"/>
          <w:spacing w:val="1"/>
          <w:szCs w:val="24"/>
        </w:rPr>
        <w:t xml:space="preserve">, </w:t>
      </w:r>
      <w:r w:rsidRPr="006E2F54">
        <w:rPr>
          <w:rFonts w:cstheme="minorHAnsi"/>
          <w:spacing w:val="1"/>
          <w:szCs w:val="24"/>
        </w:rPr>
        <w:t xml:space="preserve">chains of command and hierarchy can be blurred so </w:t>
      </w:r>
      <w:r>
        <w:rPr>
          <w:rFonts w:cstheme="minorHAnsi"/>
          <w:spacing w:val="1"/>
          <w:szCs w:val="24"/>
        </w:rPr>
        <w:t xml:space="preserve">they </w:t>
      </w:r>
      <w:r w:rsidRPr="006E2F54">
        <w:rPr>
          <w:rFonts w:cstheme="minorHAnsi"/>
          <w:spacing w:val="1"/>
          <w:szCs w:val="24"/>
        </w:rPr>
        <w:t xml:space="preserve">need monitoring to retain efficiency.  The organisation and teams are fluid and relationships are key to good performance.  </w:t>
      </w:r>
    </w:p>
    <w:p w14:paraId="3873E5EC" w14:textId="77777777" w:rsidR="006E58C3" w:rsidRPr="006E2F54" w:rsidRDefault="006E58C3" w:rsidP="005718E7">
      <w:pPr>
        <w:pStyle w:val="ListParagraph"/>
        <w:widowControl w:val="0"/>
        <w:tabs>
          <w:tab w:val="left" w:pos="472"/>
        </w:tabs>
        <w:spacing w:after="0"/>
        <w:ind w:left="0"/>
        <w:contextualSpacing w:val="0"/>
        <w:rPr>
          <w:rFonts w:cstheme="minorHAnsi"/>
          <w:spacing w:val="-1"/>
          <w:szCs w:val="24"/>
        </w:rPr>
      </w:pPr>
    </w:p>
    <w:p w14:paraId="3873E5ED" w14:textId="77777777" w:rsidR="006E58C3" w:rsidRPr="006E58C3" w:rsidRDefault="006E58C3" w:rsidP="005718E7">
      <w:pPr>
        <w:pStyle w:val="ListParagraph"/>
        <w:widowControl w:val="0"/>
        <w:tabs>
          <w:tab w:val="left" w:pos="472"/>
        </w:tabs>
        <w:spacing w:after="0"/>
        <w:ind w:left="0"/>
        <w:contextualSpacing w:val="0"/>
        <w:rPr>
          <w:rFonts w:eastAsia="Arial" w:cstheme="minorHAnsi"/>
          <w:szCs w:val="24"/>
        </w:rPr>
      </w:pPr>
      <w:r w:rsidRPr="006E2F54">
        <w:rPr>
          <w:rFonts w:cstheme="minorHAnsi"/>
          <w:b/>
          <w:spacing w:val="-1"/>
          <w:szCs w:val="24"/>
          <w:u w:val="single"/>
        </w:rPr>
        <w:t>Mechanistic structures</w:t>
      </w:r>
      <w:r w:rsidRPr="006E2F54">
        <w:rPr>
          <w:rFonts w:cstheme="minorHAnsi"/>
          <w:spacing w:val="-1"/>
          <w:szCs w:val="24"/>
        </w:rPr>
        <w:t xml:space="preserve"> – aka tall structures, usually have very formal channels of communication and chains of command.   The organisation of the business follows a predictable pattern and employees know the systems. This may be good in some situations e.g. claims handling for an insurance firm. </w:t>
      </w:r>
    </w:p>
    <w:p w14:paraId="3873E5EE" w14:textId="77777777" w:rsidR="006E58C3" w:rsidRPr="006E2F54" w:rsidRDefault="006E58C3" w:rsidP="005718E7">
      <w:pPr>
        <w:pStyle w:val="ListParagraph"/>
        <w:widowControl w:val="0"/>
        <w:tabs>
          <w:tab w:val="left" w:pos="472"/>
        </w:tabs>
        <w:spacing w:after="0"/>
        <w:ind w:left="0"/>
        <w:contextualSpacing w:val="0"/>
        <w:rPr>
          <w:rFonts w:eastAsia="Arial" w:cstheme="minorHAnsi"/>
          <w:szCs w:val="24"/>
        </w:rPr>
      </w:pPr>
    </w:p>
    <w:p w14:paraId="3873E5EF" w14:textId="77777777" w:rsidR="006E58C3" w:rsidRPr="004C5090" w:rsidRDefault="006E58C3" w:rsidP="004C5090">
      <w:pPr>
        <w:widowControl w:val="0"/>
        <w:tabs>
          <w:tab w:val="left" w:pos="472"/>
        </w:tabs>
        <w:spacing w:after="0"/>
        <w:rPr>
          <w:rFonts w:eastAsia="Arial" w:cstheme="minorHAnsi"/>
          <w:szCs w:val="24"/>
          <w:u w:val="single"/>
        </w:rPr>
      </w:pPr>
      <w:r w:rsidRPr="004C5090">
        <w:rPr>
          <w:rFonts w:cstheme="minorHAnsi"/>
          <w:b/>
          <w:spacing w:val="-1"/>
          <w:szCs w:val="24"/>
          <w:u w:val="single"/>
        </w:rPr>
        <w:t>Flexible</w:t>
      </w:r>
      <w:r w:rsidRPr="004C5090">
        <w:rPr>
          <w:rFonts w:cstheme="minorHAnsi"/>
          <w:b/>
          <w:szCs w:val="24"/>
          <w:u w:val="single"/>
        </w:rPr>
        <w:t xml:space="preserve"> </w:t>
      </w:r>
      <w:r w:rsidRPr="004C5090">
        <w:rPr>
          <w:rFonts w:cstheme="minorHAnsi"/>
          <w:b/>
          <w:spacing w:val="-1"/>
          <w:szCs w:val="24"/>
          <w:u w:val="single"/>
        </w:rPr>
        <w:t>employment</w:t>
      </w:r>
      <w:r w:rsidRPr="004C5090">
        <w:rPr>
          <w:rFonts w:cstheme="minorHAnsi"/>
          <w:b/>
          <w:spacing w:val="-2"/>
          <w:szCs w:val="24"/>
          <w:u w:val="single"/>
        </w:rPr>
        <w:t xml:space="preserve"> </w:t>
      </w:r>
      <w:r w:rsidRPr="004C5090">
        <w:rPr>
          <w:rFonts w:cstheme="minorHAnsi"/>
          <w:b/>
          <w:spacing w:val="-1"/>
          <w:szCs w:val="24"/>
          <w:u w:val="single"/>
        </w:rPr>
        <w:t>contracts</w:t>
      </w:r>
      <w:r w:rsidRPr="004C5090">
        <w:rPr>
          <w:rFonts w:cstheme="minorHAnsi"/>
          <w:spacing w:val="-1"/>
          <w:szCs w:val="24"/>
          <w:u w:val="single"/>
        </w:rPr>
        <w:t xml:space="preserve"> </w:t>
      </w:r>
    </w:p>
    <w:p w14:paraId="3873E5F0" w14:textId="77777777" w:rsidR="006E58C3" w:rsidRPr="006E2F54" w:rsidRDefault="006E58C3" w:rsidP="005718E7">
      <w:pPr>
        <w:pStyle w:val="ListParagraph"/>
        <w:widowControl w:val="0"/>
        <w:tabs>
          <w:tab w:val="left" w:pos="472"/>
        </w:tabs>
        <w:spacing w:after="0"/>
        <w:ind w:left="0"/>
        <w:contextualSpacing w:val="0"/>
        <w:rPr>
          <w:rFonts w:eastAsia="Arial" w:cstheme="minorHAnsi"/>
          <w:szCs w:val="24"/>
        </w:rPr>
      </w:pPr>
      <w:r w:rsidRPr="006E2F54">
        <w:rPr>
          <w:rFonts w:cstheme="minorHAnsi"/>
          <w:spacing w:val="-1"/>
          <w:szCs w:val="24"/>
        </w:rPr>
        <w:t>These include the use of temporary, short contract and agency workers as well as zero hours contracts.  This means the firm can access employees when needed or decrease staffing when not needed.  This can help minimise costs however it can be difficult if the job requires good relations with customers over the long-term, high levels of customer service</w:t>
      </w:r>
      <w:r>
        <w:rPr>
          <w:rFonts w:cstheme="minorHAnsi"/>
          <w:spacing w:val="-1"/>
          <w:szCs w:val="24"/>
        </w:rPr>
        <w:t xml:space="preserve">, or </w:t>
      </w:r>
      <w:r w:rsidRPr="006E2F54">
        <w:rPr>
          <w:rFonts w:cstheme="minorHAnsi"/>
          <w:spacing w:val="-1"/>
          <w:szCs w:val="24"/>
        </w:rPr>
        <w:t xml:space="preserve">detailed </w:t>
      </w:r>
      <w:r>
        <w:rPr>
          <w:rFonts w:cstheme="minorHAnsi"/>
          <w:spacing w:val="-1"/>
          <w:szCs w:val="24"/>
        </w:rPr>
        <w:t xml:space="preserve">product </w:t>
      </w:r>
      <w:r w:rsidRPr="006E2F54">
        <w:rPr>
          <w:rFonts w:cstheme="minorHAnsi"/>
          <w:spacing w:val="-1"/>
          <w:szCs w:val="24"/>
        </w:rPr>
        <w:t>knowledge.</w:t>
      </w:r>
    </w:p>
    <w:p w14:paraId="3873E5F1" w14:textId="77777777" w:rsidR="006E58C3" w:rsidRPr="006E2F54" w:rsidRDefault="006E58C3" w:rsidP="005718E7">
      <w:pPr>
        <w:pStyle w:val="ListParagraph"/>
        <w:widowControl w:val="0"/>
        <w:tabs>
          <w:tab w:val="left" w:pos="472"/>
        </w:tabs>
        <w:spacing w:after="0"/>
        <w:ind w:left="0"/>
        <w:contextualSpacing w:val="0"/>
        <w:rPr>
          <w:rFonts w:eastAsia="Arial" w:cstheme="minorHAnsi"/>
          <w:szCs w:val="24"/>
        </w:rPr>
      </w:pPr>
    </w:p>
    <w:p w14:paraId="3873E5F2" w14:textId="77777777" w:rsidR="006E58C3" w:rsidRDefault="006E58C3" w:rsidP="004C5090">
      <w:pPr>
        <w:pStyle w:val="ListParagraph"/>
        <w:widowControl w:val="0"/>
        <w:tabs>
          <w:tab w:val="left" w:pos="472"/>
        </w:tabs>
        <w:spacing w:after="0"/>
        <w:ind w:left="0" w:right="755"/>
        <w:contextualSpacing w:val="0"/>
        <w:rPr>
          <w:rFonts w:cstheme="minorHAnsi"/>
          <w:b/>
          <w:spacing w:val="-1"/>
          <w:szCs w:val="24"/>
          <w:u w:val="single"/>
        </w:rPr>
      </w:pPr>
      <w:r w:rsidRPr="004C5090">
        <w:rPr>
          <w:rFonts w:cstheme="minorHAnsi"/>
          <w:b/>
          <w:spacing w:val="-1"/>
          <w:szCs w:val="24"/>
          <w:u w:val="single"/>
        </w:rPr>
        <w:t xml:space="preserve">Good knowledge </w:t>
      </w:r>
      <w:r w:rsidRPr="004C5090">
        <w:rPr>
          <w:rFonts w:cstheme="minorHAnsi"/>
          <w:b/>
          <w:szCs w:val="24"/>
          <w:u w:val="single"/>
        </w:rPr>
        <w:t>and</w:t>
      </w:r>
      <w:r w:rsidRPr="004C5090">
        <w:rPr>
          <w:rFonts w:cstheme="minorHAnsi"/>
          <w:b/>
          <w:spacing w:val="-2"/>
          <w:szCs w:val="24"/>
          <w:u w:val="single"/>
        </w:rPr>
        <w:t xml:space="preserve"> </w:t>
      </w:r>
      <w:r w:rsidRPr="004C5090">
        <w:rPr>
          <w:rFonts w:cstheme="minorHAnsi"/>
          <w:b/>
          <w:spacing w:val="-1"/>
          <w:szCs w:val="24"/>
          <w:u w:val="single"/>
        </w:rPr>
        <w:t>information</w:t>
      </w:r>
      <w:r w:rsidRPr="004C5090">
        <w:rPr>
          <w:rFonts w:cstheme="minorHAnsi"/>
          <w:b/>
          <w:spacing w:val="31"/>
          <w:szCs w:val="24"/>
          <w:u w:val="single"/>
        </w:rPr>
        <w:t xml:space="preserve"> </w:t>
      </w:r>
      <w:r w:rsidRPr="004C5090">
        <w:rPr>
          <w:rFonts w:cstheme="minorHAnsi"/>
          <w:b/>
          <w:spacing w:val="-1"/>
          <w:szCs w:val="24"/>
          <w:u w:val="single"/>
        </w:rPr>
        <w:t>management.</w:t>
      </w:r>
    </w:p>
    <w:p w14:paraId="71434064" w14:textId="77777777" w:rsidR="00612715" w:rsidRPr="004C5090" w:rsidRDefault="00612715" w:rsidP="004C5090">
      <w:pPr>
        <w:pStyle w:val="ListParagraph"/>
        <w:widowControl w:val="0"/>
        <w:tabs>
          <w:tab w:val="left" w:pos="472"/>
        </w:tabs>
        <w:spacing w:after="0"/>
        <w:ind w:left="0" w:right="755"/>
        <w:contextualSpacing w:val="0"/>
        <w:rPr>
          <w:rFonts w:eastAsia="Arial" w:cstheme="minorHAnsi"/>
          <w:b/>
          <w:szCs w:val="24"/>
          <w:u w:val="single"/>
        </w:rPr>
      </w:pPr>
    </w:p>
    <w:p w14:paraId="3873E5F3" w14:textId="77777777" w:rsidR="006E58C3" w:rsidRPr="006E2F54" w:rsidRDefault="006E58C3" w:rsidP="005718E7">
      <w:pPr>
        <w:rPr>
          <w:rFonts w:cstheme="minorHAnsi"/>
          <w:szCs w:val="24"/>
        </w:rPr>
      </w:pPr>
      <w:r w:rsidRPr="006E2F54">
        <w:rPr>
          <w:rFonts w:cstheme="minorHAnsi"/>
          <w:szCs w:val="24"/>
        </w:rPr>
        <w:t>Firms gather information about customers and potential customers; they also hold databases of suppliers and other contacts. I</w:t>
      </w:r>
      <w:r>
        <w:rPr>
          <w:rFonts w:cstheme="minorHAnsi"/>
          <w:szCs w:val="24"/>
        </w:rPr>
        <w:t>t</w:t>
      </w:r>
      <w:r w:rsidRPr="006E2F54">
        <w:rPr>
          <w:rFonts w:cstheme="minorHAnsi"/>
          <w:szCs w:val="24"/>
        </w:rPr>
        <w:t xml:space="preserve"> is important that this information is held centrally and access is controlled so that senior staff can all access the information rather than one person privately holding data as, if something happens to that person, the data or knowledge will be lost. </w:t>
      </w:r>
    </w:p>
    <w:p w14:paraId="3873E5F4" w14:textId="77777777" w:rsidR="006E58C3" w:rsidRPr="006E58C3" w:rsidRDefault="006E58C3" w:rsidP="005718E7">
      <w:pPr>
        <w:rPr>
          <w:rFonts w:cstheme="minorHAnsi"/>
          <w:szCs w:val="24"/>
        </w:rPr>
      </w:pPr>
      <w:r w:rsidRPr="006E2F54">
        <w:rPr>
          <w:rFonts w:cstheme="minorHAnsi"/>
          <w:szCs w:val="24"/>
        </w:rPr>
        <w:t xml:space="preserve">Data about customers can be gathered through sales people or through EPOS, loyalty cards etc. It can then be used to evaluate the effectiveness of strategies e.g. marketing campaigns. </w:t>
      </w:r>
    </w:p>
    <w:p w14:paraId="483D7CE8" w14:textId="77777777" w:rsidR="00CF1BFE" w:rsidRDefault="00CF1BFE">
      <w:pPr>
        <w:rPr>
          <w:rFonts w:asciiTheme="majorHAnsi" w:eastAsiaTheme="majorEastAsia" w:hAnsiTheme="majorHAnsi" w:cstheme="majorBidi"/>
          <w:color w:val="538135" w:themeColor="accent6" w:themeShade="BF"/>
          <w:sz w:val="40"/>
          <w:szCs w:val="40"/>
        </w:rPr>
      </w:pPr>
      <w:r>
        <w:br w:type="page"/>
      </w:r>
    </w:p>
    <w:p w14:paraId="3873E5F5" w14:textId="4C327EF6" w:rsidR="006E58C3" w:rsidRPr="004C5090" w:rsidRDefault="006E58C3" w:rsidP="004C5090">
      <w:pPr>
        <w:pStyle w:val="Heading1"/>
      </w:pPr>
      <w:r w:rsidRPr="004C5090">
        <w:lastRenderedPageBreak/>
        <w:t>Barriers to change.</w:t>
      </w:r>
    </w:p>
    <w:p w14:paraId="63C35465" w14:textId="77777777" w:rsidR="00B102DB" w:rsidRDefault="00B102DB" w:rsidP="00B102DB">
      <w:pPr>
        <w:spacing w:after="0"/>
        <w:rPr>
          <w:lang w:val="en" w:eastAsia="en-GB"/>
        </w:rPr>
      </w:pPr>
    </w:p>
    <w:p w14:paraId="3873E5F6" w14:textId="77777777" w:rsidR="006E58C3" w:rsidRPr="00847394" w:rsidRDefault="006E58C3" w:rsidP="005718E7">
      <w:pPr>
        <w:rPr>
          <w:lang w:val="en" w:eastAsia="en-GB"/>
        </w:rPr>
      </w:pPr>
      <w:r w:rsidRPr="00847394">
        <w:rPr>
          <w:lang w:val="en" w:eastAsia="en-GB"/>
        </w:rPr>
        <w:t xml:space="preserve">There are many things which might cause problems for an organisation trying to implement change.  </w:t>
      </w:r>
    </w:p>
    <w:p w14:paraId="3873E5F7" w14:textId="77777777" w:rsidR="006E58C3" w:rsidRPr="00847394" w:rsidRDefault="006E58C3" w:rsidP="005718E7">
      <w:pPr>
        <w:pStyle w:val="ListParagraph"/>
        <w:numPr>
          <w:ilvl w:val="0"/>
          <w:numId w:val="9"/>
        </w:numPr>
        <w:ind w:left="0" w:firstLine="0"/>
        <w:rPr>
          <w:lang w:val="en" w:eastAsia="en-GB"/>
        </w:rPr>
      </w:pPr>
      <w:r w:rsidRPr="00847394">
        <w:rPr>
          <w:lang w:val="en" w:eastAsia="en-GB"/>
        </w:rPr>
        <w:t>Lack of clear focus and objectives</w:t>
      </w:r>
    </w:p>
    <w:p w14:paraId="3873E5F8" w14:textId="77777777" w:rsidR="006E58C3" w:rsidRPr="00847394" w:rsidRDefault="006E58C3" w:rsidP="005718E7">
      <w:pPr>
        <w:pStyle w:val="ListParagraph"/>
        <w:numPr>
          <w:ilvl w:val="0"/>
          <w:numId w:val="9"/>
        </w:numPr>
        <w:ind w:left="0" w:firstLine="0"/>
        <w:rPr>
          <w:lang w:val="en" w:eastAsia="en-GB"/>
        </w:rPr>
      </w:pPr>
      <w:r w:rsidRPr="00847394">
        <w:rPr>
          <w:lang w:val="en" w:eastAsia="en-GB"/>
        </w:rPr>
        <w:t>Inappropriate or insufficient levels of resources</w:t>
      </w:r>
    </w:p>
    <w:p w14:paraId="3873E5F9" w14:textId="77777777" w:rsidR="006E58C3" w:rsidRPr="00847394" w:rsidRDefault="006E58C3" w:rsidP="005718E7">
      <w:pPr>
        <w:pStyle w:val="ListParagraph"/>
        <w:numPr>
          <w:ilvl w:val="0"/>
          <w:numId w:val="9"/>
        </w:numPr>
        <w:ind w:left="0" w:firstLine="0"/>
        <w:rPr>
          <w:lang w:val="en" w:eastAsia="en-GB"/>
        </w:rPr>
      </w:pPr>
      <w:r w:rsidRPr="00847394">
        <w:rPr>
          <w:lang w:val="en" w:eastAsia="en-GB"/>
        </w:rPr>
        <w:t>Staff with incorrect skills or training</w:t>
      </w:r>
    </w:p>
    <w:p w14:paraId="3873E5FA" w14:textId="77777777" w:rsidR="006E58C3" w:rsidRPr="00847394" w:rsidRDefault="006E58C3" w:rsidP="005718E7">
      <w:pPr>
        <w:rPr>
          <w:lang w:val="en" w:eastAsia="en-GB"/>
        </w:rPr>
      </w:pPr>
      <w:r w:rsidRPr="00847394">
        <w:rPr>
          <w:lang w:val="en" w:eastAsia="en-GB"/>
        </w:rPr>
        <w:t xml:space="preserve">Additionally, the workers can also affect the firm’s ability to implement strategies if communication of the objectives is not clear and workers views are not listened to. The organisation structure may not be appropriate to facilitate change and competitor actions may disrupt plans.  </w:t>
      </w:r>
    </w:p>
    <w:p w14:paraId="3873E5FB" w14:textId="77777777" w:rsidR="006E58C3" w:rsidRDefault="006E58C3" w:rsidP="00B102DB">
      <w:pPr>
        <w:pStyle w:val="Heading1"/>
        <w:rPr>
          <w:rFonts w:eastAsia="Times New Roman"/>
          <w:lang w:val="en" w:eastAsia="en-GB"/>
        </w:rPr>
      </w:pPr>
      <w:r w:rsidRPr="002A6C79">
        <w:rPr>
          <w:rFonts w:eastAsia="Times New Roman"/>
          <w:lang w:val="en" w:eastAsia="en-GB"/>
        </w:rPr>
        <w:t>Resistance to change</w:t>
      </w:r>
      <w:r>
        <w:rPr>
          <w:rFonts w:eastAsia="Times New Roman"/>
          <w:lang w:val="en" w:eastAsia="en-GB"/>
        </w:rPr>
        <w:t>.</w:t>
      </w:r>
    </w:p>
    <w:p w14:paraId="3873E5FC" w14:textId="77777777" w:rsidR="006E58C3" w:rsidRDefault="006E58C3" w:rsidP="005718E7">
      <w:pPr>
        <w:pStyle w:val="Heading2"/>
        <w:spacing w:before="0"/>
        <w:rPr>
          <w:rFonts w:asciiTheme="minorHAnsi" w:eastAsia="Times New Roman" w:hAnsiTheme="minorHAnsi" w:cstheme="minorHAnsi"/>
          <w:b/>
          <w:color w:val="202020"/>
          <w:sz w:val="24"/>
          <w:szCs w:val="24"/>
          <w:lang w:val="en" w:eastAsia="en-GB"/>
        </w:rPr>
      </w:pPr>
    </w:p>
    <w:p w14:paraId="3873E5FD" w14:textId="77777777" w:rsidR="006E58C3" w:rsidRPr="00847394" w:rsidRDefault="006E58C3" w:rsidP="005718E7">
      <w:pPr>
        <w:rPr>
          <w:lang w:val="en" w:eastAsia="en-GB"/>
        </w:rPr>
      </w:pPr>
      <w:r w:rsidRPr="00847394">
        <w:rPr>
          <w:lang w:val="en" w:eastAsia="en-GB"/>
        </w:rPr>
        <w:t xml:space="preserve">Many of the concepts we have looked at in A level Business require change within firms, in fact, firms are constantly having to change because their internal and external environments circumstances are dynamic - a customer may go out of business and be unable to pay a large debt causing cash flow problems or a supplier fails to meet a deadline which means the firm loses a large order or a new competitor enters a market and the firm must “adapt or die.” </w:t>
      </w:r>
    </w:p>
    <w:p w14:paraId="3873E5FE" w14:textId="77777777" w:rsidR="006E58C3" w:rsidRDefault="006E58C3" w:rsidP="005718E7">
      <w:pPr>
        <w:rPr>
          <w:lang w:val="en" w:eastAsia="en-GB"/>
        </w:rPr>
      </w:pPr>
      <w:r w:rsidRPr="00847394">
        <w:rPr>
          <w:lang w:val="en" w:eastAsia="en-GB"/>
        </w:rPr>
        <w:t>These factors may impact the running of the firm in a small way for a short period of time e.g. if overtime is removed for 3 months, however, they may impact the firm in the much longer term e.g. if some product groups are withdrawn and others are brought online or if production is out-sourced rather than being done in-house and there are subsequent redundancies.   These changes can all result in resistance to the new strategies or plans adopted by the firm.</w:t>
      </w:r>
    </w:p>
    <w:p w14:paraId="4C23BBCC" w14:textId="77777777" w:rsidR="00B102DB" w:rsidRDefault="00B102DB" w:rsidP="005718E7">
      <w:pPr>
        <w:rPr>
          <w:lang w:val="en" w:eastAsia="en-GB"/>
        </w:rPr>
      </w:pPr>
    </w:p>
    <w:p w14:paraId="1C79DC72" w14:textId="77777777" w:rsidR="00B102DB" w:rsidRDefault="00B102DB">
      <w:pPr>
        <w:rPr>
          <w:lang w:val="en" w:eastAsia="en-GB"/>
        </w:rPr>
      </w:pPr>
      <w:r>
        <w:rPr>
          <w:lang w:val="en" w:eastAsia="en-GB"/>
        </w:rPr>
        <w:br w:type="page"/>
      </w:r>
    </w:p>
    <w:p w14:paraId="3873E5FF" w14:textId="63DC0C57" w:rsidR="005718E7" w:rsidRPr="005718E7" w:rsidRDefault="006E58C3" w:rsidP="004C5090">
      <w:pPr>
        <w:pStyle w:val="Heading2"/>
        <w:rPr>
          <w:rStyle w:val="Heading1Char"/>
          <w:lang w:val="en" w:eastAsia="en-GB"/>
        </w:rPr>
      </w:pPr>
      <w:r w:rsidRPr="005718E7">
        <w:rPr>
          <w:rFonts w:eastAsia="Times New Roman"/>
          <w:lang w:val="en" w:eastAsia="en-GB"/>
        </w:rPr>
        <w:lastRenderedPageBreak/>
        <w:t>Causes of resistance</w:t>
      </w:r>
      <w:r w:rsidR="00B0113E">
        <w:rPr>
          <w:rFonts w:eastAsia="Times New Roman"/>
          <w:lang w:val="en" w:eastAsia="en-GB"/>
        </w:rPr>
        <w:t xml:space="preserve"> - </w:t>
      </w:r>
      <w:r w:rsidR="005718E7" w:rsidRPr="004C5090">
        <w:t>Kotter and Schlesinger.</w:t>
      </w:r>
    </w:p>
    <w:p w14:paraId="3873E600" w14:textId="0BD24A2A" w:rsidR="006E58C3" w:rsidRPr="003970AE" w:rsidRDefault="00B102DB" w:rsidP="005718E7">
      <w:pPr>
        <w:shd w:val="clear" w:color="auto" w:fill="FFFFFF"/>
        <w:spacing w:after="0" w:line="240" w:lineRule="auto"/>
        <w:textAlignment w:val="top"/>
        <w:rPr>
          <w:rFonts w:eastAsia="Times New Roman" w:cstheme="minorHAnsi"/>
          <w:color w:val="202020"/>
          <w:sz w:val="2"/>
          <w:szCs w:val="24"/>
          <w:lang w:val="en" w:eastAsia="en-GB"/>
        </w:rPr>
      </w:pPr>
      <w:r>
        <w:rPr>
          <w:rFonts w:ascii="ClearSans" w:eastAsia="Times New Roman" w:hAnsi="ClearSans" w:cs="Arial"/>
          <w:noProof/>
          <w:color w:val="202020"/>
          <w:szCs w:val="24"/>
          <w:lang w:eastAsia="en-GB"/>
        </w:rPr>
        <w:drawing>
          <wp:anchor distT="0" distB="0" distL="114300" distR="114300" simplePos="0" relativeHeight="251662336" behindDoc="0" locked="0" layoutInCell="1" allowOverlap="1" wp14:anchorId="17C5D49C" wp14:editId="706026C5">
            <wp:simplePos x="0" y="0"/>
            <wp:positionH relativeFrom="column">
              <wp:posOffset>1096645</wp:posOffset>
            </wp:positionH>
            <wp:positionV relativeFrom="paragraph">
              <wp:posOffset>184785</wp:posOffset>
            </wp:positionV>
            <wp:extent cx="3441065" cy="2583815"/>
            <wp:effectExtent l="0" t="0" r="6985" b="6985"/>
            <wp:wrapTopAndBottom/>
            <wp:docPr id="4" name="Picture 4" descr="http://s3-eu-west-1.amazonaws.com/tutor2u-media/subjects/business/blogimages/change-resistance-kotter4reas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3-eu-west-1.amazonaws.com/tutor2u-media/subjects/business/blogimages/change-resistance-kotter4reasons.png"/>
                    <pic:cNvPicPr>
                      <a:picLocks noChangeAspect="1" noChangeArrowheads="1"/>
                    </pic:cNvPicPr>
                  </pic:nvPicPr>
                  <pic:blipFill>
                    <a:blip r:embed="rId14" cstate="print">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441065" cy="2583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8C5E8A" w14:textId="19135377" w:rsidR="00CF1BFE" w:rsidRDefault="00CF1BFE" w:rsidP="005718E7">
      <w:pPr>
        <w:shd w:val="clear" w:color="auto" w:fill="FFFFFF"/>
        <w:spacing w:after="0" w:line="240" w:lineRule="auto"/>
        <w:textAlignment w:val="top"/>
        <w:rPr>
          <w:rFonts w:eastAsia="Times New Roman" w:cstheme="minorHAnsi"/>
          <w:color w:val="202020"/>
          <w:szCs w:val="24"/>
          <w:lang w:val="en" w:eastAsia="en-GB"/>
        </w:rPr>
      </w:pPr>
    </w:p>
    <w:p w14:paraId="3873E602" w14:textId="58FC9714" w:rsidR="006E58C3" w:rsidRPr="002A6C79" w:rsidRDefault="006E58C3" w:rsidP="005718E7">
      <w:pPr>
        <w:shd w:val="clear" w:color="auto" w:fill="FFFFFF"/>
        <w:spacing w:after="0" w:line="240" w:lineRule="auto"/>
        <w:textAlignment w:val="top"/>
        <w:rPr>
          <w:rFonts w:eastAsia="Times New Roman" w:cstheme="minorHAnsi"/>
          <w:color w:val="202020"/>
          <w:szCs w:val="24"/>
          <w:lang w:val="en" w:eastAsia="en-GB"/>
        </w:rPr>
      </w:pPr>
      <w:r w:rsidRPr="002A6C79">
        <w:rPr>
          <w:rFonts w:eastAsia="Times New Roman" w:cstheme="minorHAnsi"/>
          <w:color w:val="202020"/>
          <w:szCs w:val="24"/>
          <w:lang w:val="en" w:eastAsia="en-GB"/>
        </w:rPr>
        <w:t>There are many reasons why change is resisted by people working in business. This study note outlines the four main reasons as identified by Kotter &amp; Schlesinger.</w:t>
      </w:r>
    </w:p>
    <w:p w14:paraId="3873E603" w14:textId="77777777" w:rsidR="006E58C3" w:rsidRPr="002A6C79" w:rsidRDefault="006E58C3" w:rsidP="005718E7">
      <w:pPr>
        <w:shd w:val="clear" w:color="auto" w:fill="FFFFFF"/>
        <w:spacing w:after="0" w:line="240" w:lineRule="auto"/>
        <w:textAlignment w:val="top"/>
        <w:rPr>
          <w:rFonts w:eastAsia="Times New Roman" w:cstheme="minorHAnsi"/>
          <w:color w:val="202020"/>
          <w:sz w:val="8"/>
          <w:szCs w:val="24"/>
          <w:lang w:val="en" w:eastAsia="en-GB"/>
        </w:rPr>
      </w:pPr>
    </w:p>
    <w:p w14:paraId="55290642" w14:textId="037B6058" w:rsidR="00CF1BFE" w:rsidRDefault="00CF1BFE" w:rsidP="005718E7">
      <w:pPr>
        <w:shd w:val="clear" w:color="auto" w:fill="FFFFFF"/>
        <w:spacing w:after="0" w:line="240" w:lineRule="auto"/>
        <w:textAlignment w:val="top"/>
        <w:outlineLvl w:val="2"/>
        <w:rPr>
          <w:rFonts w:ascii="ClearSans" w:eastAsia="Times New Roman" w:hAnsi="ClearSans" w:cs="Arial"/>
          <w:b/>
          <w:bCs/>
          <w:color w:val="001111"/>
          <w:szCs w:val="36"/>
          <w:lang w:val="en" w:eastAsia="en-GB"/>
        </w:rPr>
      </w:pPr>
    </w:p>
    <w:p w14:paraId="3873E606" w14:textId="44370462" w:rsidR="006E58C3" w:rsidRPr="002A6C79" w:rsidRDefault="006E58C3" w:rsidP="005718E7">
      <w:pPr>
        <w:pStyle w:val="ListParagraph"/>
        <w:numPr>
          <w:ilvl w:val="0"/>
          <w:numId w:val="8"/>
        </w:numPr>
        <w:ind w:left="0"/>
        <w:rPr>
          <w:szCs w:val="24"/>
          <w:lang w:val="en" w:eastAsia="en-GB"/>
        </w:rPr>
      </w:pPr>
      <w:r w:rsidRPr="002A6C79">
        <w:rPr>
          <w:szCs w:val="24"/>
          <w:lang w:val="en" w:eastAsia="en-GB"/>
        </w:rPr>
        <w:t>Self-interest</w:t>
      </w:r>
    </w:p>
    <w:p w14:paraId="3873E607" w14:textId="1D28DE7A" w:rsidR="006E58C3" w:rsidRDefault="006E58C3" w:rsidP="005718E7">
      <w:pPr>
        <w:rPr>
          <w:rFonts w:eastAsia="Times New Roman" w:cstheme="minorHAnsi"/>
          <w:color w:val="202020"/>
          <w:szCs w:val="24"/>
          <w:lang w:val="en" w:eastAsia="en-GB"/>
        </w:rPr>
      </w:pPr>
      <w:r w:rsidRPr="002A6C79">
        <w:rPr>
          <w:rFonts w:eastAsia="Times New Roman" w:cstheme="minorHAnsi"/>
          <w:color w:val="202020"/>
          <w:szCs w:val="24"/>
          <w:lang w:val="en" w:eastAsia="en-GB"/>
        </w:rPr>
        <w:t>Self-interest is a powerful motivator; this often arises from a perceived threat to job security, status and financial position.  Individuals often place their own interests ahead of those of their organisation, particularly if they don't feel a strong loyalty to it</w:t>
      </w:r>
    </w:p>
    <w:p w14:paraId="3873E609" w14:textId="6F5BB51A" w:rsidR="006E58C3" w:rsidRPr="002A6C79" w:rsidRDefault="006E58C3" w:rsidP="005718E7">
      <w:pPr>
        <w:pStyle w:val="ListParagraph"/>
        <w:numPr>
          <w:ilvl w:val="0"/>
          <w:numId w:val="8"/>
        </w:numPr>
        <w:ind w:left="0"/>
        <w:rPr>
          <w:szCs w:val="24"/>
          <w:lang w:val="en" w:eastAsia="en-GB"/>
        </w:rPr>
      </w:pPr>
      <w:r w:rsidRPr="002A6C79">
        <w:rPr>
          <w:szCs w:val="24"/>
          <w:lang w:val="en" w:eastAsia="en-GB"/>
        </w:rPr>
        <w:t>Misinformation &amp; Misunderstanding</w:t>
      </w:r>
    </w:p>
    <w:p w14:paraId="3873E60A" w14:textId="389EDA0A" w:rsidR="006E58C3" w:rsidRPr="002A6C79" w:rsidRDefault="006E58C3" w:rsidP="005718E7">
      <w:pPr>
        <w:rPr>
          <w:rFonts w:eastAsia="Times New Roman" w:cstheme="minorHAnsi"/>
          <w:color w:val="202020"/>
          <w:szCs w:val="24"/>
          <w:lang w:val="en" w:eastAsia="en-GB"/>
        </w:rPr>
      </w:pPr>
      <w:r w:rsidRPr="002A6C79">
        <w:rPr>
          <w:rFonts w:eastAsia="Times New Roman" w:cstheme="minorHAnsi"/>
          <w:color w:val="202020"/>
          <w:szCs w:val="24"/>
          <w:lang w:val="en" w:eastAsia="en-GB"/>
        </w:rPr>
        <w:t>People don’t understand why change is needed, perhaps because they are misinformed about the real strategic position of the business.  Perception may be widespread that there is no compelling reason for change or perhaps even an element of people fooling themselves that things are better than they really are</w:t>
      </w:r>
      <w:r>
        <w:rPr>
          <w:rFonts w:eastAsia="Times New Roman" w:cstheme="minorHAnsi"/>
          <w:color w:val="202020"/>
          <w:szCs w:val="24"/>
          <w:lang w:val="en" w:eastAsia="en-GB"/>
        </w:rPr>
        <w:t>.</w:t>
      </w:r>
    </w:p>
    <w:p w14:paraId="3873E60B" w14:textId="748057C1" w:rsidR="006E58C3" w:rsidRPr="002A6C79" w:rsidRDefault="006E58C3" w:rsidP="005718E7">
      <w:pPr>
        <w:pStyle w:val="ListParagraph"/>
        <w:numPr>
          <w:ilvl w:val="0"/>
          <w:numId w:val="8"/>
        </w:numPr>
        <w:ind w:left="0"/>
        <w:rPr>
          <w:szCs w:val="24"/>
          <w:lang w:val="en" w:eastAsia="en-GB"/>
        </w:rPr>
      </w:pPr>
      <w:r w:rsidRPr="002A6C79">
        <w:rPr>
          <w:szCs w:val="24"/>
          <w:lang w:val="en" w:eastAsia="en-GB"/>
        </w:rPr>
        <w:t>Different Assessment of the Situation</w:t>
      </w:r>
    </w:p>
    <w:p w14:paraId="3873E60C" w14:textId="60A2C1C8" w:rsidR="006E58C3" w:rsidRPr="002A6C79" w:rsidRDefault="006E58C3" w:rsidP="005718E7">
      <w:pPr>
        <w:rPr>
          <w:rFonts w:eastAsia="Times New Roman" w:cstheme="minorHAnsi"/>
          <w:color w:val="202020"/>
          <w:szCs w:val="24"/>
          <w:lang w:val="en" w:eastAsia="en-GB"/>
        </w:rPr>
      </w:pPr>
      <w:r w:rsidRPr="002A6C79">
        <w:rPr>
          <w:rFonts w:eastAsia="Times New Roman" w:cstheme="minorHAnsi"/>
          <w:color w:val="202020"/>
          <w:szCs w:val="24"/>
          <w:lang w:val="en" w:eastAsia="en-GB"/>
        </w:rPr>
        <w:t>Here there is disagreement about the need for change or what that change needs to be</w:t>
      </w:r>
      <w:r>
        <w:rPr>
          <w:rFonts w:eastAsia="Times New Roman" w:cstheme="minorHAnsi"/>
          <w:color w:val="202020"/>
          <w:szCs w:val="24"/>
          <w:lang w:val="en" w:eastAsia="en-GB"/>
        </w:rPr>
        <w:t xml:space="preserve">.  </w:t>
      </w:r>
      <w:r w:rsidRPr="002A6C79">
        <w:rPr>
          <w:rFonts w:eastAsia="Times New Roman" w:cstheme="minorHAnsi"/>
          <w:color w:val="202020"/>
          <w:szCs w:val="24"/>
          <w:lang w:val="en" w:eastAsia="en-GB"/>
        </w:rPr>
        <w:t>Some people may simply disagree with the change proposed, or they may feel they have a better solution.  This is different from “self-interest” – the resistance here is based on disagreement about what is best for the business</w:t>
      </w:r>
      <w:r>
        <w:rPr>
          <w:rFonts w:eastAsia="Times New Roman" w:cstheme="minorHAnsi"/>
          <w:color w:val="202020"/>
          <w:szCs w:val="24"/>
          <w:lang w:val="en" w:eastAsia="en-GB"/>
        </w:rPr>
        <w:t>.</w:t>
      </w:r>
    </w:p>
    <w:p w14:paraId="3873E60D" w14:textId="77777777" w:rsidR="006E58C3" w:rsidRPr="002A6C79" w:rsidRDefault="006E58C3" w:rsidP="005718E7">
      <w:pPr>
        <w:pStyle w:val="ListParagraph"/>
        <w:numPr>
          <w:ilvl w:val="0"/>
          <w:numId w:val="8"/>
        </w:numPr>
        <w:ind w:left="0"/>
        <w:rPr>
          <w:szCs w:val="24"/>
          <w:lang w:val="en" w:eastAsia="en-GB"/>
        </w:rPr>
      </w:pPr>
      <w:r w:rsidRPr="002A6C79">
        <w:rPr>
          <w:szCs w:val="24"/>
          <w:lang w:val="en" w:eastAsia="en-GB"/>
        </w:rPr>
        <w:t>Low Tolerance and Inertia</w:t>
      </w:r>
    </w:p>
    <w:p w14:paraId="3873E60E" w14:textId="2B68BB52" w:rsidR="006E58C3" w:rsidRPr="002A6C79" w:rsidRDefault="006E58C3" w:rsidP="005718E7">
      <w:pPr>
        <w:rPr>
          <w:rFonts w:eastAsia="Times New Roman" w:cstheme="minorHAnsi"/>
          <w:color w:val="202020"/>
          <w:szCs w:val="24"/>
          <w:lang w:val="en" w:eastAsia="en-GB"/>
        </w:rPr>
      </w:pPr>
      <w:r w:rsidRPr="002A6C79">
        <w:rPr>
          <w:rFonts w:eastAsia="Times New Roman" w:cstheme="minorHAnsi"/>
          <w:color w:val="202020"/>
          <w:szCs w:val="24"/>
          <w:lang w:val="en" w:eastAsia="en-GB"/>
        </w:rPr>
        <w:t>Many people suffer from inertia or reluctance to change, preferring things to stay “the way they are,” many people need security, predictability &amp; stability in their work, if there is low tolerance of change (perhaps arising from past experience) then resistance to change may grow</w:t>
      </w:r>
    </w:p>
    <w:p w14:paraId="3873E610" w14:textId="73DB2B7A" w:rsidR="006E58C3" w:rsidRPr="006E58C3" w:rsidRDefault="006E58C3" w:rsidP="005718E7">
      <w:pPr>
        <w:pStyle w:val="Heading2"/>
        <w:rPr>
          <w:rStyle w:val="Heading1Char"/>
          <w:b/>
          <w:bCs/>
          <w:sz w:val="26"/>
          <w:szCs w:val="26"/>
        </w:rPr>
      </w:pPr>
      <w:r w:rsidRPr="006E58C3">
        <w:rPr>
          <w:rStyle w:val="Heading1Char"/>
          <w:sz w:val="26"/>
          <w:szCs w:val="26"/>
        </w:rPr>
        <w:lastRenderedPageBreak/>
        <w:t>How can senior management overcome the inevitable resistance to change when change is required?</w:t>
      </w:r>
    </w:p>
    <w:p w14:paraId="3873E611" w14:textId="30F7E6C7" w:rsidR="006E58C3" w:rsidRDefault="006E58C3" w:rsidP="005718E7">
      <w:pPr>
        <w:pStyle w:val="Heading2"/>
        <w:rPr>
          <w:rFonts w:eastAsia="Times New Roman" w:cstheme="minorHAnsi"/>
          <w:color w:val="202020"/>
          <w:sz w:val="24"/>
          <w:szCs w:val="24"/>
          <w:lang w:val="en" w:eastAsia="en-GB"/>
        </w:rPr>
      </w:pPr>
      <w:r w:rsidRPr="002A6C79">
        <w:rPr>
          <w:rFonts w:eastAsia="Times New Roman" w:cstheme="minorHAnsi"/>
          <w:color w:val="202020"/>
          <w:sz w:val="24"/>
          <w:szCs w:val="24"/>
          <w:lang w:val="en" w:eastAsia="en-GB"/>
        </w:rPr>
        <w:t xml:space="preserve"> </w:t>
      </w:r>
    </w:p>
    <w:p w14:paraId="3873E612" w14:textId="473A4C5A" w:rsidR="006E58C3" w:rsidRPr="002A6C79" w:rsidRDefault="00B102DB" w:rsidP="005718E7">
      <w:pPr>
        <w:shd w:val="clear" w:color="auto" w:fill="FFFFFF"/>
        <w:spacing w:after="240" w:line="240" w:lineRule="auto"/>
        <w:textAlignment w:val="top"/>
        <w:rPr>
          <w:rFonts w:eastAsia="Times New Roman" w:cstheme="minorHAnsi"/>
          <w:color w:val="202020"/>
          <w:szCs w:val="24"/>
          <w:lang w:val="en" w:eastAsia="en-GB"/>
        </w:rPr>
      </w:pPr>
      <w:r w:rsidRPr="002A6C79">
        <w:rPr>
          <w:rFonts w:eastAsia="Times New Roman" w:cstheme="minorHAnsi"/>
          <w:noProof/>
          <w:color w:val="202020"/>
          <w:szCs w:val="24"/>
          <w:lang w:eastAsia="en-GB"/>
        </w:rPr>
        <w:drawing>
          <wp:anchor distT="0" distB="0" distL="114300" distR="114300" simplePos="0" relativeHeight="251663360" behindDoc="0" locked="0" layoutInCell="1" allowOverlap="1" wp14:anchorId="41F487FC" wp14:editId="6BBC2305">
            <wp:simplePos x="0" y="0"/>
            <wp:positionH relativeFrom="column">
              <wp:posOffset>847725</wp:posOffset>
            </wp:positionH>
            <wp:positionV relativeFrom="paragraph">
              <wp:posOffset>423545</wp:posOffset>
            </wp:positionV>
            <wp:extent cx="4044315" cy="2892425"/>
            <wp:effectExtent l="0" t="0" r="0" b="3175"/>
            <wp:wrapTopAndBottom/>
            <wp:docPr id="5" name="Picture 5" descr="http://s3-eu-west-1.amazonaws.com/tutor2u-media/subjects/business/blogimages/change-resistance-kotter6overcom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eu-west-1.amazonaws.com/tutor2u-media/subjects/business/blogimages/change-resistance-kotter6overcoming.png"/>
                    <pic:cNvPicPr>
                      <a:picLocks noChangeAspect="1" noChangeArrowheads="1"/>
                    </pic:cNvPicPr>
                  </pic:nvPicPr>
                  <pic:blipFill rotWithShape="1">
                    <a:blip r:embed="rId16">
                      <a:extLst>
                        <a:ext uri="{28A0092B-C50C-407E-A947-70E740481C1C}">
                          <a14:useLocalDpi xmlns:a14="http://schemas.microsoft.com/office/drawing/2010/main" val="0"/>
                        </a:ext>
                      </a:extLst>
                    </a:blip>
                    <a:srcRect t="4846"/>
                    <a:stretch/>
                  </pic:blipFill>
                  <pic:spPr bwMode="auto">
                    <a:xfrm>
                      <a:off x="0" y="0"/>
                      <a:ext cx="4044315" cy="2892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E58C3">
        <w:rPr>
          <w:rFonts w:eastAsia="Times New Roman" w:cstheme="minorHAnsi"/>
          <w:color w:val="202020"/>
          <w:szCs w:val="24"/>
          <w:lang w:val="en" w:eastAsia="en-GB"/>
        </w:rPr>
        <w:t>S</w:t>
      </w:r>
      <w:r w:rsidR="006E58C3" w:rsidRPr="002A6C79">
        <w:rPr>
          <w:rFonts w:eastAsia="Times New Roman" w:cstheme="minorHAnsi"/>
          <w:color w:val="202020"/>
          <w:szCs w:val="24"/>
          <w:lang w:val="en" w:eastAsia="en-GB"/>
        </w:rPr>
        <w:t xml:space="preserve">ix approaches </w:t>
      </w:r>
      <w:r w:rsidR="006E58C3">
        <w:rPr>
          <w:rFonts w:eastAsia="Times New Roman" w:cstheme="minorHAnsi"/>
          <w:color w:val="202020"/>
          <w:szCs w:val="24"/>
          <w:lang w:val="en" w:eastAsia="en-GB"/>
        </w:rPr>
        <w:t xml:space="preserve">were </w:t>
      </w:r>
      <w:r w:rsidR="006E58C3" w:rsidRPr="002A6C79">
        <w:rPr>
          <w:rFonts w:eastAsia="Times New Roman" w:cstheme="minorHAnsi"/>
          <w:color w:val="202020"/>
          <w:szCs w:val="24"/>
          <w:lang w:val="en" w:eastAsia="en-GB"/>
        </w:rPr>
        <w:t>suggested by Kotter &amp; Schlesinger.</w:t>
      </w:r>
    </w:p>
    <w:p w14:paraId="45D2FBF0" w14:textId="5AE2BB5A" w:rsidR="00CF1BFE" w:rsidRDefault="00CF1BFE" w:rsidP="005718E7">
      <w:pPr>
        <w:shd w:val="clear" w:color="auto" w:fill="FFFFFF"/>
        <w:spacing w:after="240" w:line="240" w:lineRule="auto"/>
        <w:jc w:val="center"/>
        <w:textAlignment w:val="top"/>
        <w:rPr>
          <w:rFonts w:eastAsia="Times New Roman" w:cstheme="minorHAnsi"/>
          <w:color w:val="202020"/>
          <w:szCs w:val="24"/>
          <w:lang w:val="en" w:eastAsia="en-GB"/>
        </w:rPr>
      </w:pPr>
    </w:p>
    <w:p w14:paraId="3873E614" w14:textId="20937396" w:rsidR="006E58C3" w:rsidRPr="002A6C79" w:rsidRDefault="006E58C3" w:rsidP="00B102DB">
      <w:pPr>
        <w:rPr>
          <w:rFonts w:eastAsia="Times New Roman" w:cstheme="minorHAnsi"/>
          <w:b/>
          <w:bCs/>
          <w:color w:val="001111"/>
          <w:szCs w:val="24"/>
          <w:lang w:val="en" w:eastAsia="en-GB"/>
        </w:rPr>
      </w:pPr>
      <w:r w:rsidRPr="002A6C79">
        <w:rPr>
          <w:rFonts w:eastAsia="Times New Roman" w:cstheme="minorHAnsi"/>
          <w:b/>
          <w:bCs/>
          <w:color w:val="001111"/>
          <w:szCs w:val="24"/>
          <w:lang w:val="en" w:eastAsia="en-GB"/>
        </w:rPr>
        <w:t>Education &amp; Communication</w:t>
      </w:r>
    </w:p>
    <w:p w14:paraId="3873E615" w14:textId="77777777" w:rsidR="006E58C3" w:rsidRPr="002A6C79" w:rsidRDefault="006E58C3" w:rsidP="005718E7">
      <w:pPr>
        <w:shd w:val="clear" w:color="auto" w:fill="FFFFFF"/>
        <w:spacing w:after="240" w:line="240" w:lineRule="auto"/>
        <w:textAlignment w:val="top"/>
        <w:rPr>
          <w:rFonts w:eastAsia="Times New Roman" w:cstheme="minorHAnsi"/>
          <w:color w:val="202020"/>
          <w:szCs w:val="24"/>
          <w:lang w:val="en" w:eastAsia="en-GB"/>
        </w:rPr>
      </w:pPr>
      <w:r w:rsidRPr="002A6C79">
        <w:rPr>
          <w:rFonts w:eastAsia="Times New Roman" w:cstheme="minorHAnsi"/>
          <w:color w:val="202020"/>
          <w:szCs w:val="24"/>
          <w:lang w:val="en" w:eastAsia="en-GB"/>
        </w:rPr>
        <w:t>The starting point for successful change is to communicate effectively the reasons why change is needed!</w:t>
      </w:r>
    </w:p>
    <w:p w14:paraId="3873E616" w14:textId="77777777" w:rsidR="006E58C3" w:rsidRDefault="006E58C3" w:rsidP="005718E7">
      <w:pPr>
        <w:shd w:val="clear" w:color="auto" w:fill="FFFFFF"/>
        <w:spacing w:after="240" w:line="240" w:lineRule="auto"/>
        <w:textAlignment w:val="top"/>
        <w:rPr>
          <w:rFonts w:eastAsia="Times New Roman" w:cstheme="minorHAnsi"/>
          <w:b/>
          <w:bCs/>
          <w:color w:val="001111"/>
          <w:szCs w:val="24"/>
          <w:lang w:val="en" w:eastAsia="en-GB"/>
        </w:rPr>
      </w:pPr>
      <w:r w:rsidRPr="002A6C79">
        <w:rPr>
          <w:rFonts w:eastAsia="Times New Roman" w:cstheme="minorHAnsi"/>
          <w:color w:val="202020"/>
          <w:szCs w:val="24"/>
          <w:lang w:val="en" w:eastAsia="en-GB"/>
        </w:rPr>
        <w:t>Honest communication about the issues and the proposed action helps people see the logic of change</w:t>
      </w:r>
      <w:r>
        <w:rPr>
          <w:rFonts w:eastAsia="Times New Roman" w:cstheme="minorHAnsi"/>
          <w:color w:val="202020"/>
          <w:szCs w:val="24"/>
          <w:lang w:val="en" w:eastAsia="en-GB"/>
        </w:rPr>
        <w:t>, e</w:t>
      </w:r>
      <w:r w:rsidRPr="002A6C79">
        <w:rPr>
          <w:rFonts w:eastAsia="Times New Roman" w:cstheme="minorHAnsi"/>
          <w:color w:val="202020"/>
          <w:szCs w:val="24"/>
          <w:lang w:val="en" w:eastAsia="en-GB"/>
        </w:rPr>
        <w:t>ffective education helps address misconceptions about the change, including misinformation or inaccuracies</w:t>
      </w:r>
      <w:r>
        <w:rPr>
          <w:rFonts w:eastAsia="Times New Roman" w:cstheme="minorHAnsi"/>
          <w:color w:val="202020"/>
          <w:szCs w:val="24"/>
          <w:lang w:val="en" w:eastAsia="en-GB"/>
        </w:rPr>
        <w:t xml:space="preserve">.  </w:t>
      </w:r>
      <w:r w:rsidRPr="002A6C79">
        <w:rPr>
          <w:rFonts w:eastAsia="Times New Roman" w:cstheme="minorHAnsi"/>
          <w:color w:val="202020"/>
          <w:szCs w:val="24"/>
          <w:lang w:val="en" w:eastAsia="en-GB"/>
        </w:rPr>
        <w:t>Education and communication are unlikely to achieve very short-term effects. They need to be delivered consistently and over a long-period for maximum impact</w:t>
      </w:r>
      <w:r>
        <w:rPr>
          <w:rFonts w:eastAsia="Times New Roman" w:cstheme="minorHAnsi"/>
          <w:color w:val="202020"/>
          <w:szCs w:val="24"/>
          <w:lang w:val="en" w:eastAsia="en-GB"/>
        </w:rPr>
        <w:t xml:space="preserve">. </w:t>
      </w:r>
    </w:p>
    <w:p w14:paraId="3873E617" w14:textId="77777777" w:rsidR="006E58C3" w:rsidRPr="00B0113E" w:rsidRDefault="006E58C3" w:rsidP="00B0113E">
      <w:pPr>
        <w:pStyle w:val="ListParagraph"/>
        <w:numPr>
          <w:ilvl w:val="0"/>
          <w:numId w:val="10"/>
        </w:numPr>
        <w:shd w:val="clear" w:color="auto" w:fill="FFFFFF"/>
        <w:spacing w:after="240" w:line="240" w:lineRule="auto"/>
        <w:textAlignment w:val="top"/>
        <w:rPr>
          <w:rFonts w:eastAsia="Times New Roman" w:cstheme="minorHAnsi"/>
          <w:b/>
          <w:bCs/>
          <w:color w:val="001111"/>
          <w:szCs w:val="24"/>
          <w:lang w:val="en" w:eastAsia="en-GB"/>
        </w:rPr>
      </w:pPr>
      <w:r w:rsidRPr="00B0113E">
        <w:rPr>
          <w:rFonts w:eastAsia="Times New Roman" w:cstheme="minorHAnsi"/>
          <w:b/>
          <w:bCs/>
          <w:color w:val="001111"/>
          <w:szCs w:val="24"/>
          <w:lang w:val="en" w:eastAsia="en-GB"/>
        </w:rPr>
        <w:t>Participation &amp; Involvement</w:t>
      </w:r>
    </w:p>
    <w:p w14:paraId="3873E619" w14:textId="56FF48F8" w:rsidR="006E58C3" w:rsidRPr="002A6C79" w:rsidRDefault="006E58C3" w:rsidP="005718E7">
      <w:pPr>
        <w:shd w:val="clear" w:color="auto" w:fill="FFFFFF"/>
        <w:spacing w:after="240" w:line="240" w:lineRule="auto"/>
        <w:textAlignment w:val="top"/>
        <w:rPr>
          <w:rFonts w:eastAsia="Times New Roman" w:cstheme="minorHAnsi"/>
          <w:color w:val="202020"/>
          <w:szCs w:val="24"/>
          <w:lang w:val="en" w:eastAsia="en-GB"/>
        </w:rPr>
      </w:pPr>
      <w:r w:rsidRPr="002A6C79">
        <w:rPr>
          <w:rFonts w:eastAsia="Times New Roman" w:cstheme="minorHAnsi"/>
          <w:color w:val="202020"/>
          <w:szCs w:val="24"/>
          <w:lang w:val="en" w:eastAsia="en-GB"/>
        </w:rPr>
        <w:t xml:space="preserve">Involvement in a change </w:t>
      </w:r>
      <w:proofErr w:type="spellStart"/>
      <w:r w:rsidRPr="002A6C79">
        <w:rPr>
          <w:rFonts w:eastAsia="Times New Roman" w:cstheme="minorHAnsi"/>
          <w:color w:val="202020"/>
          <w:szCs w:val="24"/>
          <w:lang w:val="en" w:eastAsia="en-GB"/>
        </w:rPr>
        <w:t>programme</w:t>
      </w:r>
      <w:proofErr w:type="spellEnd"/>
      <w:r w:rsidRPr="002A6C79">
        <w:rPr>
          <w:rFonts w:eastAsia="Times New Roman" w:cstheme="minorHAnsi"/>
          <w:color w:val="202020"/>
          <w:szCs w:val="24"/>
          <w:lang w:val="en" w:eastAsia="en-GB"/>
        </w:rPr>
        <w:t xml:space="preserve"> can be an effective way of bringing “on-board” people who would otherwise resist</w:t>
      </w:r>
      <w:r>
        <w:rPr>
          <w:rFonts w:eastAsia="Times New Roman" w:cstheme="minorHAnsi"/>
          <w:color w:val="202020"/>
          <w:szCs w:val="24"/>
          <w:lang w:val="en" w:eastAsia="en-GB"/>
        </w:rPr>
        <w:t>, p</w:t>
      </w:r>
      <w:r w:rsidRPr="002A6C79">
        <w:rPr>
          <w:rFonts w:eastAsia="Times New Roman" w:cstheme="minorHAnsi"/>
          <w:color w:val="202020"/>
          <w:szCs w:val="24"/>
          <w:lang w:val="en" w:eastAsia="en-GB"/>
        </w:rPr>
        <w:t>articipation often leads to commitment, not just compliance</w:t>
      </w:r>
      <w:r w:rsidR="00CF1BFE">
        <w:rPr>
          <w:rFonts w:eastAsia="Times New Roman" w:cstheme="minorHAnsi"/>
          <w:color w:val="202020"/>
          <w:szCs w:val="24"/>
          <w:lang w:val="en" w:eastAsia="en-GB"/>
        </w:rPr>
        <w:t>.</w:t>
      </w:r>
      <w:r w:rsidR="00B0113E">
        <w:rPr>
          <w:rFonts w:eastAsia="Times New Roman" w:cstheme="minorHAnsi"/>
          <w:color w:val="202020"/>
          <w:szCs w:val="24"/>
          <w:lang w:val="en" w:eastAsia="en-GB"/>
        </w:rPr>
        <w:t xml:space="preserve">   </w:t>
      </w:r>
      <w:r w:rsidRPr="002A6C79">
        <w:rPr>
          <w:rFonts w:eastAsia="Times New Roman" w:cstheme="minorHAnsi"/>
          <w:color w:val="202020"/>
          <w:szCs w:val="24"/>
          <w:lang w:val="en" w:eastAsia="en-GB"/>
        </w:rPr>
        <w:t xml:space="preserve">A common issue in any change </w:t>
      </w:r>
      <w:proofErr w:type="spellStart"/>
      <w:r w:rsidRPr="002A6C79">
        <w:rPr>
          <w:rFonts w:eastAsia="Times New Roman" w:cstheme="minorHAnsi"/>
          <w:color w:val="202020"/>
          <w:szCs w:val="24"/>
          <w:lang w:val="en" w:eastAsia="en-GB"/>
        </w:rPr>
        <w:t>programme</w:t>
      </w:r>
      <w:proofErr w:type="spellEnd"/>
      <w:r w:rsidRPr="002A6C79">
        <w:rPr>
          <w:rFonts w:eastAsia="Times New Roman" w:cstheme="minorHAnsi"/>
          <w:color w:val="202020"/>
          <w:szCs w:val="24"/>
          <w:lang w:val="en" w:eastAsia="en-GB"/>
        </w:rPr>
        <w:t xml:space="preserve"> is just how much involvement should be permitted. Delays and obstacles need to be avoided</w:t>
      </w:r>
      <w:r>
        <w:rPr>
          <w:rFonts w:eastAsia="Times New Roman" w:cstheme="minorHAnsi"/>
          <w:color w:val="202020"/>
          <w:szCs w:val="24"/>
          <w:lang w:val="en" w:eastAsia="en-GB"/>
        </w:rPr>
        <w:t>.</w:t>
      </w:r>
    </w:p>
    <w:p w14:paraId="3873E61A" w14:textId="77777777" w:rsidR="006E58C3" w:rsidRPr="002A6C79" w:rsidRDefault="006E58C3" w:rsidP="00B0113E">
      <w:pPr>
        <w:pStyle w:val="ListParagraph"/>
        <w:numPr>
          <w:ilvl w:val="0"/>
          <w:numId w:val="10"/>
        </w:numPr>
        <w:shd w:val="clear" w:color="auto" w:fill="FFFFFF"/>
        <w:spacing w:after="240" w:line="240" w:lineRule="auto"/>
        <w:textAlignment w:val="top"/>
        <w:outlineLvl w:val="2"/>
        <w:rPr>
          <w:rFonts w:eastAsia="Times New Roman" w:cstheme="minorHAnsi"/>
          <w:b/>
          <w:bCs/>
          <w:color w:val="001111"/>
          <w:szCs w:val="24"/>
          <w:lang w:val="en" w:eastAsia="en-GB"/>
        </w:rPr>
      </w:pPr>
      <w:r w:rsidRPr="002A6C79">
        <w:rPr>
          <w:rFonts w:eastAsia="Times New Roman" w:cstheme="minorHAnsi"/>
          <w:b/>
          <w:bCs/>
          <w:color w:val="001111"/>
          <w:szCs w:val="24"/>
          <w:lang w:val="en" w:eastAsia="en-GB"/>
        </w:rPr>
        <w:t>Facilitation &amp; Support</w:t>
      </w:r>
    </w:p>
    <w:p w14:paraId="3873E61D" w14:textId="76999FF3" w:rsidR="006E58C3" w:rsidRPr="002A6C79" w:rsidRDefault="006E58C3" w:rsidP="005718E7">
      <w:pPr>
        <w:shd w:val="clear" w:color="auto" w:fill="FFFFFF"/>
        <w:spacing w:after="240" w:line="240" w:lineRule="auto"/>
        <w:textAlignment w:val="top"/>
        <w:rPr>
          <w:rFonts w:eastAsia="Times New Roman" w:cstheme="minorHAnsi"/>
          <w:color w:val="202020"/>
          <w:szCs w:val="24"/>
          <w:lang w:val="en" w:eastAsia="en-GB"/>
        </w:rPr>
      </w:pPr>
      <w:r w:rsidRPr="002A6C79">
        <w:rPr>
          <w:rFonts w:eastAsia="Times New Roman" w:cstheme="minorHAnsi"/>
          <w:color w:val="202020"/>
          <w:szCs w:val="24"/>
          <w:lang w:val="en" w:eastAsia="en-GB"/>
        </w:rPr>
        <w:t>Kotter &amp; Schlesinger identified what they called “adjustment problems” during change programmes</w:t>
      </w:r>
      <w:r>
        <w:rPr>
          <w:rFonts w:eastAsia="Times New Roman" w:cstheme="minorHAnsi"/>
          <w:color w:val="202020"/>
          <w:szCs w:val="24"/>
          <w:lang w:val="en" w:eastAsia="en-GB"/>
        </w:rPr>
        <w:t>.</w:t>
      </w:r>
      <w:r w:rsidR="00B0113E">
        <w:rPr>
          <w:rFonts w:eastAsia="Times New Roman" w:cstheme="minorHAnsi"/>
          <w:color w:val="202020"/>
          <w:szCs w:val="24"/>
          <w:lang w:val="en" w:eastAsia="en-GB"/>
        </w:rPr>
        <w:t xml:space="preserve">  </w:t>
      </w:r>
      <w:r w:rsidRPr="002A6C79">
        <w:rPr>
          <w:rFonts w:eastAsia="Times New Roman" w:cstheme="minorHAnsi"/>
          <w:color w:val="202020"/>
          <w:szCs w:val="24"/>
          <w:lang w:val="en" w:eastAsia="en-GB"/>
        </w:rPr>
        <w:t>Most people (though not all) will need support to help them cope with change</w:t>
      </w:r>
      <w:r>
        <w:rPr>
          <w:rFonts w:eastAsia="Times New Roman" w:cstheme="minorHAnsi"/>
          <w:color w:val="202020"/>
          <w:szCs w:val="24"/>
          <w:lang w:val="en" w:eastAsia="en-GB"/>
        </w:rPr>
        <w:t xml:space="preserve">.  </w:t>
      </w:r>
      <w:r w:rsidRPr="002A6C79">
        <w:rPr>
          <w:rFonts w:eastAsia="Times New Roman" w:cstheme="minorHAnsi"/>
          <w:color w:val="202020"/>
          <w:szCs w:val="24"/>
          <w:lang w:val="en" w:eastAsia="en-GB"/>
        </w:rPr>
        <w:t>Key elements of facilitation and support might include additional training, counselling and mentoring as well as simply listening to the concerns of people affected</w:t>
      </w:r>
      <w:r w:rsidR="00B0113E">
        <w:rPr>
          <w:rFonts w:eastAsia="Times New Roman" w:cstheme="minorHAnsi"/>
          <w:color w:val="202020"/>
          <w:szCs w:val="24"/>
          <w:lang w:val="en" w:eastAsia="en-GB"/>
        </w:rPr>
        <w:t>, i</w:t>
      </w:r>
      <w:r w:rsidRPr="002A6C79">
        <w:rPr>
          <w:rFonts w:eastAsia="Times New Roman" w:cstheme="minorHAnsi"/>
          <w:color w:val="202020"/>
          <w:szCs w:val="24"/>
          <w:lang w:val="en" w:eastAsia="en-GB"/>
        </w:rPr>
        <w:t>f fear and anxiety is at the heart of resistance to change, then facilitation and support become particularly important</w:t>
      </w:r>
    </w:p>
    <w:p w14:paraId="3873E61E" w14:textId="77777777" w:rsidR="006E58C3" w:rsidRPr="002A6C79" w:rsidRDefault="006E58C3" w:rsidP="00B0113E">
      <w:pPr>
        <w:pStyle w:val="ListParagraph"/>
        <w:numPr>
          <w:ilvl w:val="0"/>
          <w:numId w:val="10"/>
        </w:numPr>
        <w:shd w:val="clear" w:color="auto" w:fill="FFFFFF"/>
        <w:spacing w:after="240" w:line="240" w:lineRule="auto"/>
        <w:textAlignment w:val="top"/>
        <w:outlineLvl w:val="2"/>
        <w:rPr>
          <w:rFonts w:eastAsia="Times New Roman" w:cstheme="minorHAnsi"/>
          <w:b/>
          <w:bCs/>
          <w:color w:val="001111"/>
          <w:szCs w:val="24"/>
          <w:lang w:val="en" w:eastAsia="en-GB"/>
        </w:rPr>
      </w:pPr>
      <w:r w:rsidRPr="002A6C79">
        <w:rPr>
          <w:rFonts w:eastAsia="Times New Roman" w:cstheme="minorHAnsi"/>
          <w:b/>
          <w:bCs/>
          <w:color w:val="001111"/>
          <w:szCs w:val="24"/>
          <w:lang w:val="en" w:eastAsia="en-GB"/>
        </w:rPr>
        <w:lastRenderedPageBreak/>
        <w:t>Co-option &amp; Manipulation</w:t>
      </w:r>
    </w:p>
    <w:p w14:paraId="3873E61F" w14:textId="77777777" w:rsidR="006E58C3" w:rsidRPr="002A6C79" w:rsidRDefault="006E58C3" w:rsidP="005718E7">
      <w:pPr>
        <w:shd w:val="clear" w:color="auto" w:fill="FFFFFF"/>
        <w:spacing w:after="240" w:line="240" w:lineRule="auto"/>
        <w:textAlignment w:val="top"/>
        <w:rPr>
          <w:rFonts w:eastAsia="Times New Roman" w:cstheme="minorHAnsi"/>
          <w:color w:val="202020"/>
          <w:szCs w:val="24"/>
          <w:lang w:val="en" w:eastAsia="en-GB"/>
        </w:rPr>
      </w:pPr>
      <w:r w:rsidRPr="002A6C79">
        <w:rPr>
          <w:rFonts w:eastAsia="Times New Roman" w:cstheme="minorHAnsi"/>
          <w:color w:val="202020"/>
          <w:szCs w:val="24"/>
          <w:lang w:val="en" w:eastAsia="en-GB"/>
        </w:rPr>
        <w:t>Co-option involves bringing specific individuals into roles that are part of change management (perhaps managers who are likely to be otherwise resistant to change)</w:t>
      </w:r>
    </w:p>
    <w:p w14:paraId="3873E620" w14:textId="77777777" w:rsidR="006E58C3" w:rsidRPr="002A6C79" w:rsidRDefault="006E58C3" w:rsidP="005718E7">
      <w:pPr>
        <w:shd w:val="clear" w:color="auto" w:fill="FFFFFF"/>
        <w:spacing w:after="240" w:line="240" w:lineRule="auto"/>
        <w:textAlignment w:val="top"/>
        <w:rPr>
          <w:rFonts w:eastAsia="Times New Roman" w:cstheme="minorHAnsi"/>
          <w:color w:val="202020"/>
          <w:szCs w:val="24"/>
          <w:lang w:val="en" w:eastAsia="en-GB"/>
        </w:rPr>
      </w:pPr>
      <w:r w:rsidRPr="002A6C79">
        <w:rPr>
          <w:rFonts w:eastAsia="Times New Roman" w:cstheme="minorHAnsi"/>
          <w:color w:val="202020"/>
          <w:szCs w:val="24"/>
          <w:lang w:val="en" w:eastAsia="en-GB"/>
        </w:rPr>
        <w:t>Manipulation involves the selective use of information to encourage people to behave in a particular way</w:t>
      </w:r>
      <w:r>
        <w:rPr>
          <w:rFonts w:eastAsia="Times New Roman" w:cstheme="minorHAnsi"/>
          <w:color w:val="202020"/>
          <w:szCs w:val="24"/>
          <w:lang w:val="en" w:eastAsia="en-GB"/>
        </w:rPr>
        <w:t>, w</w:t>
      </w:r>
      <w:r w:rsidRPr="002A6C79">
        <w:rPr>
          <w:rFonts w:eastAsia="Times New Roman" w:cstheme="minorHAnsi"/>
          <w:color w:val="202020"/>
          <w:szCs w:val="24"/>
          <w:lang w:val="en" w:eastAsia="en-GB"/>
        </w:rPr>
        <w:t>hilst the use of manipulation might be seen as unethical; it might be the only option if other methods of overcoming resistance to change prove ineffective</w:t>
      </w:r>
    </w:p>
    <w:p w14:paraId="3873E621" w14:textId="77777777" w:rsidR="006E58C3" w:rsidRPr="002A6C79" w:rsidRDefault="006E58C3" w:rsidP="00B0113E">
      <w:pPr>
        <w:pStyle w:val="ListParagraph"/>
        <w:numPr>
          <w:ilvl w:val="0"/>
          <w:numId w:val="10"/>
        </w:numPr>
        <w:shd w:val="clear" w:color="auto" w:fill="FFFFFF"/>
        <w:spacing w:after="240" w:line="240" w:lineRule="auto"/>
        <w:textAlignment w:val="top"/>
        <w:outlineLvl w:val="2"/>
        <w:rPr>
          <w:rFonts w:eastAsia="Times New Roman" w:cstheme="minorHAnsi"/>
          <w:b/>
          <w:bCs/>
          <w:color w:val="001111"/>
          <w:szCs w:val="24"/>
          <w:lang w:val="en" w:eastAsia="en-GB"/>
        </w:rPr>
      </w:pPr>
      <w:r w:rsidRPr="002A6C79">
        <w:rPr>
          <w:rFonts w:eastAsia="Times New Roman" w:cstheme="minorHAnsi"/>
          <w:b/>
          <w:bCs/>
          <w:color w:val="001111"/>
          <w:szCs w:val="24"/>
          <w:lang w:val="en" w:eastAsia="en-GB"/>
        </w:rPr>
        <w:t>Negotiation &amp; Bargaining</w:t>
      </w:r>
    </w:p>
    <w:p w14:paraId="3873E622" w14:textId="77777777" w:rsidR="006E58C3" w:rsidRPr="002A6C79" w:rsidRDefault="006E58C3" w:rsidP="005718E7">
      <w:pPr>
        <w:shd w:val="clear" w:color="auto" w:fill="FFFFFF"/>
        <w:spacing w:after="240" w:line="240" w:lineRule="auto"/>
        <w:textAlignment w:val="top"/>
        <w:rPr>
          <w:rFonts w:eastAsia="Times New Roman" w:cstheme="minorHAnsi"/>
          <w:color w:val="202020"/>
          <w:szCs w:val="24"/>
          <w:lang w:val="en" w:eastAsia="en-GB"/>
        </w:rPr>
      </w:pPr>
      <w:r w:rsidRPr="002A6C79">
        <w:rPr>
          <w:rFonts w:eastAsia="Times New Roman" w:cstheme="minorHAnsi"/>
          <w:color w:val="202020"/>
          <w:szCs w:val="24"/>
          <w:lang w:val="en" w:eastAsia="en-GB"/>
        </w:rPr>
        <w:t>The idea here is to give people who resist an incentive to change – or leave</w:t>
      </w:r>
    </w:p>
    <w:p w14:paraId="3873E623" w14:textId="77777777" w:rsidR="006E58C3" w:rsidRDefault="006E58C3" w:rsidP="005718E7">
      <w:pPr>
        <w:shd w:val="clear" w:color="auto" w:fill="FFFFFF"/>
        <w:spacing w:after="240" w:line="240" w:lineRule="auto"/>
        <w:textAlignment w:val="top"/>
        <w:rPr>
          <w:rFonts w:eastAsia="Times New Roman" w:cstheme="minorHAnsi"/>
          <w:color w:val="202020"/>
          <w:szCs w:val="24"/>
          <w:lang w:val="en" w:eastAsia="en-GB"/>
        </w:rPr>
      </w:pPr>
      <w:r w:rsidRPr="002A6C79">
        <w:rPr>
          <w:rFonts w:eastAsia="Times New Roman" w:cstheme="minorHAnsi"/>
          <w:color w:val="202020"/>
          <w:szCs w:val="24"/>
          <w:lang w:val="en" w:eastAsia="en-GB"/>
        </w:rPr>
        <w:t xml:space="preserve">The negotiation and bargaining might involve offering better financial rewards for those who accept the requirements of the change </w:t>
      </w:r>
      <w:proofErr w:type="spellStart"/>
      <w:r w:rsidRPr="002A6C79">
        <w:rPr>
          <w:rFonts w:eastAsia="Times New Roman" w:cstheme="minorHAnsi"/>
          <w:color w:val="202020"/>
          <w:szCs w:val="24"/>
          <w:lang w:val="en" w:eastAsia="en-GB"/>
        </w:rPr>
        <w:t>programme</w:t>
      </w:r>
      <w:proofErr w:type="spellEnd"/>
      <w:r>
        <w:rPr>
          <w:rFonts w:eastAsia="Times New Roman" w:cstheme="minorHAnsi"/>
          <w:color w:val="202020"/>
          <w:szCs w:val="24"/>
          <w:lang w:val="en" w:eastAsia="en-GB"/>
        </w:rPr>
        <w:t>, a</w:t>
      </w:r>
      <w:r w:rsidRPr="002A6C79">
        <w:rPr>
          <w:rFonts w:eastAsia="Times New Roman" w:cstheme="minorHAnsi"/>
          <w:color w:val="202020"/>
          <w:szCs w:val="24"/>
          <w:lang w:val="en" w:eastAsia="en-GB"/>
        </w:rPr>
        <w:t>lternatively, enhanced rewards for leaving might also be offered</w:t>
      </w:r>
      <w:r>
        <w:rPr>
          <w:rFonts w:eastAsia="Times New Roman" w:cstheme="minorHAnsi"/>
          <w:color w:val="202020"/>
          <w:szCs w:val="24"/>
          <w:lang w:val="en" w:eastAsia="en-GB"/>
        </w:rPr>
        <w:t xml:space="preserve">.  </w:t>
      </w:r>
      <w:r w:rsidRPr="002A6C79">
        <w:rPr>
          <w:rFonts w:eastAsia="Times New Roman" w:cstheme="minorHAnsi"/>
          <w:color w:val="202020"/>
          <w:szCs w:val="24"/>
          <w:lang w:val="en" w:eastAsia="en-GB"/>
        </w:rPr>
        <w:t>This approach is commonly used when a business needs to restructure the organisation (e.g. by delayering)</w:t>
      </w:r>
    </w:p>
    <w:p w14:paraId="3873E624" w14:textId="77777777" w:rsidR="006E58C3" w:rsidRPr="002A6C79" w:rsidRDefault="006E58C3" w:rsidP="00B0113E">
      <w:pPr>
        <w:pStyle w:val="ListParagraph"/>
        <w:numPr>
          <w:ilvl w:val="0"/>
          <w:numId w:val="10"/>
        </w:numPr>
        <w:shd w:val="clear" w:color="auto" w:fill="FFFFFF"/>
        <w:spacing w:after="240" w:line="240" w:lineRule="auto"/>
        <w:textAlignment w:val="top"/>
        <w:outlineLvl w:val="2"/>
        <w:rPr>
          <w:rFonts w:eastAsia="Times New Roman" w:cstheme="minorHAnsi"/>
          <w:b/>
          <w:bCs/>
          <w:color w:val="001111"/>
          <w:szCs w:val="24"/>
          <w:lang w:val="en" w:eastAsia="en-GB"/>
        </w:rPr>
      </w:pPr>
      <w:r w:rsidRPr="002A6C79">
        <w:rPr>
          <w:rFonts w:eastAsia="Times New Roman" w:cstheme="minorHAnsi"/>
          <w:b/>
          <w:bCs/>
          <w:color w:val="001111"/>
          <w:szCs w:val="24"/>
          <w:lang w:val="en" w:eastAsia="en-GB"/>
        </w:rPr>
        <w:t>Explicit &amp; Implicit Coercion</w:t>
      </w:r>
    </w:p>
    <w:p w14:paraId="3873E625" w14:textId="77777777" w:rsidR="006E58C3" w:rsidRPr="002A6C79" w:rsidRDefault="006E58C3" w:rsidP="005718E7">
      <w:pPr>
        <w:shd w:val="clear" w:color="auto" w:fill="FFFFFF"/>
        <w:spacing w:after="240" w:line="240" w:lineRule="auto"/>
        <w:textAlignment w:val="top"/>
        <w:rPr>
          <w:rFonts w:eastAsia="Times New Roman" w:cstheme="minorHAnsi"/>
          <w:color w:val="202020"/>
          <w:szCs w:val="24"/>
          <w:lang w:val="en" w:eastAsia="en-GB"/>
        </w:rPr>
      </w:pPr>
      <w:r w:rsidRPr="002A6C79">
        <w:rPr>
          <w:rFonts w:eastAsia="Times New Roman" w:cstheme="minorHAnsi"/>
          <w:color w:val="202020"/>
          <w:szCs w:val="24"/>
          <w:lang w:val="en" w:eastAsia="en-GB"/>
        </w:rPr>
        <w:t>This approach is very much the “last resort” if other methods of overcoming resistance to change fail</w:t>
      </w:r>
    </w:p>
    <w:p w14:paraId="3873E626" w14:textId="77777777" w:rsidR="006E58C3" w:rsidRDefault="006E58C3" w:rsidP="005718E7">
      <w:pPr>
        <w:shd w:val="clear" w:color="auto" w:fill="FFFFFF"/>
        <w:spacing w:after="240" w:line="240" w:lineRule="auto"/>
        <w:textAlignment w:val="top"/>
        <w:rPr>
          <w:rFonts w:eastAsia="Times New Roman" w:cstheme="minorHAnsi"/>
          <w:color w:val="202020"/>
          <w:szCs w:val="24"/>
          <w:lang w:val="en" w:eastAsia="en-GB"/>
        </w:rPr>
      </w:pPr>
      <w:r w:rsidRPr="002A6C79">
        <w:rPr>
          <w:rFonts w:eastAsia="Times New Roman" w:cstheme="minorHAnsi"/>
          <w:color w:val="202020"/>
          <w:szCs w:val="24"/>
          <w:lang w:val="en" w:eastAsia="en-GB"/>
        </w:rPr>
        <w:t>Explicit coercion involves people been told exactly what the implications of resisting change will be</w:t>
      </w:r>
      <w:r>
        <w:rPr>
          <w:rFonts w:eastAsia="Times New Roman" w:cstheme="minorHAnsi"/>
          <w:color w:val="202020"/>
          <w:szCs w:val="24"/>
          <w:lang w:val="en" w:eastAsia="en-GB"/>
        </w:rPr>
        <w:t xml:space="preserve">.  </w:t>
      </w:r>
      <w:r w:rsidRPr="002A6C79">
        <w:rPr>
          <w:rFonts w:eastAsia="Times New Roman" w:cstheme="minorHAnsi"/>
          <w:color w:val="202020"/>
          <w:szCs w:val="24"/>
          <w:lang w:val="en" w:eastAsia="en-GB"/>
        </w:rPr>
        <w:t>Implicit coercion involves suggesting the likely negative consequences for the business of failing to change, without making explicit threats</w:t>
      </w:r>
      <w:r>
        <w:rPr>
          <w:rFonts w:eastAsia="Times New Roman" w:cstheme="minorHAnsi"/>
          <w:color w:val="202020"/>
          <w:szCs w:val="24"/>
          <w:lang w:val="en" w:eastAsia="en-GB"/>
        </w:rPr>
        <w:t xml:space="preserve">.  </w:t>
      </w:r>
      <w:r w:rsidRPr="002A6C79">
        <w:rPr>
          <w:rFonts w:eastAsia="Times New Roman" w:cstheme="minorHAnsi"/>
          <w:color w:val="202020"/>
          <w:szCs w:val="24"/>
          <w:lang w:val="en" w:eastAsia="en-GB"/>
        </w:rPr>
        <w:t>The big issue with using coercion is that it almost inevitably damages trust between people in a business and can lead to damaged morale (in the short-term)</w:t>
      </w:r>
      <w:r w:rsidR="00A01514">
        <w:rPr>
          <w:rFonts w:eastAsia="Times New Roman" w:cstheme="minorHAnsi"/>
          <w:color w:val="202020"/>
          <w:szCs w:val="24"/>
          <w:lang w:val="en" w:eastAsia="en-GB"/>
        </w:rPr>
        <w:t>.</w:t>
      </w:r>
    </w:p>
    <w:p w14:paraId="43590CCA" w14:textId="77777777" w:rsidR="00CF1BFE" w:rsidRPr="00FF4287" w:rsidRDefault="00CF1BFE" w:rsidP="005718E7">
      <w:pPr>
        <w:shd w:val="clear" w:color="auto" w:fill="FFFFFF"/>
        <w:spacing w:after="240" w:line="240" w:lineRule="auto"/>
        <w:textAlignment w:val="top"/>
        <w:rPr>
          <w:rFonts w:eastAsia="Times New Roman" w:cstheme="minorHAnsi"/>
          <w:color w:val="202020"/>
          <w:szCs w:val="24"/>
          <w:lang w:val="en" w:eastAsia="en-GB"/>
        </w:rPr>
      </w:pPr>
    </w:p>
    <w:sectPr w:rsidR="00CF1BFE" w:rsidRPr="00FF4287" w:rsidSect="00B0113E">
      <w:headerReference w:type="default" r:id="rId17"/>
      <w:footerReference w:type="default" r:id="rId18"/>
      <w:pgSz w:w="11906" w:h="16838" w:code="9"/>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F8E97" w14:textId="77777777" w:rsidR="00612715" w:rsidRDefault="00612715" w:rsidP="00612715">
      <w:pPr>
        <w:spacing w:after="0" w:line="240" w:lineRule="auto"/>
      </w:pPr>
      <w:r>
        <w:separator/>
      </w:r>
    </w:p>
  </w:endnote>
  <w:endnote w:type="continuationSeparator" w:id="0">
    <w:p w14:paraId="61F33911" w14:textId="77777777" w:rsidR="00612715" w:rsidRDefault="00612715" w:rsidP="00612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lear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668C" w14:textId="1232E584" w:rsidR="00612715" w:rsidRPr="00612715" w:rsidRDefault="00612715" w:rsidP="00612715">
    <w:pPr>
      <w:pStyle w:val="Footer"/>
      <w:jc w:val="right"/>
      <w:rPr>
        <w:sz w:val="18"/>
      </w:rPr>
    </w:pPr>
    <w:r w:rsidRPr="00612715">
      <w:rPr>
        <w:sz w:val="18"/>
      </w:rPr>
      <w:t xml:space="preserve">R </w:t>
    </w:r>
    <w:proofErr w:type="gramStart"/>
    <w:r w:rsidRPr="00612715">
      <w:rPr>
        <w:sz w:val="18"/>
      </w:rPr>
      <w:t>Haynes  Jan</w:t>
    </w:r>
    <w:proofErr w:type="gramEnd"/>
    <w:r w:rsidRPr="00612715">
      <w:rPr>
        <w:sz w:val="18"/>
      </w:rPr>
      <w:t xml:space="preserve"> 2018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E70A0" w14:textId="77777777" w:rsidR="00612715" w:rsidRDefault="00612715" w:rsidP="00612715">
      <w:pPr>
        <w:spacing w:after="0" w:line="240" w:lineRule="auto"/>
      </w:pPr>
      <w:r>
        <w:separator/>
      </w:r>
    </w:p>
  </w:footnote>
  <w:footnote w:type="continuationSeparator" w:id="0">
    <w:p w14:paraId="4B28DFB8" w14:textId="77777777" w:rsidR="00612715" w:rsidRDefault="00612715" w:rsidP="00612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90DAF" w14:textId="2869D5E1" w:rsidR="00612715" w:rsidRPr="00612715" w:rsidRDefault="00612715">
    <w:pPr>
      <w:pStyle w:val="Header"/>
      <w:rPr>
        <w:sz w:val="22"/>
      </w:rPr>
    </w:pPr>
    <w:r w:rsidRPr="00612715">
      <w:rPr>
        <w:sz w:val="22"/>
      </w:rPr>
      <w:t>A LEVEL BUSINESS STUDIES</w:t>
    </w:r>
    <w:r w:rsidRPr="00612715">
      <w:rPr>
        <w:sz w:val="22"/>
      </w:rPr>
      <w:tab/>
    </w:r>
    <w:r w:rsidRPr="00612715">
      <w:rPr>
        <w:sz w:val="22"/>
      </w:rPr>
      <w:tab/>
      <w:t>STUDENT THEORY BOOKLET.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EAA"/>
    <w:multiLevelType w:val="multilevel"/>
    <w:tmpl w:val="468C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277AC"/>
    <w:multiLevelType w:val="hybridMultilevel"/>
    <w:tmpl w:val="A1A00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B2C01"/>
    <w:multiLevelType w:val="hybridMultilevel"/>
    <w:tmpl w:val="96108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84A51"/>
    <w:multiLevelType w:val="hybridMultilevel"/>
    <w:tmpl w:val="5C9AD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88499F"/>
    <w:multiLevelType w:val="hybridMultilevel"/>
    <w:tmpl w:val="29F03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81E5F"/>
    <w:multiLevelType w:val="hybridMultilevel"/>
    <w:tmpl w:val="CAEA1B8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0512A2"/>
    <w:multiLevelType w:val="hybridMultilevel"/>
    <w:tmpl w:val="2160B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317531"/>
    <w:multiLevelType w:val="hybridMultilevel"/>
    <w:tmpl w:val="4FE200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AFC14E8"/>
    <w:multiLevelType w:val="hybridMultilevel"/>
    <w:tmpl w:val="79FAF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581CEB"/>
    <w:multiLevelType w:val="hybridMultilevel"/>
    <w:tmpl w:val="15B29C92"/>
    <w:lvl w:ilvl="0" w:tplc="1C6A79E2">
      <w:start w:val="1"/>
      <w:numFmt w:val="bullet"/>
      <w:lvlText w:val=""/>
      <w:lvlJc w:val="left"/>
      <w:pPr>
        <w:ind w:left="471" w:hanging="368"/>
      </w:pPr>
      <w:rPr>
        <w:rFonts w:ascii="Symbol" w:eastAsia="Symbol" w:hAnsi="Symbol" w:hint="default"/>
        <w:sz w:val="18"/>
        <w:szCs w:val="18"/>
      </w:rPr>
    </w:lvl>
    <w:lvl w:ilvl="1" w:tplc="402076AE">
      <w:start w:val="1"/>
      <w:numFmt w:val="bullet"/>
      <w:lvlText w:val="•"/>
      <w:lvlJc w:val="left"/>
      <w:pPr>
        <w:ind w:left="762" w:hanging="368"/>
      </w:pPr>
      <w:rPr>
        <w:rFonts w:hint="default"/>
      </w:rPr>
    </w:lvl>
    <w:lvl w:ilvl="2" w:tplc="5B0EC032">
      <w:start w:val="1"/>
      <w:numFmt w:val="bullet"/>
      <w:lvlText w:val="•"/>
      <w:lvlJc w:val="left"/>
      <w:pPr>
        <w:ind w:left="1053" w:hanging="368"/>
      </w:pPr>
      <w:rPr>
        <w:rFonts w:hint="default"/>
      </w:rPr>
    </w:lvl>
    <w:lvl w:ilvl="3" w:tplc="B8A04892">
      <w:start w:val="1"/>
      <w:numFmt w:val="bullet"/>
      <w:lvlText w:val="•"/>
      <w:lvlJc w:val="left"/>
      <w:pPr>
        <w:ind w:left="1344" w:hanging="368"/>
      </w:pPr>
      <w:rPr>
        <w:rFonts w:hint="default"/>
      </w:rPr>
    </w:lvl>
    <w:lvl w:ilvl="4" w:tplc="9BAE008C">
      <w:start w:val="1"/>
      <w:numFmt w:val="bullet"/>
      <w:lvlText w:val="•"/>
      <w:lvlJc w:val="left"/>
      <w:pPr>
        <w:ind w:left="1635" w:hanging="368"/>
      </w:pPr>
      <w:rPr>
        <w:rFonts w:hint="default"/>
      </w:rPr>
    </w:lvl>
    <w:lvl w:ilvl="5" w:tplc="38E6587C">
      <w:start w:val="1"/>
      <w:numFmt w:val="bullet"/>
      <w:lvlText w:val="•"/>
      <w:lvlJc w:val="left"/>
      <w:pPr>
        <w:ind w:left="1925" w:hanging="368"/>
      </w:pPr>
      <w:rPr>
        <w:rFonts w:hint="default"/>
      </w:rPr>
    </w:lvl>
    <w:lvl w:ilvl="6" w:tplc="1A7A0986">
      <w:start w:val="1"/>
      <w:numFmt w:val="bullet"/>
      <w:lvlText w:val="•"/>
      <w:lvlJc w:val="left"/>
      <w:pPr>
        <w:ind w:left="2216" w:hanging="368"/>
      </w:pPr>
      <w:rPr>
        <w:rFonts w:hint="default"/>
      </w:rPr>
    </w:lvl>
    <w:lvl w:ilvl="7" w:tplc="BF885D86">
      <w:start w:val="1"/>
      <w:numFmt w:val="bullet"/>
      <w:lvlText w:val="•"/>
      <w:lvlJc w:val="left"/>
      <w:pPr>
        <w:ind w:left="2507" w:hanging="368"/>
      </w:pPr>
      <w:rPr>
        <w:rFonts w:hint="default"/>
      </w:rPr>
    </w:lvl>
    <w:lvl w:ilvl="8" w:tplc="41F81E80">
      <w:start w:val="1"/>
      <w:numFmt w:val="bullet"/>
      <w:lvlText w:val="•"/>
      <w:lvlJc w:val="left"/>
      <w:pPr>
        <w:ind w:left="2798" w:hanging="368"/>
      </w:pPr>
      <w:rPr>
        <w:rFonts w:hint="default"/>
      </w:rPr>
    </w:lvl>
  </w:abstractNum>
  <w:abstractNum w:abstractNumId="10" w15:restartNumberingAfterBreak="0">
    <w:nsid w:val="76C250E0"/>
    <w:multiLevelType w:val="hybridMultilevel"/>
    <w:tmpl w:val="CAC2EB0A"/>
    <w:lvl w:ilvl="0" w:tplc="3E8853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7F6C9A"/>
    <w:multiLevelType w:val="hybridMultilevel"/>
    <w:tmpl w:val="58089A88"/>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num w:numId="1">
    <w:abstractNumId w:val="0"/>
  </w:num>
  <w:num w:numId="2">
    <w:abstractNumId w:val="4"/>
  </w:num>
  <w:num w:numId="3">
    <w:abstractNumId w:val="11"/>
  </w:num>
  <w:num w:numId="4">
    <w:abstractNumId w:val="7"/>
  </w:num>
  <w:num w:numId="5">
    <w:abstractNumId w:val="3"/>
  </w:num>
  <w:num w:numId="6">
    <w:abstractNumId w:val="9"/>
  </w:num>
  <w:num w:numId="7">
    <w:abstractNumId w:val="8"/>
  </w:num>
  <w:num w:numId="8">
    <w:abstractNumId w:val="6"/>
  </w:num>
  <w:num w:numId="9">
    <w:abstractNumId w:val="1"/>
  </w:num>
  <w:num w:numId="10">
    <w:abstractNumId w:val="10"/>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8C3"/>
    <w:rsid w:val="003D5319"/>
    <w:rsid w:val="004C5090"/>
    <w:rsid w:val="005473D5"/>
    <w:rsid w:val="005718E7"/>
    <w:rsid w:val="005D2BF8"/>
    <w:rsid w:val="00612715"/>
    <w:rsid w:val="006E58C3"/>
    <w:rsid w:val="007963DD"/>
    <w:rsid w:val="00A01514"/>
    <w:rsid w:val="00B0113E"/>
    <w:rsid w:val="00B102DB"/>
    <w:rsid w:val="00CF1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E58D"/>
  <w15:chartTrackingRefBased/>
  <w15:docId w15:val="{E4F7A7F4-9E00-400D-BF3A-9060DFBC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13E"/>
    <w:rPr>
      <w:sz w:val="24"/>
    </w:rPr>
  </w:style>
  <w:style w:type="paragraph" w:styleId="Heading1">
    <w:name w:val="heading 1"/>
    <w:basedOn w:val="Normal"/>
    <w:next w:val="Normal"/>
    <w:link w:val="Heading1Char"/>
    <w:uiPriority w:val="9"/>
    <w:qFormat/>
    <w:rsid w:val="004C5090"/>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4C5090"/>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4C5090"/>
    <w:pPr>
      <w:keepNext/>
      <w:keepLines/>
      <w:spacing w:before="80" w:after="0" w:line="240" w:lineRule="auto"/>
      <w:outlineLvl w:val="2"/>
    </w:pPr>
    <w:rPr>
      <w:rFonts w:asciiTheme="majorHAnsi" w:eastAsiaTheme="majorEastAsia" w:hAnsiTheme="majorHAnsi" w:cstheme="majorBidi"/>
      <w:color w:val="538135" w:themeColor="accent6" w:themeShade="BF"/>
      <w:szCs w:val="24"/>
    </w:rPr>
  </w:style>
  <w:style w:type="paragraph" w:styleId="Heading4">
    <w:name w:val="heading 4"/>
    <w:basedOn w:val="Normal"/>
    <w:next w:val="Normal"/>
    <w:link w:val="Heading4Char"/>
    <w:uiPriority w:val="9"/>
    <w:semiHidden/>
    <w:unhideWhenUsed/>
    <w:qFormat/>
    <w:rsid w:val="004C5090"/>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4C5090"/>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4C5090"/>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4C5090"/>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4C5090"/>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4C5090"/>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C5090"/>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4C5090"/>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4C5090"/>
    <w:rPr>
      <w:rFonts w:asciiTheme="majorHAnsi" w:eastAsiaTheme="majorEastAsia" w:hAnsiTheme="majorHAnsi" w:cstheme="majorBidi"/>
      <w:color w:val="538135" w:themeColor="accent6" w:themeShade="BF"/>
      <w:sz w:val="40"/>
      <w:szCs w:val="40"/>
    </w:rPr>
  </w:style>
  <w:style w:type="character" w:styleId="Strong">
    <w:name w:val="Strong"/>
    <w:basedOn w:val="DefaultParagraphFont"/>
    <w:uiPriority w:val="22"/>
    <w:qFormat/>
    <w:rsid w:val="004C5090"/>
    <w:rPr>
      <w:b/>
      <w:bCs/>
    </w:rPr>
  </w:style>
  <w:style w:type="paragraph" w:styleId="NormalWeb">
    <w:name w:val="Normal (Web)"/>
    <w:basedOn w:val="Normal"/>
    <w:uiPriority w:val="99"/>
    <w:unhideWhenUsed/>
    <w:rsid w:val="006E58C3"/>
    <w:pPr>
      <w:spacing w:before="100" w:beforeAutospacing="1" w:after="100" w:afterAutospacing="1" w:line="240" w:lineRule="auto"/>
    </w:pPr>
    <w:rPr>
      <w:rFonts w:ascii="Times New Roman" w:eastAsia="Times New Roman" w:hAnsi="Times New Roman" w:cs="Times New Roman"/>
      <w:szCs w:val="24"/>
      <w:lang w:eastAsia="en-GB"/>
    </w:rPr>
  </w:style>
  <w:style w:type="paragraph" w:styleId="ListParagraph">
    <w:name w:val="List Paragraph"/>
    <w:basedOn w:val="Normal"/>
    <w:uiPriority w:val="34"/>
    <w:qFormat/>
    <w:rsid w:val="006E58C3"/>
    <w:pPr>
      <w:ind w:left="720"/>
      <w:contextualSpacing/>
    </w:pPr>
  </w:style>
  <w:style w:type="table" w:styleId="TableGrid">
    <w:name w:val="Table Grid"/>
    <w:basedOn w:val="TableNormal"/>
    <w:uiPriority w:val="59"/>
    <w:rsid w:val="006E5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rsid w:val="006E58C3"/>
    <w:pPr>
      <w:widowControl w:val="0"/>
      <w:spacing w:after="0" w:line="240" w:lineRule="auto"/>
    </w:pPr>
    <w:rPr>
      <w:lang w:val="en-US"/>
    </w:rPr>
  </w:style>
  <w:style w:type="character" w:customStyle="1" w:styleId="Heading2Char">
    <w:name w:val="Heading 2 Char"/>
    <w:basedOn w:val="DefaultParagraphFont"/>
    <w:link w:val="Heading2"/>
    <w:uiPriority w:val="9"/>
    <w:rsid w:val="004C5090"/>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4C5090"/>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4C5090"/>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4C5090"/>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4C5090"/>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4C5090"/>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4C5090"/>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4C5090"/>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4C5090"/>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4C5090"/>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4C5090"/>
    <w:rPr>
      <w:rFonts w:asciiTheme="majorHAnsi" w:eastAsiaTheme="majorEastAsia" w:hAnsiTheme="majorHAnsi" w:cstheme="majorBidi"/>
      <w:sz w:val="30"/>
      <w:szCs w:val="30"/>
    </w:rPr>
  </w:style>
  <w:style w:type="character" w:styleId="Emphasis">
    <w:name w:val="Emphasis"/>
    <w:basedOn w:val="DefaultParagraphFont"/>
    <w:uiPriority w:val="20"/>
    <w:qFormat/>
    <w:rsid w:val="004C5090"/>
    <w:rPr>
      <w:i/>
      <w:iCs/>
      <w:color w:val="70AD47" w:themeColor="accent6"/>
    </w:rPr>
  </w:style>
  <w:style w:type="paragraph" w:styleId="NoSpacing">
    <w:name w:val="No Spacing"/>
    <w:uiPriority w:val="1"/>
    <w:qFormat/>
    <w:rsid w:val="004C5090"/>
    <w:pPr>
      <w:spacing w:after="0" w:line="240" w:lineRule="auto"/>
    </w:pPr>
  </w:style>
  <w:style w:type="paragraph" w:styleId="Quote">
    <w:name w:val="Quote"/>
    <w:basedOn w:val="Normal"/>
    <w:next w:val="Normal"/>
    <w:link w:val="QuoteChar"/>
    <w:uiPriority w:val="29"/>
    <w:qFormat/>
    <w:rsid w:val="004C5090"/>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4C5090"/>
    <w:rPr>
      <w:i/>
      <w:iCs/>
      <w:color w:val="262626" w:themeColor="text1" w:themeTint="D9"/>
    </w:rPr>
  </w:style>
  <w:style w:type="paragraph" w:styleId="IntenseQuote">
    <w:name w:val="Intense Quote"/>
    <w:basedOn w:val="Normal"/>
    <w:next w:val="Normal"/>
    <w:link w:val="IntenseQuoteChar"/>
    <w:uiPriority w:val="30"/>
    <w:qFormat/>
    <w:rsid w:val="004C5090"/>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4C5090"/>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4C5090"/>
    <w:rPr>
      <w:i/>
      <w:iCs/>
    </w:rPr>
  </w:style>
  <w:style w:type="character" w:styleId="IntenseEmphasis">
    <w:name w:val="Intense Emphasis"/>
    <w:basedOn w:val="DefaultParagraphFont"/>
    <w:uiPriority w:val="21"/>
    <w:qFormat/>
    <w:rsid w:val="004C5090"/>
    <w:rPr>
      <w:b/>
      <w:bCs/>
      <w:i/>
      <w:iCs/>
    </w:rPr>
  </w:style>
  <w:style w:type="character" w:styleId="SubtleReference">
    <w:name w:val="Subtle Reference"/>
    <w:basedOn w:val="DefaultParagraphFont"/>
    <w:uiPriority w:val="31"/>
    <w:qFormat/>
    <w:rsid w:val="004C5090"/>
    <w:rPr>
      <w:smallCaps/>
      <w:color w:val="595959" w:themeColor="text1" w:themeTint="A6"/>
    </w:rPr>
  </w:style>
  <w:style w:type="character" w:styleId="IntenseReference">
    <w:name w:val="Intense Reference"/>
    <w:basedOn w:val="DefaultParagraphFont"/>
    <w:uiPriority w:val="32"/>
    <w:qFormat/>
    <w:rsid w:val="004C5090"/>
    <w:rPr>
      <w:b/>
      <w:bCs/>
      <w:smallCaps/>
      <w:color w:val="70AD47" w:themeColor="accent6"/>
    </w:rPr>
  </w:style>
  <w:style w:type="character" w:styleId="BookTitle">
    <w:name w:val="Book Title"/>
    <w:basedOn w:val="DefaultParagraphFont"/>
    <w:uiPriority w:val="33"/>
    <w:qFormat/>
    <w:rsid w:val="004C5090"/>
    <w:rPr>
      <w:b/>
      <w:bCs/>
      <w:caps w:val="0"/>
      <w:smallCaps/>
      <w:spacing w:val="7"/>
      <w:sz w:val="21"/>
      <w:szCs w:val="21"/>
    </w:rPr>
  </w:style>
  <w:style w:type="paragraph" w:styleId="TOCHeading">
    <w:name w:val="TOC Heading"/>
    <w:basedOn w:val="Heading1"/>
    <w:next w:val="Normal"/>
    <w:uiPriority w:val="39"/>
    <w:semiHidden/>
    <w:unhideWhenUsed/>
    <w:qFormat/>
    <w:rsid w:val="004C5090"/>
    <w:pPr>
      <w:outlineLvl w:val="9"/>
    </w:pPr>
  </w:style>
  <w:style w:type="paragraph" w:styleId="Header">
    <w:name w:val="header"/>
    <w:basedOn w:val="Normal"/>
    <w:link w:val="HeaderChar"/>
    <w:uiPriority w:val="99"/>
    <w:unhideWhenUsed/>
    <w:rsid w:val="006127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715"/>
    <w:rPr>
      <w:sz w:val="24"/>
    </w:rPr>
  </w:style>
  <w:style w:type="paragraph" w:styleId="Footer">
    <w:name w:val="footer"/>
    <w:basedOn w:val="Normal"/>
    <w:link w:val="FooterChar"/>
    <w:uiPriority w:val="99"/>
    <w:unhideWhenUsed/>
    <w:rsid w:val="00612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715"/>
    <w:rPr>
      <w:sz w:val="24"/>
    </w:rPr>
  </w:style>
  <w:style w:type="paragraph" w:styleId="BalloonText">
    <w:name w:val="Balloon Text"/>
    <w:basedOn w:val="Normal"/>
    <w:link w:val="BalloonTextChar"/>
    <w:uiPriority w:val="99"/>
    <w:semiHidden/>
    <w:unhideWhenUsed/>
    <w:rsid w:val="005473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3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microsoft.com/office/2007/relationships/hdphoto" Target="media/hdphoto1.wdp"/><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34AE58-EEB1-4D38-A3AF-D701AF49048C}" type="doc">
      <dgm:prSet loTypeId="urn:microsoft.com/office/officeart/2009/3/layout/IncreasingArrowsProcess" loCatId="process" qsTypeId="urn:microsoft.com/office/officeart/2005/8/quickstyle/simple1" qsCatId="simple" csTypeId="urn:microsoft.com/office/officeart/2005/8/colors/accent1_2" csCatId="accent1" phldr="1"/>
      <dgm:spPr/>
      <dgm:t>
        <a:bodyPr/>
        <a:lstStyle/>
        <a:p>
          <a:endParaRPr lang="en-GB"/>
        </a:p>
      </dgm:t>
    </dgm:pt>
    <dgm:pt modelId="{F0E43B18-BD0B-44F2-B9F3-B5E74A669708}">
      <dgm:prSet phldrT="[Text]" custT="1"/>
      <dgm:spPr/>
      <dgm:t>
        <a:bodyPr/>
        <a:lstStyle/>
        <a:p>
          <a:r>
            <a:rPr lang="en-GB" sz="1200">
              <a:latin typeface="+mn-lt"/>
            </a:rPr>
            <a:t>why is change necessary</a:t>
          </a:r>
        </a:p>
      </dgm:t>
    </dgm:pt>
    <dgm:pt modelId="{F23415DE-DC53-4BE6-A7F2-9F899AC96729}" type="parTrans" cxnId="{F15398B8-D12E-413A-A788-69F80757F896}">
      <dgm:prSet/>
      <dgm:spPr/>
      <dgm:t>
        <a:bodyPr/>
        <a:lstStyle/>
        <a:p>
          <a:endParaRPr lang="en-GB" sz="1200">
            <a:latin typeface="+mn-lt"/>
          </a:endParaRPr>
        </a:p>
      </dgm:t>
    </dgm:pt>
    <dgm:pt modelId="{E7BA8D14-4C50-427F-8582-26967259EA7E}" type="sibTrans" cxnId="{F15398B8-D12E-413A-A788-69F80757F896}">
      <dgm:prSet/>
      <dgm:spPr/>
      <dgm:t>
        <a:bodyPr/>
        <a:lstStyle/>
        <a:p>
          <a:endParaRPr lang="en-GB" sz="1200">
            <a:latin typeface="+mn-lt"/>
          </a:endParaRPr>
        </a:p>
      </dgm:t>
    </dgm:pt>
    <dgm:pt modelId="{6653B243-3AF0-47BB-866A-7726A74627CF}">
      <dgm:prSet phldrT="[Text]" custT="1"/>
      <dgm:spPr/>
      <dgm:t>
        <a:bodyPr/>
        <a:lstStyle/>
        <a:p>
          <a:r>
            <a:rPr lang="en-GB" sz="1200">
              <a:latin typeface="+mn-lt"/>
            </a:rPr>
            <a:t>analyse current position and the need to move forward</a:t>
          </a:r>
        </a:p>
      </dgm:t>
    </dgm:pt>
    <dgm:pt modelId="{216B94B2-21A2-4482-B49E-FB8893ECE36B}" type="parTrans" cxnId="{E5D574B7-6C82-491A-A313-74825BD8D34D}">
      <dgm:prSet/>
      <dgm:spPr/>
      <dgm:t>
        <a:bodyPr/>
        <a:lstStyle/>
        <a:p>
          <a:endParaRPr lang="en-GB" sz="1200">
            <a:latin typeface="+mn-lt"/>
          </a:endParaRPr>
        </a:p>
      </dgm:t>
    </dgm:pt>
    <dgm:pt modelId="{9F3501B5-0FCB-4513-9C6E-0449B2DB428D}" type="sibTrans" cxnId="{E5D574B7-6C82-491A-A313-74825BD8D34D}">
      <dgm:prSet/>
      <dgm:spPr/>
      <dgm:t>
        <a:bodyPr/>
        <a:lstStyle/>
        <a:p>
          <a:endParaRPr lang="en-GB" sz="1200">
            <a:latin typeface="+mn-lt"/>
          </a:endParaRPr>
        </a:p>
      </dgm:t>
    </dgm:pt>
    <dgm:pt modelId="{F5EBFE4F-BA90-4F63-99E5-9F6287375819}">
      <dgm:prSet phldrT="[Text]" custT="1"/>
      <dgm:spPr/>
      <dgm:t>
        <a:bodyPr/>
        <a:lstStyle/>
        <a:p>
          <a:r>
            <a:rPr lang="en-GB" sz="1200">
              <a:latin typeface="+mn-lt"/>
            </a:rPr>
            <a:t>what are the new corporate aims and objectives</a:t>
          </a:r>
        </a:p>
      </dgm:t>
    </dgm:pt>
    <dgm:pt modelId="{1940E59F-FD7C-4BFC-80BF-717CD3076E0F}" type="parTrans" cxnId="{A86E82CD-69D3-40AD-892C-C2F7CF1466D9}">
      <dgm:prSet/>
      <dgm:spPr/>
      <dgm:t>
        <a:bodyPr/>
        <a:lstStyle/>
        <a:p>
          <a:endParaRPr lang="en-GB" sz="1200">
            <a:latin typeface="+mn-lt"/>
          </a:endParaRPr>
        </a:p>
      </dgm:t>
    </dgm:pt>
    <dgm:pt modelId="{94720BB8-B656-43F5-B9E3-8D2BCAAA37C0}" type="sibTrans" cxnId="{A86E82CD-69D3-40AD-892C-C2F7CF1466D9}">
      <dgm:prSet/>
      <dgm:spPr/>
      <dgm:t>
        <a:bodyPr/>
        <a:lstStyle/>
        <a:p>
          <a:endParaRPr lang="en-GB" sz="1200">
            <a:latin typeface="+mn-lt"/>
          </a:endParaRPr>
        </a:p>
      </dgm:t>
    </dgm:pt>
    <dgm:pt modelId="{DE26C258-DEC6-4863-A7FB-EB34393DD3A8}">
      <dgm:prSet phldrT="[Text]" custT="1"/>
      <dgm:spPr/>
      <dgm:t>
        <a:bodyPr/>
        <a:lstStyle/>
        <a:p>
          <a:r>
            <a:rPr lang="en-GB" sz="1200">
              <a:latin typeface="+mn-lt"/>
            </a:rPr>
            <a:t>is it necessary to re-write what the firm is trying to achieve to give structure</a:t>
          </a:r>
        </a:p>
      </dgm:t>
    </dgm:pt>
    <dgm:pt modelId="{5683D194-D067-4F0D-8CEE-86141567A4D5}" type="parTrans" cxnId="{C6EB1CB6-4334-444C-8794-6D7C3A270720}">
      <dgm:prSet/>
      <dgm:spPr/>
      <dgm:t>
        <a:bodyPr/>
        <a:lstStyle/>
        <a:p>
          <a:endParaRPr lang="en-GB" sz="1200">
            <a:latin typeface="+mn-lt"/>
          </a:endParaRPr>
        </a:p>
      </dgm:t>
    </dgm:pt>
    <dgm:pt modelId="{9E3FB45C-56DE-467F-9695-652A94882AC6}" type="sibTrans" cxnId="{C6EB1CB6-4334-444C-8794-6D7C3A270720}">
      <dgm:prSet/>
      <dgm:spPr/>
      <dgm:t>
        <a:bodyPr/>
        <a:lstStyle/>
        <a:p>
          <a:endParaRPr lang="en-GB" sz="1200">
            <a:latin typeface="+mn-lt"/>
          </a:endParaRPr>
        </a:p>
      </dgm:t>
    </dgm:pt>
    <dgm:pt modelId="{B47590F0-90BF-4B1D-B193-9D75FF29BAC1}">
      <dgm:prSet phldrT="[Text]" custT="1"/>
      <dgm:spPr/>
      <dgm:t>
        <a:bodyPr/>
        <a:lstStyle/>
        <a:p>
          <a:r>
            <a:rPr lang="en-GB" sz="1200">
              <a:latin typeface="+mn-lt"/>
            </a:rPr>
            <a:t>are there sufficient resources</a:t>
          </a:r>
        </a:p>
      </dgm:t>
    </dgm:pt>
    <dgm:pt modelId="{9AB0B968-CA79-4D47-B580-13D64BB5B706}" type="parTrans" cxnId="{B589845A-0342-4A44-B463-FBA98661DC29}">
      <dgm:prSet/>
      <dgm:spPr/>
      <dgm:t>
        <a:bodyPr/>
        <a:lstStyle/>
        <a:p>
          <a:endParaRPr lang="en-GB" sz="1200">
            <a:latin typeface="+mn-lt"/>
          </a:endParaRPr>
        </a:p>
      </dgm:t>
    </dgm:pt>
    <dgm:pt modelId="{E91326EB-E1F4-417B-9278-78C7EA8D154F}" type="sibTrans" cxnId="{B589845A-0342-4A44-B463-FBA98661DC29}">
      <dgm:prSet/>
      <dgm:spPr/>
      <dgm:t>
        <a:bodyPr/>
        <a:lstStyle/>
        <a:p>
          <a:endParaRPr lang="en-GB" sz="1200">
            <a:latin typeface="+mn-lt"/>
          </a:endParaRPr>
        </a:p>
      </dgm:t>
    </dgm:pt>
    <dgm:pt modelId="{18915EE2-1375-4A38-B064-D30C4E06C741}">
      <dgm:prSet phldrT="[Text]" custT="1"/>
      <dgm:spPr/>
      <dgm:t>
        <a:bodyPr/>
        <a:lstStyle/>
        <a:p>
          <a:r>
            <a:rPr lang="en-GB" sz="1200">
              <a:latin typeface="+mn-lt"/>
            </a:rPr>
            <a:t>change is expensive and so needs to be planned with a budget</a:t>
          </a:r>
        </a:p>
      </dgm:t>
    </dgm:pt>
    <dgm:pt modelId="{724ED24C-AD22-47BD-B3B8-E2D3C0A038C6}" type="parTrans" cxnId="{FD180C00-AC2D-4D69-800E-5FB4E23C5DEC}">
      <dgm:prSet/>
      <dgm:spPr/>
      <dgm:t>
        <a:bodyPr/>
        <a:lstStyle/>
        <a:p>
          <a:endParaRPr lang="en-GB" sz="1200">
            <a:latin typeface="+mn-lt"/>
          </a:endParaRPr>
        </a:p>
      </dgm:t>
    </dgm:pt>
    <dgm:pt modelId="{7DD1EDA9-B258-48C2-98BA-58A16E127F0D}" type="sibTrans" cxnId="{FD180C00-AC2D-4D69-800E-5FB4E23C5DEC}">
      <dgm:prSet/>
      <dgm:spPr/>
      <dgm:t>
        <a:bodyPr/>
        <a:lstStyle/>
        <a:p>
          <a:endParaRPr lang="en-GB" sz="1200">
            <a:latin typeface="+mn-lt"/>
          </a:endParaRPr>
        </a:p>
      </dgm:t>
    </dgm:pt>
    <dgm:pt modelId="{67628870-2E2C-4A3F-A898-33A24DA9DA71}">
      <dgm:prSet custT="1"/>
      <dgm:spPr/>
      <dgm:t>
        <a:bodyPr/>
        <a:lstStyle/>
        <a:p>
          <a:r>
            <a:rPr lang="en-GB" sz="1200">
              <a:latin typeface="+mn-lt"/>
            </a:rPr>
            <a:t>notify stakeholders</a:t>
          </a:r>
        </a:p>
      </dgm:t>
    </dgm:pt>
    <dgm:pt modelId="{11CBB599-CB4F-4D9A-BEDB-F5B8A6B91F43}" type="parTrans" cxnId="{876D378A-D220-4C53-96DD-2EF9E54D4530}">
      <dgm:prSet/>
      <dgm:spPr/>
      <dgm:t>
        <a:bodyPr/>
        <a:lstStyle/>
        <a:p>
          <a:endParaRPr lang="en-GB" sz="1200">
            <a:latin typeface="+mn-lt"/>
          </a:endParaRPr>
        </a:p>
      </dgm:t>
    </dgm:pt>
    <dgm:pt modelId="{88ECBA19-5C6E-4784-A858-B2650C145DB5}" type="sibTrans" cxnId="{876D378A-D220-4C53-96DD-2EF9E54D4530}">
      <dgm:prSet/>
      <dgm:spPr/>
      <dgm:t>
        <a:bodyPr/>
        <a:lstStyle/>
        <a:p>
          <a:endParaRPr lang="en-GB" sz="1200">
            <a:latin typeface="+mn-lt"/>
          </a:endParaRPr>
        </a:p>
      </dgm:t>
    </dgm:pt>
    <dgm:pt modelId="{F0A39510-E5B8-4F40-8952-F40D49947AC7}">
      <dgm:prSet custT="1"/>
      <dgm:spPr/>
      <dgm:t>
        <a:bodyPr/>
        <a:lstStyle/>
        <a:p>
          <a:r>
            <a:rPr lang="en-GB" sz="1200">
              <a:latin typeface="+mn-lt"/>
            </a:rPr>
            <a:t> many people don't like change and need to be warned that it is going to happen - they need to be 'on board with it' </a:t>
          </a:r>
        </a:p>
      </dgm:t>
    </dgm:pt>
    <dgm:pt modelId="{DD1BFA42-0C67-4BD4-93B4-F95F37741304}" type="parTrans" cxnId="{AF739EB0-E831-4322-B4EF-E62857F1C0B9}">
      <dgm:prSet/>
      <dgm:spPr/>
      <dgm:t>
        <a:bodyPr/>
        <a:lstStyle/>
        <a:p>
          <a:endParaRPr lang="en-GB" sz="1200">
            <a:latin typeface="+mn-lt"/>
          </a:endParaRPr>
        </a:p>
      </dgm:t>
    </dgm:pt>
    <dgm:pt modelId="{69EE90EC-C521-4053-9595-EE5B50EC3AE9}" type="sibTrans" cxnId="{AF739EB0-E831-4322-B4EF-E62857F1C0B9}">
      <dgm:prSet/>
      <dgm:spPr/>
      <dgm:t>
        <a:bodyPr/>
        <a:lstStyle/>
        <a:p>
          <a:endParaRPr lang="en-GB" sz="1200">
            <a:latin typeface="+mn-lt"/>
          </a:endParaRPr>
        </a:p>
      </dgm:t>
    </dgm:pt>
    <dgm:pt modelId="{EBB404A1-34AD-4D90-98E5-E2CE1D7A63E4}">
      <dgm:prSet custT="1"/>
      <dgm:spPr/>
      <dgm:t>
        <a:bodyPr/>
        <a:lstStyle/>
        <a:p>
          <a:pPr>
            <a:spcBef>
              <a:spcPts val="600"/>
            </a:spcBef>
            <a:spcAft>
              <a:spcPts val="0"/>
            </a:spcAft>
          </a:pPr>
          <a:endParaRPr lang="en-GB" sz="1200">
            <a:latin typeface="+mn-lt"/>
          </a:endParaRPr>
        </a:p>
        <a:p>
          <a:pPr>
            <a:spcBef>
              <a:spcPts val="600"/>
            </a:spcBef>
            <a:spcAft>
              <a:spcPts val="0"/>
            </a:spcAft>
          </a:pPr>
          <a:r>
            <a:rPr lang="en-GB" sz="1200">
              <a:latin typeface="+mn-lt"/>
            </a:rPr>
            <a:t>involve staff in planning if   possible </a:t>
          </a:r>
        </a:p>
      </dgm:t>
    </dgm:pt>
    <dgm:pt modelId="{7EECA607-21A8-40E8-9AD3-164D946C9290}" type="parTrans" cxnId="{AEF1C315-4023-4D4A-A197-B98D741DF735}">
      <dgm:prSet/>
      <dgm:spPr/>
      <dgm:t>
        <a:bodyPr/>
        <a:lstStyle/>
        <a:p>
          <a:endParaRPr lang="en-GB" sz="1200">
            <a:latin typeface="+mn-lt"/>
          </a:endParaRPr>
        </a:p>
      </dgm:t>
    </dgm:pt>
    <dgm:pt modelId="{BE767709-EB38-4772-B508-1774CBD81F19}" type="sibTrans" cxnId="{AEF1C315-4023-4D4A-A197-B98D741DF735}">
      <dgm:prSet/>
      <dgm:spPr/>
      <dgm:t>
        <a:bodyPr/>
        <a:lstStyle/>
        <a:p>
          <a:endParaRPr lang="en-GB" sz="1200">
            <a:latin typeface="+mn-lt"/>
          </a:endParaRPr>
        </a:p>
      </dgm:t>
    </dgm:pt>
    <dgm:pt modelId="{6A74470F-C1BB-4207-8E8D-E0B7CFBDD5AC}">
      <dgm:prSet custT="1"/>
      <dgm:spPr/>
      <dgm:t>
        <a:bodyPr/>
        <a:lstStyle/>
        <a:p>
          <a:r>
            <a:rPr lang="en-GB" sz="1200">
              <a:latin typeface="+mn-lt"/>
            </a:rPr>
            <a:t> this will lessen the resistance tio change.</a:t>
          </a:r>
        </a:p>
      </dgm:t>
    </dgm:pt>
    <dgm:pt modelId="{9744EA7C-BDD2-4992-A399-C34F77FB1083}" type="parTrans" cxnId="{45E3CBEF-7792-4B2A-9224-F2B4387214D0}">
      <dgm:prSet/>
      <dgm:spPr/>
      <dgm:t>
        <a:bodyPr/>
        <a:lstStyle/>
        <a:p>
          <a:endParaRPr lang="en-GB" sz="1200">
            <a:latin typeface="+mn-lt"/>
          </a:endParaRPr>
        </a:p>
      </dgm:t>
    </dgm:pt>
    <dgm:pt modelId="{B8C25EBD-5694-46DB-85AF-CFD9C73E2288}" type="sibTrans" cxnId="{45E3CBEF-7792-4B2A-9224-F2B4387214D0}">
      <dgm:prSet/>
      <dgm:spPr/>
      <dgm:t>
        <a:bodyPr/>
        <a:lstStyle/>
        <a:p>
          <a:endParaRPr lang="en-GB" sz="1200">
            <a:latin typeface="+mn-lt"/>
          </a:endParaRPr>
        </a:p>
      </dgm:t>
    </dgm:pt>
    <dgm:pt modelId="{F3FE8DE0-9E77-48AB-81E7-649D62512120}" type="pres">
      <dgm:prSet presAssocID="{B234AE58-EEB1-4D38-A3AF-D701AF49048C}" presName="Name0" presStyleCnt="0">
        <dgm:presLayoutVars>
          <dgm:chMax val="5"/>
          <dgm:chPref val="5"/>
          <dgm:dir/>
          <dgm:animLvl val="lvl"/>
        </dgm:presLayoutVars>
      </dgm:prSet>
      <dgm:spPr/>
      <dgm:t>
        <a:bodyPr/>
        <a:lstStyle/>
        <a:p>
          <a:endParaRPr lang="en-GB"/>
        </a:p>
      </dgm:t>
    </dgm:pt>
    <dgm:pt modelId="{0CEE3887-E62F-4C6A-AB12-3AC84E5C14D2}" type="pres">
      <dgm:prSet presAssocID="{F0E43B18-BD0B-44F2-B9F3-B5E74A669708}" presName="parentText1" presStyleLbl="node1" presStyleIdx="0" presStyleCnt="5">
        <dgm:presLayoutVars>
          <dgm:chMax/>
          <dgm:chPref val="3"/>
          <dgm:bulletEnabled val="1"/>
        </dgm:presLayoutVars>
      </dgm:prSet>
      <dgm:spPr/>
      <dgm:t>
        <a:bodyPr/>
        <a:lstStyle/>
        <a:p>
          <a:endParaRPr lang="en-GB"/>
        </a:p>
      </dgm:t>
    </dgm:pt>
    <dgm:pt modelId="{0F48E7E8-2E74-43E9-88DB-FE342B976538}" type="pres">
      <dgm:prSet presAssocID="{F0E43B18-BD0B-44F2-B9F3-B5E74A669708}" presName="childText1" presStyleLbl="solidAlignAcc1" presStyleIdx="0" presStyleCnt="5">
        <dgm:presLayoutVars>
          <dgm:chMax val="0"/>
          <dgm:chPref val="0"/>
          <dgm:bulletEnabled val="1"/>
        </dgm:presLayoutVars>
      </dgm:prSet>
      <dgm:spPr/>
      <dgm:t>
        <a:bodyPr/>
        <a:lstStyle/>
        <a:p>
          <a:endParaRPr lang="en-GB"/>
        </a:p>
      </dgm:t>
    </dgm:pt>
    <dgm:pt modelId="{2D75B0BC-58DD-4051-A07B-75874E33007D}" type="pres">
      <dgm:prSet presAssocID="{F5EBFE4F-BA90-4F63-99E5-9F6287375819}" presName="parentText2" presStyleLbl="node1" presStyleIdx="1" presStyleCnt="5">
        <dgm:presLayoutVars>
          <dgm:chMax/>
          <dgm:chPref val="3"/>
          <dgm:bulletEnabled val="1"/>
        </dgm:presLayoutVars>
      </dgm:prSet>
      <dgm:spPr/>
      <dgm:t>
        <a:bodyPr/>
        <a:lstStyle/>
        <a:p>
          <a:endParaRPr lang="en-GB"/>
        </a:p>
      </dgm:t>
    </dgm:pt>
    <dgm:pt modelId="{C4429B88-FA34-4DC7-9CCE-D285DE17D90B}" type="pres">
      <dgm:prSet presAssocID="{F5EBFE4F-BA90-4F63-99E5-9F6287375819}" presName="childText2" presStyleLbl="solidAlignAcc1" presStyleIdx="1" presStyleCnt="5">
        <dgm:presLayoutVars>
          <dgm:chMax val="0"/>
          <dgm:chPref val="0"/>
          <dgm:bulletEnabled val="1"/>
        </dgm:presLayoutVars>
      </dgm:prSet>
      <dgm:spPr/>
      <dgm:t>
        <a:bodyPr/>
        <a:lstStyle/>
        <a:p>
          <a:endParaRPr lang="en-GB"/>
        </a:p>
      </dgm:t>
    </dgm:pt>
    <dgm:pt modelId="{6E8DB4A0-70CD-47C1-BFF8-2D2067FF7041}" type="pres">
      <dgm:prSet presAssocID="{B47590F0-90BF-4B1D-B193-9D75FF29BAC1}" presName="parentText3" presStyleLbl="node1" presStyleIdx="2" presStyleCnt="5">
        <dgm:presLayoutVars>
          <dgm:chMax/>
          <dgm:chPref val="3"/>
          <dgm:bulletEnabled val="1"/>
        </dgm:presLayoutVars>
      </dgm:prSet>
      <dgm:spPr/>
      <dgm:t>
        <a:bodyPr/>
        <a:lstStyle/>
        <a:p>
          <a:endParaRPr lang="en-GB"/>
        </a:p>
      </dgm:t>
    </dgm:pt>
    <dgm:pt modelId="{37247B63-530E-4F2C-9B0C-3CECC3DF2E67}" type="pres">
      <dgm:prSet presAssocID="{B47590F0-90BF-4B1D-B193-9D75FF29BAC1}" presName="childText3" presStyleLbl="solidAlignAcc1" presStyleIdx="2" presStyleCnt="5">
        <dgm:presLayoutVars>
          <dgm:chMax val="0"/>
          <dgm:chPref val="0"/>
          <dgm:bulletEnabled val="1"/>
        </dgm:presLayoutVars>
      </dgm:prSet>
      <dgm:spPr/>
      <dgm:t>
        <a:bodyPr/>
        <a:lstStyle/>
        <a:p>
          <a:endParaRPr lang="en-GB"/>
        </a:p>
      </dgm:t>
    </dgm:pt>
    <dgm:pt modelId="{B654A9F4-581E-4B8C-8857-862E715F08C5}" type="pres">
      <dgm:prSet presAssocID="{67628870-2E2C-4A3F-A898-33A24DA9DA71}" presName="parentText4" presStyleLbl="node1" presStyleIdx="3" presStyleCnt="5">
        <dgm:presLayoutVars>
          <dgm:chMax/>
          <dgm:chPref val="3"/>
          <dgm:bulletEnabled val="1"/>
        </dgm:presLayoutVars>
      </dgm:prSet>
      <dgm:spPr/>
      <dgm:t>
        <a:bodyPr/>
        <a:lstStyle/>
        <a:p>
          <a:endParaRPr lang="en-GB"/>
        </a:p>
      </dgm:t>
    </dgm:pt>
    <dgm:pt modelId="{7BAC38A5-4E0C-437F-8D08-D641E8098BC0}" type="pres">
      <dgm:prSet presAssocID="{67628870-2E2C-4A3F-A898-33A24DA9DA71}" presName="childText4" presStyleLbl="solidAlignAcc1" presStyleIdx="3" presStyleCnt="5">
        <dgm:presLayoutVars>
          <dgm:chMax val="0"/>
          <dgm:chPref val="0"/>
          <dgm:bulletEnabled val="1"/>
        </dgm:presLayoutVars>
      </dgm:prSet>
      <dgm:spPr/>
      <dgm:t>
        <a:bodyPr/>
        <a:lstStyle/>
        <a:p>
          <a:endParaRPr lang="en-GB"/>
        </a:p>
      </dgm:t>
    </dgm:pt>
    <dgm:pt modelId="{2CF674DD-2B52-4CFF-A5E7-E47B0AF7A199}" type="pres">
      <dgm:prSet presAssocID="{EBB404A1-34AD-4D90-98E5-E2CE1D7A63E4}" presName="parentText5" presStyleLbl="node1" presStyleIdx="4" presStyleCnt="5" custScaleX="108439" custLinFactNeighborX="2772">
        <dgm:presLayoutVars>
          <dgm:chMax/>
          <dgm:chPref val="3"/>
          <dgm:bulletEnabled val="1"/>
        </dgm:presLayoutVars>
      </dgm:prSet>
      <dgm:spPr/>
      <dgm:t>
        <a:bodyPr/>
        <a:lstStyle/>
        <a:p>
          <a:endParaRPr lang="en-GB"/>
        </a:p>
      </dgm:t>
    </dgm:pt>
    <dgm:pt modelId="{2A614330-7F17-4976-9F7C-0666005D1372}" type="pres">
      <dgm:prSet presAssocID="{EBB404A1-34AD-4D90-98E5-E2CE1D7A63E4}" presName="childText5" presStyleLbl="solidAlignAcc1" presStyleIdx="4" presStyleCnt="5">
        <dgm:presLayoutVars>
          <dgm:chMax val="0"/>
          <dgm:chPref val="0"/>
          <dgm:bulletEnabled val="1"/>
        </dgm:presLayoutVars>
      </dgm:prSet>
      <dgm:spPr/>
      <dgm:t>
        <a:bodyPr/>
        <a:lstStyle/>
        <a:p>
          <a:endParaRPr lang="en-GB"/>
        </a:p>
      </dgm:t>
    </dgm:pt>
  </dgm:ptLst>
  <dgm:cxnLst>
    <dgm:cxn modelId="{B589845A-0342-4A44-B463-FBA98661DC29}" srcId="{B234AE58-EEB1-4D38-A3AF-D701AF49048C}" destId="{B47590F0-90BF-4B1D-B193-9D75FF29BAC1}" srcOrd="2" destOrd="0" parTransId="{9AB0B968-CA79-4D47-B580-13D64BB5B706}" sibTransId="{E91326EB-E1F4-417B-9278-78C7EA8D154F}"/>
    <dgm:cxn modelId="{2DE9355F-EBE1-46C0-BE2C-3CF9543ED79D}" type="presOf" srcId="{DE26C258-DEC6-4863-A7FB-EB34393DD3A8}" destId="{C4429B88-FA34-4DC7-9CCE-D285DE17D90B}" srcOrd="0" destOrd="0" presId="urn:microsoft.com/office/officeart/2009/3/layout/IncreasingArrowsProcess"/>
    <dgm:cxn modelId="{E5D574B7-6C82-491A-A313-74825BD8D34D}" srcId="{F0E43B18-BD0B-44F2-B9F3-B5E74A669708}" destId="{6653B243-3AF0-47BB-866A-7726A74627CF}" srcOrd="0" destOrd="0" parTransId="{216B94B2-21A2-4482-B49E-FB8893ECE36B}" sibTransId="{9F3501B5-0FCB-4513-9C6E-0449B2DB428D}"/>
    <dgm:cxn modelId="{96E42494-41B5-4525-ABBD-6D8249AE856C}" type="presOf" srcId="{B47590F0-90BF-4B1D-B193-9D75FF29BAC1}" destId="{6E8DB4A0-70CD-47C1-BFF8-2D2067FF7041}" srcOrd="0" destOrd="0" presId="urn:microsoft.com/office/officeart/2009/3/layout/IncreasingArrowsProcess"/>
    <dgm:cxn modelId="{F15398B8-D12E-413A-A788-69F80757F896}" srcId="{B234AE58-EEB1-4D38-A3AF-D701AF49048C}" destId="{F0E43B18-BD0B-44F2-B9F3-B5E74A669708}" srcOrd="0" destOrd="0" parTransId="{F23415DE-DC53-4BE6-A7F2-9F899AC96729}" sibTransId="{E7BA8D14-4C50-427F-8582-26967259EA7E}"/>
    <dgm:cxn modelId="{8999DAF0-AE45-40B3-9BB6-F2951D4372A9}" type="presOf" srcId="{F0E43B18-BD0B-44F2-B9F3-B5E74A669708}" destId="{0CEE3887-E62F-4C6A-AB12-3AC84E5C14D2}" srcOrd="0" destOrd="0" presId="urn:microsoft.com/office/officeart/2009/3/layout/IncreasingArrowsProcess"/>
    <dgm:cxn modelId="{D6207395-096C-47BF-BE76-2E5636EB701F}" type="presOf" srcId="{6653B243-3AF0-47BB-866A-7726A74627CF}" destId="{0F48E7E8-2E74-43E9-88DB-FE342B976538}" srcOrd="0" destOrd="0" presId="urn:microsoft.com/office/officeart/2009/3/layout/IncreasingArrowsProcess"/>
    <dgm:cxn modelId="{45E3CBEF-7792-4B2A-9224-F2B4387214D0}" srcId="{EBB404A1-34AD-4D90-98E5-E2CE1D7A63E4}" destId="{6A74470F-C1BB-4207-8E8D-E0B7CFBDD5AC}" srcOrd="0" destOrd="0" parTransId="{9744EA7C-BDD2-4992-A399-C34F77FB1083}" sibTransId="{B8C25EBD-5694-46DB-85AF-CFD9C73E2288}"/>
    <dgm:cxn modelId="{67380CA9-1EB5-41FC-A07C-B7F3206AB845}" type="presOf" srcId="{F0A39510-E5B8-4F40-8952-F40D49947AC7}" destId="{7BAC38A5-4E0C-437F-8D08-D641E8098BC0}" srcOrd="0" destOrd="0" presId="urn:microsoft.com/office/officeart/2009/3/layout/IncreasingArrowsProcess"/>
    <dgm:cxn modelId="{AEF1C315-4023-4D4A-A197-B98D741DF735}" srcId="{B234AE58-EEB1-4D38-A3AF-D701AF49048C}" destId="{EBB404A1-34AD-4D90-98E5-E2CE1D7A63E4}" srcOrd="4" destOrd="0" parTransId="{7EECA607-21A8-40E8-9AD3-164D946C9290}" sibTransId="{BE767709-EB38-4772-B508-1774CBD81F19}"/>
    <dgm:cxn modelId="{31E5BAD6-FAA9-49BB-88E9-2F1D1840290E}" type="presOf" srcId="{18915EE2-1375-4A38-B064-D30C4E06C741}" destId="{37247B63-530E-4F2C-9B0C-3CECC3DF2E67}" srcOrd="0" destOrd="0" presId="urn:microsoft.com/office/officeart/2009/3/layout/IncreasingArrowsProcess"/>
    <dgm:cxn modelId="{FD180C00-AC2D-4D69-800E-5FB4E23C5DEC}" srcId="{B47590F0-90BF-4B1D-B193-9D75FF29BAC1}" destId="{18915EE2-1375-4A38-B064-D30C4E06C741}" srcOrd="0" destOrd="0" parTransId="{724ED24C-AD22-47BD-B3B8-E2D3C0A038C6}" sibTransId="{7DD1EDA9-B258-48C2-98BA-58A16E127F0D}"/>
    <dgm:cxn modelId="{743A062E-3816-413D-9965-E933F3946203}" type="presOf" srcId="{F5EBFE4F-BA90-4F63-99E5-9F6287375819}" destId="{2D75B0BC-58DD-4051-A07B-75874E33007D}" srcOrd="0" destOrd="0" presId="urn:microsoft.com/office/officeart/2009/3/layout/IncreasingArrowsProcess"/>
    <dgm:cxn modelId="{DC0FC9C2-8A57-4381-A084-C9A6E43F878A}" type="presOf" srcId="{EBB404A1-34AD-4D90-98E5-E2CE1D7A63E4}" destId="{2CF674DD-2B52-4CFF-A5E7-E47B0AF7A199}" srcOrd="0" destOrd="0" presId="urn:microsoft.com/office/officeart/2009/3/layout/IncreasingArrowsProcess"/>
    <dgm:cxn modelId="{876D378A-D220-4C53-96DD-2EF9E54D4530}" srcId="{B234AE58-EEB1-4D38-A3AF-D701AF49048C}" destId="{67628870-2E2C-4A3F-A898-33A24DA9DA71}" srcOrd="3" destOrd="0" parTransId="{11CBB599-CB4F-4D9A-BEDB-F5B8A6B91F43}" sibTransId="{88ECBA19-5C6E-4784-A858-B2650C145DB5}"/>
    <dgm:cxn modelId="{A86E82CD-69D3-40AD-892C-C2F7CF1466D9}" srcId="{B234AE58-EEB1-4D38-A3AF-D701AF49048C}" destId="{F5EBFE4F-BA90-4F63-99E5-9F6287375819}" srcOrd="1" destOrd="0" parTransId="{1940E59F-FD7C-4BFC-80BF-717CD3076E0F}" sibTransId="{94720BB8-B656-43F5-B9E3-8D2BCAAA37C0}"/>
    <dgm:cxn modelId="{2442F6CB-CD51-4BE1-8B13-B29544BC9180}" type="presOf" srcId="{B234AE58-EEB1-4D38-A3AF-D701AF49048C}" destId="{F3FE8DE0-9E77-48AB-81E7-649D62512120}" srcOrd="0" destOrd="0" presId="urn:microsoft.com/office/officeart/2009/3/layout/IncreasingArrowsProcess"/>
    <dgm:cxn modelId="{FD9F3FAA-7DD8-4EDB-A881-521CA890FF02}" type="presOf" srcId="{6A74470F-C1BB-4207-8E8D-E0B7CFBDD5AC}" destId="{2A614330-7F17-4976-9F7C-0666005D1372}" srcOrd="0" destOrd="0" presId="urn:microsoft.com/office/officeart/2009/3/layout/IncreasingArrowsProcess"/>
    <dgm:cxn modelId="{760248D3-E11E-4CB5-AE95-9160EC327AE4}" type="presOf" srcId="{67628870-2E2C-4A3F-A898-33A24DA9DA71}" destId="{B654A9F4-581E-4B8C-8857-862E715F08C5}" srcOrd="0" destOrd="0" presId="urn:microsoft.com/office/officeart/2009/3/layout/IncreasingArrowsProcess"/>
    <dgm:cxn modelId="{AF739EB0-E831-4322-B4EF-E62857F1C0B9}" srcId="{67628870-2E2C-4A3F-A898-33A24DA9DA71}" destId="{F0A39510-E5B8-4F40-8952-F40D49947AC7}" srcOrd="0" destOrd="0" parTransId="{DD1BFA42-0C67-4BD4-93B4-F95F37741304}" sibTransId="{69EE90EC-C521-4053-9595-EE5B50EC3AE9}"/>
    <dgm:cxn modelId="{C6EB1CB6-4334-444C-8794-6D7C3A270720}" srcId="{F5EBFE4F-BA90-4F63-99E5-9F6287375819}" destId="{DE26C258-DEC6-4863-A7FB-EB34393DD3A8}" srcOrd="0" destOrd="0" parTransId="{5683D194-D067-4F0D-8CEE-86141567A4D5}" sibTransId="{9E3FB45C-56DE-467F-9695-652A94882AC6}"/>
    <dgm:cxn modelId="{F3A454EC-F015-4B0D-957C-4ACB580FD7C6}" type="presParOf" srcId="{F3FE8DE0-9E77-48AB-81E7-649D62512120}" destId="{0CEE3887-E62F-4C6A-AB12-3AC84E5C14D2}" srcOrd="0" destOrd="0" presId="urn:microsoft.com/office/officeart/2009/3/layout/IncreasingArrowsProcess"/>
    <dgm:cxn modelId="{659FBA9F-48C8-4AD5-91DD-28E1C538BEE4}" type="presParOf" srcId="{F3FE8DE0-9E77-48AB-81E7-649D62512120}" destId="{0F48E7E8-2E74-43E9-88DB-FE342B976538}" srcOrd="1" destOrd="0" presId="urn:microsoft.com/office/officeart/2009/3/layout/IncreasingArrowsProcess"/>
    <dgm:cxn modelId="{0D886417-1759-4909-BEB7-32BD8FB59F24}" type="presParOf" srcId="{F3FE8DE0-9E77-48AB-81E7-649D62512120}" destId="{2D75B0BC-58DD-4051-A07B-75874E33007D}" srcOrd="2" destOrd="0" presId="urn:microsoft.com/office/officeart/2009/3/layout/IncreasingArrowsProcess"/>
    <dgm:cxn modelId="{FAF3E087-6454-49FC-9230-6A6CD8EC4A5C}" type="presParOf" srcId="{F3FE8DE0-9E77-48AB-81E7-649D62512120}" destId="{C4429B88-FA34-4DC7-9CCE-D285DE17D90B}" srcOrd="3" destOrd="0" presId="urn:microsoft.com/office/officeart/2009/3/layout/IncreasingArrowsProcess"/>
    <dgm:cxn modelId="{96395FA9-DA25-4F52-882B-6C2CC105ED3D}" type="presParOf" srcId="{F3FE8DE0-9E77-48AB-81E7-649D62512120}" destId="{6E8DB4A0-70CD-47C1-BFF8-2D2067FF7041}" srcOrd="4" destOrd="0" presId="urn:microsoft.com/office/officeart/2009/3/layout/IncreasingArrowsProcess"/>
    <dgm:cxn modelId="{69CAA0DE-3287-4986-8B78-A5A82E9B85C4}" type="presParOf" srcId="{F3FE8DE0-9E77-48AB-81E7-649D62512120}" destId="{37247B63-530E-4F2C-9B0C-3CECC3DF2E67}" srcOrd="5" destOrd="0" presId="urn:microsoft.com/office/officeart/2009/3/layout/IncreasingArrowsProcess"/>
    <dgm:cxn modelId="{76CCCDC8-A27C-42D9-BA32-70ABEF48C005}" type="presParOf" srcId="{F3FE8DE0-9E77-48AB-81E7-649D62512120}" destId="{B654A9F4-581E-4B8C-8857-862E715F08C5}" srcOrd="6" destOrd="0" presId="urn:microsoft.com/office/officeart/2009/3/layout/IncreasingArrowsProcess"/>
    <dgm:cxn modelId="{951F9018-73D8-4E9D-A316-362BE7E1392B}" type="presParOf" srcId="{F3FE8DE0-9E77-48AB-81E7-649D62512120}" destId="{7BAC38A5-4E0C-437F-8D08-D641E8098BC0}" srcOrd="7" destOrd="0" presId="urn:microsoft.com/office/officeart/2009/3/layout/IncreasingArrowsProcess"/>
    <dgm:cxn modelId="{07844C0E-159D-4866-B861-0A9E50BA6A60}" type="presParOf" srcId="{F3FE8DE0-9E77-48AB-81E7-649D62512120}" destId="{2CF674DD-2B52-4CFF-A5E7-E47B0AF7A199}" srcOrd="8" destOrd="0" presId="urn:microsoft.com/office/officeart/2009/3/layout/IncreasingArrowsProcess"/>
    <dgm:cxn modelId="{2056979C-5BC5-4C82-A145-B8AD534FC403}" type="presParOf" srcId="{F3FE8DE0-9E77-48AB-81E7-649D62512120}" destId="{2A614330-7F17-4976-9F7C-0666005D1372}" srcOrd="9" destOrd="0" presId="urn:microsoft.com/office/officeart/2009/3/layout/IncreasingArrowsProcess"/>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EE3887-E62F-4C6A-AB12-3AC84E5C14D2}">
      <dsp:nvSpPr>
        <dsp:cNvPr id="0" name=""/>
        <dsp:cNvSpPr/>
      </dsp:nvSpPr>
      <dsp:spPr>
        <a:xfrm>
          <a:off x="36291" y="271806"/>
          <a:ext cx="6598532" cy="959611"/>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254000" bIns="152338" numCol="1" spcCol="1270" anchor="ctr" anchorCtr="0">
          <a:noAutofit/>
        </a:bodyPr>
        <a:lstStyle/>
        <a:p>
          <a:pPr lvl="0" algn="l" defTabSz="533400">
            <a:lnSpc>
              <a:spcPct val="90000"/>
            </a:lnSpc>
            <a:spcBef>
              <a:spcPct val="0"/>
            </a:spcBef>
            <a:spcAft>
              <a:spcPct val="35000"/>
            </a:spcAft>
          </a:pPr>
          <a:r>
            <a:rPr lang="en-GB" sz="1200" kern="1200">
              <a:latin typeface="+mn-lt"/>
            </a:rPr>
            <a:t>why is change necessary</a:t>
          </a:r>
        </a:p>
      </dsp:txBody>
      <dsp:txXfrm>
        <a:off x="36291" y="511709"/>
        <a:ext cx="6358629" cy="479805"/>
      </dsp:txXfrm>
    </dsp:sp>
    <dsp:sp modelId="{0F48E7E8-2E74-43E9-88DB-FE342B976538}">
      <dsp:nvSpPr>
        <dsp:cNvPr id="0" name=""/>
        <dsp:cNvSpPr/>
      </dsp:nvSpPr>
      <dsp:spPr>
        <a:xfrm>
          <a:off x="36291" y="1010567"/>
          <a:ext cx="1219540" cy="1762000"/>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GB" sz="1200" kern="1200">
              <a:latin typeface="+mn-lt"/>
            </a:rPr>
            <a:t>analyse current position and the need to move forward</a:t>
          </a:r>
        </a:p>
      </dsp:txBody>
      <dsp:txXfrm>
        <a:off x="36291" y="1010567"/>
        <a:ext cx="1219540" cy="1762000"/>
      </dsp:txXfrm>
    </dsp:sp>
    <dsp:sp modelId="{2D75B0BC-58DD-4051-A07B-75874E33007D}">
      <dsp:nvSpPr>
        <dsp:cNvPr id="0" name=""/>
        <dsp:cNvSpPr/>
      </dsp:nvSpPr>
      <dsp:spPr>
        <a:xfrm>
          <a:off x="1255699" y="591800"/>
          <a:ext cx="5379123" cy="959611"/>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254000" bIns="152338" numCol="1" spcCol="1270" anchor="ctr" anchorCtr="0">
          <a:noAutofit/>
        </a:bodyPr>
        <a:lstStyle/>
        <a:p>
          <a:pPr lvl="0" algn="l" defTabSz="533400">
            <a:lnSpc>
              <a:spcPct val="90000"/>
            </a:lnSpc>
            <a:spcBef>
              <a:spcPct val="0"/>
            </a:spcBef>
            <a:spcAft>
              <a:spcPct val="35000"/>
            </a:spcAft>
          </a:pPr>
          <a:r>
            <a:rPr lang="en-GB" sz="1200" kern="1200">
              <a:latin typeface="+mn-lt"/>
            </a:rPr>
            <a:t>what are the new corporate aims and objectives</a:t>
          </a:r>
        </a:p>
      </dsp:txBody>
      <dsp:txXfrm>
        <a:off x="1255699" y="831703"/>
        <a:ext cx="5139220" cy="479805"/>
      </dsp:txXfrm>
    </dsp:sp>
    <dsp:sp modelId="{C4429B88-FA34-4DC7-9CCE-D285DE17D90B}">
      <dsp:nvSpPr>
        <dsp:cNvPr id="0" name=""/>
        <dsp:cNvSpPr/>
      </dsp:nvSpPr>
      <dsp:spPr>
        <a:xfrm>
          <a:off x="1255699" y="1330560"/>
          <a:ext cx="1219540" cy="1762000"/>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GB" sz="1200" kern="1200">
              <a:latin typeface="+mn-lt"/>
            </a:rPr>
            <a:t>is it necessary to re-write what the firm is trying to achieve to give structure</a:t>
          </a:r>
        </a:p>
      </dsp:txBody>
      <dsp:txXfrm>
        <a:off x="1255699" y="1330560"/>
        <a:ext cx="1219540" cy="1762000"/>
      </dsp:txXfrm>
    </dsp:sp>
    <dsp:sp modelId="{6E8DB4A0-70CD-47C1-BFF8-2D2067FF7041}">
      <dsp:nvSpPr>
        <dsp:cNvPr id="0" name=""/>
        <dsp:cNvSpPr/>
      </dsp:nvSpPr>
      <dsp:spPr>
        <a:xfrm>
          <a:off x="2475108" y="911794"/>
          <a:ext cx="4159714" cy="959611"/>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254000" bIns="152338" numCol="1" spcCol="1270" anchor="ctr" anchorCtr="0">
          <a:noAutofit/>
        </a:bodyPr>
        <a:lstStyle/>
        <a:p>
          <a:pPr lvl="0" algn="l" defTabSz="533400">
            <a:lnSpc>
              <a:spcPct val="90000"/>
            </a:lnSpc>
            <a:spcBef>
              <a:spcPct val="0"/>
            </a:spcBef>
            <a:spcAft>
              <a:spcPct val="35000"/>
            </a:spcAft>
          </a:pPr>
          <a:r>
            <a:rPr lang="en-GB" sz="1200" kern="1200">
              <a:latin typeface="+mn-lt"/>
            </a:rPr>
            <a:t>are there sufficient resources</a:t>
          </a:r>
        </a:p>
      </dsp:txBody>
      <dsp:txXfrm>
        <a:off x="2475108" y="1151697"/>
        <a:ext cx="3919811" cy="479805"/>
      </dsp:txXfrm>
    </dsp:sp>
    <dsp:sp modelId="{37247B63-530E-4F2C-9B0C-3CECC3DF2E67}">
      <dsp:nvSpPr>
        <dsp:cNvPr id="0" name=""/>
        <dsp:cNvSpPr/>
      </dsp:nvSpPr>
      <dsp:spPr>
        <a:xfrm>
          <a:off x="2475108" y="1650554"/>
          <a:ext cx="1219540" cy="1762000"/>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GB" sz="1200" kern="1200">
              <a:latin typeface="+mn-lt"/>
            </a:rPr>
            <a:t>change is expensive and so needs to be planned with a budget</a:t>
          </a:r>
        </a:p>
      </dsp:txBody>
      <dsp:txXfrm>
        <a:off x="2475108" y="1650554"/>
        <a:ext cx="1219540" cy="1762000"/>
      </dsp:txXfrm>
    </dsp:sp>
    <dsp:sp modelId="{B654A9F4-581E-4B8C-8857-862E715F08C5}">
      <dsp:nvSpPr>
        <dsp:cNvPr id="0" name=""/>
        <dsp:cNvSpPr/>
      </dsp:nvSpPr>
      <dsp:spPr>
        <a:xfrm>
          <a:off x="3695177" y="1231788"/>
          <a:ext cx="2939646" cy="959611"/>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254000" bIns="152338" numCol="1" spcCol="1270" anchor="ctr" anchorCtr="0">
          <a:noAutofit/>
        </a:bodyPr>
        <a:lstStyle/>
        <a:p>
          <a:pPr lvl="0" algn="l" defTabSz="533400">
            <a:lnSpc>
              <a:spcPct val="90000"/>
            </a:lnSpc>
            <a:spcBef>
              <a:spcPct val="0"/>
            </a:spcBef>
            <a:spcAft>
              <a:spcPct val="35000"/>
            </a:spcAft>
          </a:pPr>
          <a:r>
            <a:rPr lang="en-GB" sz="1200" kern="1200">
              <a:latin typeface="+mn-lt"/>
            </a:rPr>
            <a:t>notify stakeholders</a:t>
          </a:r>
        </a:p>
      </dsp:txBody>
      <dsp:txXfrm>
        <a:off x="3695177" y="1471691"/>
        <a:ext cx="2699743" cy="479805"/>
      </dsp:txXfrm>
    </dsp:sp>
    <dsp:sp modelId="{7BAC38A5-4E0C-437F-8D08-D641E8098BC0}">
      <dsp:nvSpPr>
        <dsp:cNvPr id="0" name=""/>
        <dsp:cNvSpPr/>
      </dsp:nvSpPr>
      <dsp:spPr>
        <a:xfrm>
          <a:off x="3695177" y="1970548"/>
          <a:ext cx="1219540" cy="1762000"/>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GB" sz="1200" kern="1200">
              <a:latin typeface="+mn-lt"/>
            </a:rPr>
            <a:t> many people don't like change and need to be warned that it is going to happen - they need to be 'on board with it' </a:t>
          </a:r>
        </a:p>
      </dsp:txBody>
      <dsp:txXfrm>
        <a:off x="3695177" y="1970548"/>
        <a:ext cx="1219540" cy="1762000"/>
      </dsp:txXfrm>
    </dsp:sp>
    <dsp:sp modelId="{2CF674DD-2B52-4CFF-A5E7-E47B0AF7A199}">
      <dsp:nvSpPr>
        <dsp:cNvPr id="0" name=""/>
        <dsp:cNvSpPr/>
      </dsp:nvSpPr>
      <dsp:spPr>
        <a:xfrm>
          <a:off x="4878291" y="1551782"/>
          <a:ext cx="1865408" cy="959611"/>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254000" bIns="152338" numCol="1" spcCol="1270" anchor="ctr" anchorCtr="0">
          <a:noAutofit/>
        </a:bodyPr>
        <a:lstStyle/>
        <a:p>
          <a:pPr lvl="0" algn="l" defTabSz="533400">
            <a:lnSpc>
              <a:spcPct val="90000"/>
            </a:lnSpc>
            <a:spcBef>
              <a:spcPct val="0"/>
            </a:spcBef>
            <a:spcAft>
              <a:spcPts val="0"/>
            </a:spcAft>
          </a:pPr>
          <a:endParaRPr lang="en-GB" sz="1200" kern="1200">
            <a:latin typeface="+mn-lt"/>
          </a:endParaRPr>
        </a:p>
        <a:p>
          <a:pPr lvl="0" algn="l" defTabSz="533400">
            <a:lnSpc>
              <a:spcPct val="90000"/>
            </a:lnSpc>
            <a:spcBef>
              <a:spcPct val="0"/>
            </a:spcBef>
            <a:spcAft>
              <a:spcPts val="0"/>
            </a:spcAft>
          </a:pPr>
          <a:r>
            <a:rPr lang="en-GB" sz="1200" kern="1200">
              <a:latin typeface="+mn-lt"/>
            </a:rPr>
            <a:t>involve staff in planning if   possible </a:t>
          </a:r>
        </a:p>
      </dsp:txBody>
      <dsp:txXfrm>
        <a:off x="4878291" y="1791685"/>
        <a:ext cx="1625505" cy="479805"/>
      </dsp:txXfrm>
    </dsp:sp>
    <dsp:sp modelId="{2A614330-7F17-4976-9F7C-0666005D1372}">
      <dsp:nvSpPr>
        <dsp:cNvPr id="0" name=""/>
        <dsp:cNvSpPr/>
      </dsp:nvSpPr>
      <dsp:spPr>
        <a:xfrm>
          <a:off x="4914586" y="2290542"/>
          <a:ext cx="1219540" cy="1762000"/>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GB" sz="1200" kern="1200">
              <a:latin typeface="+mn-lt"/>
            </a:rPr>
            <a:t> this will lessen the resistance tio change.</a:t>
          </a:r>
        </a:p>
      </dsp:txBody>
      <dsp:txXfrm>
        <a:off x="4914586" y="2290542"/>
        <a:ext cx="1219540" cy="1762000"/>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2016</Words>
  <Characters>11494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Haynes</dc:creator>
  <cp:keywords/>
  <dc:description/>
  <cp:lastModifiedBy>Rosemary Haynes</cp:lastModifiedBy>
  <cp:revision>3</cp:revision>
  <cp:lastPrinted>2020-01-21T13:19:00Z</cp:lastPrinted>
  <dcterms:created xsi:type="dcterms:W3CDTF">2018-01-23T16:33:00Z</dcterms:created>
  <dcterms:modified xsi:type="dcterms:W3CDTF">2020-01-21T15:34:00Z</dcterms:modified>
</cp:coreProperties>
</file>