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E3907" w:rsidRPr="00E60D2E" w14:paraId="20F763A6" w14:textId="77777777" w:rsidTr="00477D1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24B4788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bookmarkStart w:id="0" w:name="_GoBack" w:colFirst="4" w:colLast="4"/>
            <w:r w:rsidRPr="00E60D2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0413A8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2F96A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701C4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346BA721" w14:textId="2FE9730A" w:rsidR="006E3907" w:rsidRPr="00E60D2E" w:rsidRDefault="006E3907" w:rsidP="00B4707A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B4707A">
              <w:t>D</w:t>
            </w:r>
            <w:r w:rsidRPr="00E60D2E">
              <w:t>escriptor</w:t>
            </w:r>
          </w:p>
        </w:tc>
      </w:tr>
      <w:tr w:rsidR="008B7597" w:rsidRPr="00E60D2E" w14:paraId="3A3B6C7C" w14:textId="77777777" w:rsidTr="0087173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DB695CB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1</w:t>
            </w:r>
          </w:p>
        </w:tc>
        <w:bookmarkStart w:id="1" w:name="MTBlankEqn"/>
        <w:tc>
          <w:tcPr>
            <w:tcW w:w="5954" w:type="dxa"/>
            <w:shd w:val="clear" w:color="auto" w:fill="auto"/>
          </w:tcPr>
          <w:p w14:paraId="709D7951" w14:textId="35FB55AA" w:rsidR="008B7597" w:rsidRPr="00E60D2E" w:rsidRDefault="00B55C92" w:rsidP="00B55C92">
            <w:pPr>
              <w:pStyle w:val="Text"/>
            </w:pPr>
            <w:r w:rsidRPr="00B55C92">
              <w:rPr>
                <w:position w:val="-10"/>
              </w:rPr>
              <w:object w:dxaOrig="4360" w:dyaOrig="380" w14:anchorId="72EF01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7.5pt;height:19pt" o:ole="">
                  <v:imagedata r:id="rId7" o:title=""/>
                </v:shape>
                <o:OLEObject Type="Embed" ProgID="Equation.DSMT4" ShapeID="_x0000_i1025" DrawAspect="Content" ObjectID="_1593254707" r:id="rId8"/>
              </w:object>
            </w:r>
            <w:bookmarkEnd w:id="1"/>
          </w:p>
        </w:tc>
        <w:tc>
          <w:tcPr>
            <w:tcW w:w="850" w:type="dxa"/>
            <w:shd w:val="clear" w:color="auto" w:fill="auto"/>
          </w:tcPr>
          <w:p w14:paraId="6443F9D5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ED43F51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4F8DBF39" w14:textId="77777777" w:rsidR="00CF4F59" w:rsidRDefault="00CF4F59" w:rsidP="00CF4F59">
            <w:pPr>
              <w:pStyle w:val="Text"/>
              <w:jc w:val="center"/>
            </w:pPr>
            <w:r>
              <w:t>2nd</w:t>
            </w:r>
          </w:p>
          <w:p w14:paraId="0BEDBB69" w14:textId="77777777" w:rsidR="008B7597" w:rsidRPr="00E60D2E" w:rsidRDefault="00CF4F59" w:rsidP="00CF4F59">
            <w:pPr>
              <w:pStyle w:val="Text"/>
              <w:jc w:val="center"/>
            </w:pPr>
            <w:r w:rsidRPr="00CF4F59">
              <w:t>Understand the concept of singular and non singular matrices</w:t>
            </w:r>
          </w:p>
        </w:tc>
      </w:tr>
      <w:tr w:rsidR="008B7597" w:rsidRPr="00E60D2E" w14:paraId="671A5258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BD9383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D0C07C" w14:textId="1F73B3D4" w:rsidR="008B7597" w:rsidRPr="00E60D2E" w:rsidRDefault="00B55C92" w:rsidP="00B55C92">
            <w:pPr>
              <w:pStyle w:val="Text"/>
            </w:pPr>
            <w:r w:rsidRPr="00B55C92">
              <w:rPr>
                <w:position w:val="-12"/>
              </w:rPr>
              <w:object w:dxaOrig="5020" w:dyaOrig="420" w14:anchorId="03943480">
                <v:shape id="_x0000_i1026" type="#_x0000_t75" style="width:252pt;height:21pt" o:ole="">
                  <v:imagedata r:id="rId9" o:title=""/>
                </v:shape>
                <o:OLEObject Type="Embed" ProgID="Equation.DSMT4" ShapeID="_x0000_i1026" DrawAspect="Content" ObjectID="_1593254708" r:id="rId10"/>
              </w:object>
            </w:r>
          </w:p>
        </w:tc>
        <w:tc>
          <w:tcPr>
            <w:tcW w:w="850" w:type="dxa"/>
            <w:shd w:val="clear" w:color="auto" w:fill="auto"/>
          </w:tcPr>
          <w:p w14:paraId="2E754238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37A2AC5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2.2a</w:t>
            </w:r>
          </w:p>
        </w:tc>
        <w:tc>
          <w:tcPr>
            <w:tcW w:w="1843" w:type="dxa"/>
            <w:vMerge/>
          </w:tcPr>
          <w:p w14:paraId="60C7ABE5" w14:textId="77777777" w:rsidR="008B7597" w:rsidRPr="00E60D2E" w:rsidRDefault="008B7597" w:rsidP="00CF4F59">
            <w:pPr>
              <w:pStyle w:val="Text"/>
            </w:pPr>
          </w:p>
        </w:tc>
      </w:tr>
      <w:tr w:rsidR="008B7597" w:rsidRPr="00E60D2E" w14:paraId="4DB2142C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D5F838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A07F04" w14:textId="763DDA8C" w:rsidR="008B7597" w:rsidRPr="00E60D2E" w:rsidRDefault="008B7597" w:rsidP="00B643B3">
            <w:pPr>
              <w:pStyle w:val="Text"/>
            </w:pPr>
            <w:r w:rsidRPr="00E60D2E">
              <w:t>Concludes that</w:t>
            </w:r>
            <w:r w:rsidR="008732B0">
              <w:t xml:space="preserve"> (</w:t>
            </w:r>
            <w:r w:rsidR="008732B0" w:rsidRPr="00477D1D">
              <w:rPr>
                <w:i/>
              </w:rPr>
              <w:t>p</w:t>
            </w:r>
            <w:r w:rsidR="008732B0">
              <w:t xml:space="preserve"> + 2)</w:t>
            </w:r>
            <w:r w:rsidR="008732B0" w:rsidRPr="00477D1D">
              <w:rPr>
                <w:vertAlign w:val="superscript"/>
              </w:rPr>
              <w:t>2</w:t>
            </w:r>
            <w:r w:rsidR="008732B0">
              <w:t xml:space="preserve"> + 2 &gt; 0</w:t>
            </w:r>
            <w:r w:rsidRPr="00E60D2E">
              <w:t xml:space="preserve"> for all values of </w:t>
            </w:r>
            <w:r w:rsidRPr="00E60D2E">
              <w:rPr>
                <w:i/>
              </w:rPr>
              <w:t>p</w:t>
            </w:r>
            <w:r w:rsidRPr="00E60D2E">
              <w:t xml:space="preserve">. Therefore </w:t>
            </w:r>
            <w:r w:rsidR="008732B0">
              <w:t>det </w:t>
            </w:r>
            <w:r w:rsidR="008732B0" w:rsidRPr="00EA3757">
              <w:rPr>
                <w:b/>
              </w:rPr>
              <w:t>M</w:t>
            </w:r>
            <w:r w:rsidR="008732B0">
              <w:t xml:space="preserve"> </w:t>
            </w:r>
            <w:r w:rsidR="00B643B3">
              <w:sym w:font="Symbol" w:char="F0B9"/>
            </w:r>
            <w:r w:rsidR="00B643B3">
              <w:t xml:space="preserve"> </w:t>
            </w:r>
            <w:r w:rsidR="008732B0">
              <w:t>0</w:t>
            </w:r>
            <w:r w:rsidR="008732B0" w:rsidRPr="00E60D2E">
              <w:t xml:space="preserve"> </w:t>
            </w:r>
            <w:r w:rsidRPr="00E60D2E">
              <w:t xml:space="preserve">and </w:t>
            </w:r>
            <w:r w:rsidRPr="00EA3757">
              <w:rPr>
                <w:b/>
              </w:rPr>
              <w:t>M</w:t>
            </w:r>
            <w:r w:rsidRPr="00E60D2E">
              <w:t xml:space="preserve"> is non-singular.</w:t>
            </w:r>
          </w:p>
        </w:tc>
        <w:tc>
          <w:tcPr>
            <w:tcW w:w="850" w:type="dxa"/>
            <w:shd w:val="clear" w:color="auto" w:fill="auto"/>
          </w:tcPr>
          <w:p w14:paraId="3635B444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5515930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5CD76106" w14:textId="77777777" w:rsidR="008B7597" w:rsidRPr="00E60D2E" w:rsidRDefault="008B7597" w:rsidP="00CF4F59">
            <w:pPr>
              <w:pStyle w:val="Text"/>
            </w:pPr>
          </w:p>
        </w:tc>
      </w:tr>
      <w:tr w:rsidR="006E3907" w:rsidRPr="00E60D2E" w14:paraId="3919B704" w14:textId="77777777" w:rsidTr="0087173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3BCB287" w14:textId="77777777" w:rsidR="006E3907" w:rsidRPr="00E60D2E" w:rsidRDefault="006E3907" w:rsidP="00CF4F59">
            <w:pPr>
              <w:pStyle w:val="Marks"/>
              <w:framePr w:hSpace="0" w:wrap="auto" w:hAnchor="text" w:xAlign="left" w:yAlign="inline"/>
            </w:pPr>
            <w:r w:rsidRPr="00E60D2E">
              <w:t>(3 marks)</w:t>
            </w:r>
          </w:p>
        </w:tc>
      </w:tr>
      <w:tr w:rsidR="006E3907" w:rsidRPr="00E60D2E" w14:paraId="46B4D7CD" w14:textId="77777777" w:rsidTr="00CE1B4D">
        <w:trPr>
          <w:trHeight w:val="924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A8EE35B" w14:textId="77777777" w:rsidR="006E3907" w:rsidRPr="004F73CD" w:rsidRDefault="006E3907" w:rsidP="00CF4F59">
            <w:pPr>
              <w:pStyle w:val="Text"/>
              <w:jc w:val="center"/>
              <w:rPr>
                <w:b/>
              </w:rPr>
            </w:pPr>
            <w:r w:rsidRPr="004F73CD">
              <w:rPr>
                <w:b/>
              </w:rPr>
              <w:t>Notes</w:t>
            </w:r>
          </w:p>
        </w:tc>
      </w:tr>
      <w:bookmarkEnd w:id="0"/>
    </w:tbl>
    <w:p w14:paraId="5F6DBD76" w14:textId="4BBBB99B" w:rsidR="00CF4F59" w:rsidRDefault="00CF4F59" w:rsidP="00CF4F59">
      <w:pPr>
        <w:spacing w:before="120" w:after="120"/>
        <w:rPr>
          <w:rFonts w:ascii="Times New Roman" w:hAnsi="Times New Roman" w:cs="Times New Roman"/>
        </w:rPr>
      </w:pPr>
    </w:p>
    <w:p w14:paraId="7BCC4F70" w14:textId="1E6F1440" w:rsidR="00055B00" w:rsidRDefault="00055B00" w:rsidP="00CF4F59">
      <w:pPr>
        <w:spacing w:before="120" w:after="120"/>
        <w:rPr>
          <w:rFonts w:ascii="Times New Roman" w:hAnsi="Times New Roman" w:cs="Times New Roman"/>
        </w:rPr>
      </w:pPr>
    </w:p>
    <w:p w14:paraId="2668A6DB" w14:textId="77777777" w:rsidR="00055B00" w:rsidRDefault="00055B00" w:rsidP="00CF4F59">
      <w:pPr>
        <w:spacing w:before="120" w:after="120"/>
        <w:rPr>
          <w:rFonts w:ascii="Times New Roman" w:hAnsi="Times New Roman" w:cs="Times New Roman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:rsidRPr="00E60D2E" w14:paraId="3EFFC5E8" w14:textId="77777777" w:rsidTr="00FB2123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2557C18" w14:textId="77777777" w:rsidR="00814220" w:rsidRPr="00E60D2E" w:rsidRDefault="00814220" w:rsidP="00CF4F59">
            <w:pPr>
              <w:pStyle w:val="TableHead"/>
              <w:framePr w:hSpace="0" w:wrap="auto" w:hAnchor="text" w:xAlign="left" w:yAlign="inline"/>
            </w:pPr>
            <w:r w:rsidRPr="00E60D2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486A705" w14:textId="77777777" w:rsidR="00814220" w:rsidRPr="00E60D2E" w:rsidRDefault="00814220" w:rsidP="00FB2123">
            <w:pPr>
              <w:pStyle w:val="TableHead"/>
              <w:framePr w:wrap="around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23FDC" w14:textId="77777777" w:rsidR="00814220" w:rsidRPr="00E60D2E" w:rsidRDefault="00814220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8BAFB" w14:textId="77777777" w:rsidR="00814220" w:rsidRPr="00E60D2E" w:rsidRDefault="00814220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76CA03C6" w14:textId="510CEE61" w:rsidR="00814220" w:rsidRPr="00E60D2E" w:rsidRDefault="00814220" w:rsidP="00031DC5">
            <w:pPr>
              <w:pStyle w:val="TableHead"/>
              <w:framePr w:hSpace="0" w:wrap="auto" w:hAnchor="text" w:xAlign="left" w:yAlign="inline"/>
            </w:pPr>
            <w:r w:rsidRPr="00E60D2E">
              <w:t>Pearson Progression Step</w:t>
            </w:r>
            <w:r w:rsidR="00970820" w:rsidRPr="00E60D2E">
              <w:t xml:space="preserve"> and Progress </w:t>
            </w:r>
            <w:r w:rsidR="00031DC5">
              <w:t>D</w:t>
            </w:r>
            <w:r w:rsidR="00970820" w:rsidRPr="00E60D2E">
              <w:t>escriptor</w:t>
            </w:r>
          </w:p>
        </w:tc>
      </w:tr>
      <w:tr w:rsidR="008B7597" w:rsidRPr="00E60D2E" w14:paraId="5BA85A16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5581C3C" w14:textId="77777777" w:rsidR="00A83F8C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50402A86" w14:textId="3764FD60" w:rsidR="008B7597" w:rsidRPr="00E60D2E" w:rsidRDefault="00763702" w:rsidP="00B55C92">
            <w:pPr>
              <w:pStyle w:val="Text"/>
            </w:pPr>
            <w:r w:rsidRPr="00B55C92">
              <w:rPr>
                <w:position w:val="-32"/>
              </w:rPr>
              <w:object w:dxaOrig="4920" w:dyaOrig="740" w14:anchorId="5527F271">
                <v:shape id="_x0000_i1027" type="#_x0000_t75" style="width:246.5pt;height:36.5pt" o:ole="">
                  <v:imagedata r:id="rId11" o:title=""/>
                </v:shape>
                <o:OLEObject Type="Embed" ProgID="Equation.DSMT4" ShapeID="_x0000_i1027" DrawAspect="Content" ObjectID="_1593254709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48AC32EB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12A2BDA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19E112CE" w14:textId="77777777" w:rsidR="00CF4F59" w:rsidRDefault="00CF4F59" w:rsidP="00CF4F59">
            <w:pPr>
              <w:pStyle w:val="Text"/>
              <w:jc w:val="center"/>
            </w:pPr>
            <w:r>
              <w:t>3rd</w:t>
            </w:r>
          </w:p>
          <w:p w14:paraId="6A9B1CAF" w14:textId="77777777" w:rsidR="008B7597" w:rsidRPr="00E60D2E" w:rsidRDefault="00CF4F59" w:rsidP="00CF4F59">
            <w:pPr>
              <w:pStyle w:val="Text"/>
              <w:jc w:val="center"/>
            </w:pPr>
            <w:r w:rsidRPr="00CF4F59">
              <w:t>Multiply two multiplicatively conformable matrices</w:t>
            </w:r>
          </w:p>
        </w:tc>
      </w:tr>
      <w:tr w:rsidR="008B7597" w:rsidRPr="00E60D2E" w14:paraId="65B490BB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94E923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C0DA2D" w14:textId="77777777" w:rsidR="008B7597" w:rsidRPr="00E60D2E" w:rsidRDefault="008B7597" w:rsidP="00CF4F59">
            <w:pPr>
              <w:pStyle w:val="Text"/>
            </w:pPr>
            <w:r w:rsidRPr="00E60D2E">
              <w:t xml:space="preserve">Deduces that </w:t>
            </w:r>
            <w:r w:rsidR="001200C8">
              <w:t>21</w:t>
            </w:r>
            <w:r w:rsidR="001200C8" w:rsidRPr="00477D1D">
              <w:rPr>
                <w:i/>
              </w:rPr>
              <w:t>a</w:t>
            </w:r>
            <w:r w:rsidR="001200C8">
              <w:t xml:space="preserve"> – 168 = 0</w:t>
            </w:r>
            <w:r w:rsidRPr="00E60D2E">
              <w:t xml:space="preserve"> and solves to find </w:t>
            </w:r>
            <w:r w:rsidR="001200C8" w:rsidRPr="00477D1D">
              <w:rPr>
                <w:i/>
              </w:rPr>
              <w:t>a</w:t>
            </w:r>
            <w:r w:rsidR="001200C8">
              <w:t xml:space="preserve"> = 8</w:t>
            </w:r>
          </w:p>
        </w:tc>
        <w:tc>
          <w:tcPr>
            <w:tcW w:w="850" w:type="dxa"/>
            <w:shd w:val="clear" w:color="auto" w:fill="auto"/>
          </w:tcPr>
          <w:p w14:paraId="647ED0DA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A1*</w:t>
            </w:r>
          </w:p>
        </w:tc>
        <w:tc>
          <w:tcPr>
            <w:tcW w:w="709" w:type="dxa"/>
            <w:shd w:val="clear" w:color="auto" w:fill="auto"/>
          </w:tcPr>
          <w:p w14:paraId="701F3999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2.2a</w:t>
            </w:r>
          </w:p>
        </w:tc>
        <w:tc>
          <w:tcPr>
            <w:tcW w:w="1843" w:type="dxa"/>
            <w:vMerge/>
          </w:tcPr>
          <w:p w14:paraId="78F18CD4" w14:textId="77777777" w:rsidR="008B7597" w:rsidRPr="00E60D2E" w:rsidRDefault="008B7597" w:rsidP="00CF4F59">
            <w:pPr>
              <w:pStyle w:val="Text"/>
            </w:pPr>
          </w:p>
        </w:tc>
      </w:tr>
      <w:tr w:rsidR="008B7597" w:rsidRPr="00E60D2E" w14:paraId="421D67A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214F8A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F559C5" w14:textId="77777777" w:rsidR="008B7597" w:rsidRPr="00E60D2E" w:rsidRDefault="008B7597" w:rsidP="00CF4F59">
            <w:pPr>
              <w:pStyle w:val="Text"/>
            </w:pPr>
            <w:r w:rsidRPr="00E60D2E">
              <w:t>Deduces that</w:t>
            </w:r>
            <w:r w:rsidR="001200C8">
              <w:t xml:space="preserve"> </w:t>
            </w:r>
            <w:r w:rsidR="001200C8" w:rsidRPr="00477D1D">
              <w:rPr>
                <w:i/>
              </w:rPr>
              <w:t>a</w:t>
            </w:r>
            <w:r w:rsidR="001200C8" w:rsidRPr="00477D1D">
              <w:rPr>
                <w:vertAlign w:val="superscript"/>
              </w:rPr>
              <w:t>2</w:t>
            </w:r>
            <w:r w:rsidR="001200C8">
              <w:t xml:space="preserve"> + 21</w:t>
            </w:r>
            <w:r w:rsidR="001200C8" w:rsidRPr="00477D1D">
              <w:rPr>
                <w:i/>
              </w:rPr>
              <w:t>b</w:t>
            </w:r>
            <w:r w:rsidR="001200C8">
              <w:t xml:space="preserve"> = 1</w:t>
            </w:r>
            <w:r w:rsidRPr="00E60D2E">
              <w:t xml:space="preserve"> and solves to</w:t>
            </w:r>
            <w:r w:rsidR="00A56D56">
              <w:t xml:space="preserve"> find</w:t>
            </w:r>
            <w:r w:rsidRPr="00E60D2E">
              <w:t xml:space="preserve"> </w:t>
            </w:r>
            <w:r w:rsidR="001200C8" w:rsidRPr="00477D1D">
              <w:rPr>
                <w:i/>
              </w:rPr>
              <w:t>b</w:t>
            </w:r>
            <w:r w:rsidR="001200C8">
              <w:t xml:space="preserve"> = −3</w:t>
            </w:r>
          </w:p>
        </w:tc>
        <w:tc>
          <w:tcPr>
            <w:tcW w:w="850" w:type="dxa"/>
            <w:shd w:val="clear" w:color="auto" w:fill="auto"/>
          </w:tcPr>
          <w:p w14:paraId="0A819EFB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A1*</w:t>
            </w:r>
          </w:p>
        </w:tc>
        <w:tc>
          <w:tcPr>
            <w:tcW w:w="709" w:type="dxa"/>
            <w:shd w:val="clear" w:color="auto" w:fill="auto"/>
          </w:tcPr>
          <w:p w14:paraId="29BCB071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2.2a</w:t>
            </w:r>
          </w:p>
        </w:tc>
        <w:tc>
          <w:tcPr>
            <w:tcW w:w="1843" w:type="dxa"/>
            <w:vMerge/>
          </w:tcPr>
          <w:p w14:paraId="46C9ADCD" w14:textId="77777777" w:rsidR="008B7597" w:rsidRPr="00E60D2E" w:rsidRDefault="008B7597" w:rsidP="00CF4F59">
            <w:pPr>
              <w:pStyle w:val="Text"/>
            </w:pPr>
          </w:p>
        </w:tc>
      </w:tr>
      <w:tr w:rsidR="00FF3BB2" w:rsidRPr="00E60D2E" w14:paraId="7C5D9A0A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D1DD411" w14:textId="77777777" w:rsidR="00FF3BB2" w:rsidRPr="00E60D2E" w:rsidRDefault="00FF3BB2" w:rsidP="00CF4F59">
            <w:pPr>
              <w:pStyle w:val="Marks"/>
              <w:framePr w:hSpace="0" w:wrap="auto" w:hAnchor="text" w:xAlign="left" w:yAlign="inline"/>
            </w:pPr>
            <w:r w:rsidRPr="00E60D2E">
              <w:t>(</w:t>
            </w:r>
            <w:r w:rsidR="00B41FA0" w:rsidRPr="00E60D2E">
              <w:t xml:space="preserve">3 </w:t>
            </w:r>
            <w:r w:rsidRPr="00E60D2E">
              <w:t>mark</w:t>
            </w:r>
            <w:r w:rsidR="00D65D68" w:rsidRPr="00E60D2E">
              <w:t>s</w:t>
            </w:r>
            <w:r w:rsidRPr="00E60D2E">
              <w:t>)</w:t>
            </w:r>
          </w:p>
        </w:tc>
      </w:tr>
      <w:tr w:rsidR="00FF3BB2" w:rsidRPr="00E60D2E" w14:paraId="4954D55F" w14:textId="77777777" w:rsidTr="001200C8">
        <w:trPr>
          <w:trHeight w:val="2867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DEB7A3B" w14:textId="77777777" w:rsidR="00FF3BB2" w:rsidRPr="00E60D2E" w:rsidRDefault="00FF3BB2" w:rsidP="00CF4F59">
            <w:pPr>
              <w:pStyle w:val="TableHead"/>
              <w:framePr w:hSpace="0" w:wrap="auto" w:hAnchor="text" w:xAlign="left" w:yAlign="inline"/>
            </w:pPr>
            <w:r w:rsidRPr="00E60D2E">
              <w:t>Notes</w:t>
            </w:r>
          </w:p>
          <w:p w14:paraId="12371F86" w14:textId="42127F9E" w:rsidR="00FF3BB2" w:rsidRPr="00E60D2E" w:rsidRDefault="006E3907" w:rsidP="002111C1">
            <w:pPr>
              <w:pStyle w:val="Text"/>
              <w:ind w:left="227" w:hanging="227"/>
            </w:pPr>
            <w:r w:rsidRPr="00615112">
              <w:rPr>
                <w:b/>
              </w:rPr>
              <w:t>2</w:t>
            </w:r>
            <w:r w:rsidR="002111C1">
              <w:rPr>
                <w:b/>
              </w:rPr>
              <w:tab/>
            </w:r>
            <w:r w:rsidR="00AC40C7" w:rsidRPr="00E60D2E">
              <w:t xml:space="preserve">Can use any of the following equations to find </w:t>
            </w:r>
            <w:r w:rsidR="00AC40C7" w:rsidRPr="00E60D2E">
              <w:rPr>
                <w:i/>
              </w:rPr>
              <w:t>a</w:t>
            </w:r>
            <w:r w:rsidR="00AC40C7" w:rsidRPr="00E60D2E">
              <w:t xml:space="preserve"> and </w:t>
            </w:r>
            <w:r w:rsidR="00AC40C7" w:rsidRPr="00E60D2E">
              <w:rPr>
                <w:i/>
              </w:rPr>
              <w:t>b</w:t>
            </w:r>
            <w:r w:rsidR="00AC40C7" w:rsidRPr="00E60D2E">
              <w:t xml:space="preserve">. Award 1 mark for finding </w:t>
            </w:r>
            <w:r w:rsidR="00AC40C7" w:rsidRPr="00E60D2E">
              <w:rPr>
                <w:i/>
              </w:rPr>
              <w:t>a</w:t>
            </w:r>
            <w:r w:rsidR="00AC40C7" w:rsidRPr="00E60D2E">
              <w:t xml:space="preserve"> and 1 mark for finding </w:t>
            </w:r>
            <w:r w:rsidR="00AC40C7" w:rsidRPr="00E60D2E">
              <w:rPr>
                <w:i/>
              </w:rPr>
              <w:t>b</w:t>
            </w:r>
            <w:r w:rsidR="00AC40C7" w:rsidRPr="00E60D2E">
              <w:t>.</w:t>
            </w:r>
          </w:p>
          <w:p w14:paraId="67C12561" w14:textId="3D55E50D" w:rsidR="00AC40C7" w:rsidRPr="00E60D2E" w:rsidRDefault="002111C1" w:rsidP="00CF4F59">
            <w:pPr>
              <w:pStyle w:val="Text"/>
            </w:pPr>
            <w:r>
              <w:rPr>
                <w:i/>
              </w:rPr>
              <w:tab/>
            </w:r>
            <w:r w:rsidR="001200C8" w:rsidRPr="00C76A6B">
              <w:rPr>
                <w:i/>
              </w:rPr>
              <w:t>a</w:t>
            </w:r>
            <w:r w:rsidR="001200C8" w:rsidRPr="00C76A6B">
              <w:rPr>
                <w:vertAlign w:val="superscript"/>
              </w:rPr>
              <w:t>2</w:t>
            </w:r>
            <w:r w:rsidR="001200C8">
              <w:t xml:space="preserve"> + 21</w:t>
            </w:r>
            <w:r w:rsidR="001200C8" w:rsidRPr="00C76A6B">
              <w:rPr>
                <w:i/>
              </w:rPr>
              <w:t>b</w:t>
            </w:r>
            <w:r w:rsidR="001200C8">
              <w:t xml:space="preserve"> = 1</w:t>
            </w:r>
          </w:p>
          <w:p w14:paraId="77C3E1F0" w14:textId="41447F69" w:rsidR="00AC40C7" w:rsidRPr="00E60D2E" w:rsidRDefault="002111C1" w:rsidP="00CF4F59">
            <w:pPr>
              <w:pStyle w:val="Text"/>
            </w:pPr>
            <w:r>
              <w:tab/>
            </w:r>
            <w:r w:rsidR="001200C8">
              <w:t>21</w:t>
            </w:r>
            <w:r w:rsidR="001200C8" w:rsidRPr="00C76A6B">
              <w:rPr>
                <w:i/>
              </w:rPr>
              <w:t>a</w:t>
            </w:r>
            <w:r w:rsidR="001200C8">
              <w:t xml:space="preserve"> – 168 = 0</w:t>
            </w:r>
          </w:p>
          <w:p w14:paraId="30BF9D03" w14:textId="155BBEA1" w:rsidR="00AC40C7" w:rsidRPr="00E60D2E" w:rsidRDefault="002111C1" w:rsidP="00CF4F59">
            <w:pPr>
              <w:pStyle w:val="Text"/>
            </w:pPr>
            <w:r>
              <w:rPr>
                <w:i/>
              </w:rPr>
              <w:tab/>
            </w:r>
            <w:r w:rsidR="001200C8" w:rsidRPr="00477D1D">
              <w:rPr>
                <w:i/>
              </w:rPr>
              <w:t>ab</w:t>
            </w:r>
            <w:r w:rsidR="001200C8">
              <w:t xml:space="preserve"> – 8</w:t>
            </w:r>
            <w:r w:rsidR="001200C8" w:rsidRPr="00477D1D">
              <w:rPr>
                <w:i/>
              </w:rPr>
              <w:t>b</w:t>
            </w:r>
            <w:r w:rsidR="001200C8">
              <w:t xml:space="preserve"> = 0</w:t>
            </w:r>
          </w:p>
          <w:p w14:paraId="41F75A6D" w14:textId="289F08FF" w:rsidR="00FF3BB2" w:rsidRPr="00E60D2E" w:rsidRDefault="002111C1" w:rsidP="00CF4F59">
            <w:pPr>
              <w:pStyle w:val="Text"/>
              <w:rPr>
                <w:b/>
              </w:rPr>
            </w:pPr>
            <w:r>
              <w:tab/>
            </w:r>
            <w:r w:rsidR="001200C8">
              <w:t>21</w:t>
            </w:r>
            <w:r w:rsidR="001200C8" w:rsidRPr="00477D1D">
              <w:rPr>
                <w:i/>
              </w:rPr>
              <w:t>b</w:t>
            </w:r>
            <w:r w:rsidR="001200C8">
              <w:t xml:space="preserve"> + 64 = 1</w:t>
            </w:r>
          </w:p>
        </w:tc>
      </w:tr>
    </w:tbl>
    <w:p w14:paraId="568A8C2E" w14:textId="77777777" w:rsidR="008A3419" w:rsidRPr="00E60D2E" w:rsidRDefault="008A3419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E60D2E" w14:paraId="029C7AFA" w14:textId="77777777" w:rsidTr="007E7F0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30A56B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46B225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CF8BA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ED5C2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436B3351" w14:textId="679338C0" w:rsidR="008A3419" w:rsidRPr="00E60D2E" w:rsidRDefault="008A3419" w:rsidP="00F44D66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F44D66">
              <w:t>D</w:t>
            </w:r>
            <w:r w:rsidRPr="00E60D2E">
              <w:t>escriptor</w:t>
            </w:r>
          </w:p>
        </w:tc>
      </w:tr>
      <w:tr w:rsidR="008B7597" w:rsidRPr="00E60D2E" w14:paraId="7AE286CC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8268669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08FF4FD4" w14:textId="2D16B699" w:rsidR="008B7597" w:rsidRPr="00E60D2E" w:rsidRDefault="00B55C92" w:rsidP="00B55C92">
            <w:pPr>
              <w:pStyle w:val="Text"/>
            </w:pPr>
            <w:r w:rsidRPr="00B55C92">
              <w:rPr>
                <w:position w:val="-26"/>
              </w:rPr>
              <w:object w:dxaOrig="4860" w:dyaOrig="660" w14:anchorId="0AC16A48">
                <v:shape id="_x0000_i1028" type="#_x0000_t75" style="width:242pt;height:32pt" o:ole="">
                  <v:imagedata r:id="rId13" o:title=""/>
                </v:shape>
                <o:OLEObject Type="Embed" ProgID="Equation.DSMT4" ShapeID="_x0000_i1028" DrawAspect="Content" ObjectID="_1593254710" r:id="rId14"/>
              </w:object>
            </w:r>
            <w:r w:rsidR="00A91828" w:rsidRPr="00E60D2E" w:rsidDel="00A91828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5A62ECA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35DCCC2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1084EBFF" w14:textId="77777777" w:rsidR="00CF4F59" w:rsidRDefault="00CF4F59" w:rsidP="00CF4F59">
            <w:pPr>
              <w:pStyle w:val="Text"/>
              <w:jc w:val="center"/>
            </w:pPr>
            <w:r>
              <w:t>4th</w:t>
            </w:r>
          </w:p>
          <w:p w14:paraId="565E4DFB" w14:textId="77777777" w:rsidR="008B7597" w:rsidRPr="00E60D2E" w:rsidRDefault="00CF4F59" w:rsidP="00CF4F59">
            <w:pPr>
              <w:pStyle w:val="Text"/>
              <w:jc w:val="center"/>
            </w:pPr>
            <w:r w:rsidRPr="00CF4F59">
              <w:t>Represent rotations in two dimensions using matrices</w:t>
            </w:r>
          </w:p>
        </w:tc>
      </w:tr>
      <w:tr w:rsidR="008B7597" w:rsidRPr="00E60D2E" w14:paraId="57F8B686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5A4089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6AAE80" w14:textId="77777777" w:rsidR="008B7597" w:rsidRPr="00E60D2E" w:rsidRDefault="008B7597" w:rsidP="00CF4F59">
            <w:pPr>
              <w:pStyle w:val="Text"/>
            </w:pPr>
            <w:r w:rsidRPr="00E60D2E">
              <w:t>Finds</w:t>
            </w:r>
            <w:r w:rsidR="00A91828">
              <w:t xml:space="preserve"> </w:t>
            </w:r>
            <w:r w:rsidR="00A91828" w:rsidRPr="00477D1D">
              <w:rPr>
                <w:i/>
              </w:rPr>
              <w:t>θ</w:t>
            </w:r>
            <w:r w:rsidR="00A91828">
              <w:t xml:space="preserve"> = 150°</w:t>
            </w:r>
            <w:r w:rsidRPr="00E60D2E">
              <w:t xml:space="preserve"> and concludes this is a rotation</w:t>
            </w:r>
            <w:r w:rsidR="00896B73">
              <w:t xml:space="preserve"> of</w:t>
            </w:r>
            <w:r w:rsidRPr="00E60D2E">
              <w:t xml:space="preserve"> 150° anticlockwise about the origin.</w:t>
            </w:r>
          </w:p>
        </w:tc>
        <w:tc>
          <w:tcPr>
            <w:tcW w:w="850" w:type="dxa"/>
            <w:shd w:val="clear" w:color="auto" w:fill="auto"/>
          </w:tcPr>
          <w:p w14:paraId="2BB5191A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D90C18D" w14:textId="77777777" w:rsidR="008B7597" w:rsidRPr="00E60D2E" w:rsidRDefault="008B7597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155E2687" w14:textId="77777777" w:rsidR="008B7597" w:rsidRPr="00E60D2E" w:rsidRDefault="008B7597" w:rsidP="00CF4F59">
            <w:pPr>
              <w:pStyle w:val="Text"/>
              <w:jc w:val="center"/>
            </w:pPr>
          </w:p>
        </w:tc>
      </w:tr>
      <w:tr w:rsidR="008B7597" w:rsidRPr="00E60D2E" w14:paraId="5632C51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7F1655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588AB0C" w14:textId="77777777" w:rsidR="008B7597" w:rsidRPr="00E60D2E" w:rsidRDefault="008B7597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716C20C" w14:textId="77777777" w:rsidR="008B7597" w:rsidRPr="00E60D2E" w:rsidRDefault="008B7597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F1F4CA2" w14:textId="77777777" w:rsidR="008B7597" w:rsidRPr="00E60D2E" w:rsidRDefault="008B7597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ECBA983" w14:textId="77777777" w:rsidR="008B7597" w:rsidRPr="00E60D2E" w:rsidRDefault="008B7597" w:rsidP="00CF4F59">
            <w:pPr>
              <w:pStyle w:val="Text"/>
              <w:jc w:val="center"/>
            </w:pPr>
          </w:p>
        </w:tc>
      </w:tr>
      <w:tr w:rsidR="006214C5" w:rsidRPr="00E60D2E" w14:paraId="72514BB2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4BF7CD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60D2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7124FF25" w14:textId="034C34B8" w:rsidR="006214C5" w:rsidRPr="00E60D2E" w:rsidRDefault="006214C5" w:rsidP="00B55C92">
            <w:pPr>
              <w:pStyle w:val="Text"/>
            </w:pPr>
            <w:r w:rsidRPr="00E60D2E">
              <w:t xml:space="preserve">Sets up a matrix equation of the form: </w:t>
            </w:r>
            <w:r w:rsidR="00B55C92" w:rsidRPr="00B55C92">
              <w:rPr>
                <w:position w:val="-60"/>
              </w:rPr>
              <w:object w:dxaOrig="2060" w:dyaOrig="1300" w14:anchorId="67B103E1">
                <v:shape id="_x0000_i1029" type="#_x0000_t75" style="width:103.5pt;height:65pt" o:ole="">
                  <v:imagedata r:id="rId15" o:title=""/>
                </v:shape>
                <o:OLEObject Type="Embed" ProgID="Equation.DSMT4" ShapeID="_x0000_i1029" DrawAspect="Content" ObjectID="_1593254711" r:id="rId16"/>
              </w:object>
            </w:r>
            <w:r w:rsidRPr="00E60D2E">
              <w:rPr>
                <w:lang w:eastAsia="en-GB"/>
              </w:rPr>
              <w:t xml:space="preserve"> or two separate equations of the form </w:t>
            </w:r>
            <w:r w:rsidR="00B55C92" w:rsidRPr="00B55C92">
              <w:rPr>
                <w:position w:val="-60"/>
              </w:rPr>
              <w:object w:dxaOrig="1740" w:dyaOrig="1300" w14:anchorId="732652A6">
                <v:shape id="_x0000_i1030" type="#_x0000_t75" style="width:87.5pt;height:65pt" o:ole="">
                  <v:imagedata r:id="rId17" o:title=""/>
                </v:shape>
                <o:OLEObject Type="Embed" ProgID="Equation.DSMT4" ShapeID="_x0000_i1030" DrawAspect="Content" ObjectID="_1593254712" r:id="rId18"/>
              </w:object>
            </w:r>
            <w:r w:rsidRPr="00E60D2E">
              <w:rPr>
                <w:lang w:eastAsia="en-GB"/>
              </w:rPr>
              <w:t xml:space="preserve"> and </w:t>
            </w:r>
            <w:r w:rsidR="00B55C92" w:rsidRPr="00B55C92">
              <w:rPr>
                <w:position w:val="-60"/>
              </w:rPr>
              <w:object w:dxaOrig="1740" w:dyaOrig="1300" w14:anchorId="46EC4188">
                <v:shape id="_x0000_i1031" type="#_x0000_t75" style="width:87.5pt;height:65pt" o:ole="">
                  <v:imagedata r:id="rId19" o:title=""/>
                </v:shape>
                <o:OLEObject Type="Embed" ProgID="Equation.DSMT4" ShapeID="_x0000_i1031" DrawAspect="Content" ObjectID="_1593254713" r:id="rId20"/>
              </w:object>
            </w:r>
          </w:p>
        </w:tc>
        <w:tc>
          <w:tcPr>
            <w:tcW w:w="850" w:type="dxa"/>
            <w:shd w:val="clear" w:color="auto" w:fill="auto"/>
          </w:tcPr>
          <w:p w14:paraId="335D33B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996B8E6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1.1a</w:t>
            </w:r>
          </w:p>
        </w:tc>
        <w:tc>
          <w:tcPr>
            <w:tcW w:w="1843" w:type="dxa"/>
            <w:vMerge w:val="restart"/>
          </w:tcPr>
          <w:p w14:paraId="463FFDDC" w14:textId="77777777" w:rsidR="00CF4F59" w:rsidRDefault="00CF4F59" w:rsidP="00CF4F59">
            <w:pPr>
              <w:pStyle w:val="Text"/>
              <w:jc w:val="center"/>
            </w:pPr>
            <w:r>
              <w:t>3rd</w:t>
            </w:r>
          </w:p>
          <w:p w14:paraId="1FFAC481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Multiply two multiplicatively conformable matrices</w:t>
            </w:r>
          </w:p>
        </w:tc>
      </w:tr>
      <w:tr w:rsidR="006214C5" w:rsidRPr="00E60D2E" w14:paraId="620F340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D1ECC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774F3D9" w14:textId="361D25A9" w:rsidR="006214C5" w:rsidRPr="00E60D2E" w:rsidRDefault="006214C5" w:rsidP="00CF4F59">
            <w:pPr>
              <w:pStyle w:val="Text"/>
            </w:pPr>
            <w:r w:rsidRPr="00E60D2E">
              <w:t xml:space="preserve">Finds </w:t>
            </w:r>
            <w:r w:rsidR="00B55C92" w:rsidRPr="00B55C92">
              <w:rPr>
                <w:position w:val="-60"/>
              </w:rPr>
              <w:object w:dxaOrig="1960" w:dyaOrig="1300" w14:anchorId="6D4B54ED">
                <v:shape id="_x0000_i1032" type="#_x0000_t75" style="width:97pt;height:65pt" o:ole="">
                  <v:imagedata r:id="rId21" o:title=""/>
                </v:shape>
                <o:OLEObject Type="Embed" ProgID="Equation.DSMT4" ShapeID="_x0000_i1032" DrawAspect="Content" ObjectID="_1593254714" r:id="rId22"/>
              </w:object>
            </w:r>
          </w:p>
          <w:p w14:paraId="7CBB7ABC" w14:textId="77777777" w:rsidR="006214C5" w:rsidRPr="00E60D2E" w:rsidRDefault="006214C5" w:rsidP="00CF4F59">
            <w:pPr>
              <w:pStyle w:val="Text"/>
            </w:pPr>
            <w:r w:rsidRPr="00E60D2E">
              <w:t>or</w:t>
            </w:r>
          </w:p>
          <w:p w14:paraId="3F607343" w14:textId="011F04E6" w:rsidR="006214C5" w:rsidRPr="00E60D2E" w:rsidRDefault="00B55C92" w:rsidP="00B55C92">
            <w:pPr>
              <w:pStyle w:val="Text"/>
            </w:pPr>
            <w:r w:rsidRPr="00B55C92">
              <w:rPr>
                <w:position w:val="-58"/>
              </w:rPr>
              <w:object w:dxaOrig="999" w:dyaOrig="1260" w14:anchorId="2B02681D">
                <v:shape id="_x0000_i1033" type="#_x0000_t75" style="width:50.5pt;height:62.5pt" o:ole="">
                  <v:imagedata r:id="rId23" o:title=""/>
                </v:shape>
                <o:OLEObject Type="Embed" ProgID="Equation.DSMT4" ShapeID="_x0000_i1033" DrawAspect="Content" ObjectID="_1593254715" r:id="rId24"/>
              </w:object>
            </w:r>
            <w:r w:rsidR="000067B3">
              <w:t xml:space="preserve"> </w:t>
            </w:r>
            <w:r w:rsidR="006214C5" w:rsidRPr="00E60D2E">
              <w:t xml:space="preserve">and </w:t>
            </w:r>
            <w:r w:rsidRPr="00B55C92">
              <w:rPr>
                <w:position w:val="-58"/>
              </w:rPr>
              <w:object w:dxaOrig="1020" w:dyaOrig="1260" w14:anchorId="44EEB675">
                <v:shape id="_x0000_i1034" type="#_x0000_t75" style="width:51pt;height:62.5pt" o:ole="">
                  <v:imagedata r:id="rId25" o:title=""/>
                </v:shape>
                <o:OLEObject Type="Embed" ProgID="Equation.DSMT4" ShapeID="_x0000_i1034" DrawAspect="Content" ObjectID="_1593254716" r:id="rId26"/>
              </w:object>
            </w:r>
          </w:p>
        </w:tc>
        <w:tc>
          <w:tcPr>
            <w:tcW w:w="850" w:type="dxa"/>
            <w:shd w:val="clear" w:color="auto" w:fill="auto"/>
          </w:tcPr>
          <w:p w14:paraId="723299A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A3D33A6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38F31F94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3B1052E4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4CB4E7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C50E7C" w14:textId="34D06310" w:rsidR="006214C5" w:rsidRPr="00E60D2E" w:rsidRDefault="006214C5" w:rsidP="00B55C92">
            <w:pPr>
              <w:pStyle w:val="Text"/>
            </w:pPr>
            <w:r w:rsidRPr="00E60D2E">
              <w:t xml:space="preserve">States </w:t>
            </w:r>
            <w:r w:rsidR="00896B73">
              <w:rPr>
                <w:i/>
              </w:rPr>
              <w:t>P</w:t>
            </w:r>
            <w:r w:rsidR="00896B73">
              <w:t>′</w:t>
            </w:r>
            <w:r w:rsidR="00B55C92" w:rsidRPr="00B55C92">
              <w:rPr>
                <w:position w:val="-32"/>
              </w:rPr>
              <w:object w:dxaOrig="1820" w:dyaOrig="740" w14:anchorId="28925CEA">
                <v:shape id="_x0000_i1035" type="#_x0000_t75" style="width:91pt;height:36.5pt" o:ole="">
                  <v:imagedata r:id="rId27" o:title=""/>
                </v:shape>
                <o:OLEObject Type="Embed" ProgID="Equation.DSMT4" ShapeID="_x0000_i1035" DrawAspect="Content" ObjectID="_1593254717" r:id="rId28"/>
              </w:object>
            </w:r>
            <w:r w:rsidRPr="00E60D2E">
              <w:t xml:space="preserve"> and </w:t>
            </w:r>
            <w:r w:rsidR="00321C6C">
              <w:rPr>
                <w:i/>
              </w:rPr>
              <w:t>Q</w:t>
            </w:r>
            <w:r w:rsidR="00321C6C">
              <w:t>′</w:t>
            </w:r>
            <w:r w:rsidR="00B55C92" w:rsidRPr="00B55C92">
              <w:rPr>
                <w:position w:val="-32"/>
              </w:rPr>
              <w:object w:dxaOrig="1960" w:dyaOrig="740" w14:anchorId="564878E4">
                <v:shape id="_x0000_i1036" type="#_x0000_t75" style="width:97pt;height:36.5pt" o:ole="">
                  <v:imagedata r:id="rId29" o:title=""/>
                </v:shape>
                <o:OLEObject Type="Embed" ProgID="Equation.DSMT4" ShapeID="_x0000_i1036" DrawAspect="Content" ObjectID="_1593254718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13C97B99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3975A2D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506B2FA9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118D94F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48CF43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4446C3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65B5F6A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A681E4E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75F640A" w14:textId="77777777" w:rsidR="006214C5" w:rsidRPr="00E60D2E" w:rsidRDefault="006214C5" w:rsidP="00CF4F59">
            <w:pPr>
              <w:pStyle w:val="Text"/>
            </w:pPr>
          </w:p>
        </w:tc>
      </w:tr>
    </w:tbl>
    <w:p w14:paraId="7F98D6EA" w14:textId="77777777" w:rsidR="00321C6C" w:rsidRDefault="00321C6C" w:rsidP="00CF4F59">
      <w:pPr>
        <w:spacing w:before="120" w:after="120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214C5" w:rsidRPr="00E60D2E" w14:paraId="6AB6F371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579D3A2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E60D2E">
              <w:rPr>
                <w:b/>
              </w:rPr>
              <w:t>c</w:t>
            </w:r>
          </w:p>
        </w:tc>
        <w:tc>
          <w:tcPr>
            <w:tcW w:w="5954" w:type="dxa"/>
            <w:shd w:val="clear" w:color="auto" w:fill="auto"/>
          </w:tcPr>
          <w:p w14:paraId="4DB8B4CF" w14:textId="06901C13" w:rsidR="006214C5" w:rsidRPr="00E60D2E" w:rsidRDefault="00631F80" w:rsidP="00B55C92">
            <w:pPr>
              <w:pStyle w:val="Text"/>
            </w:pPr>
            <w:r w:rsidRPr="00B55C92">
              <w:rPr>
                <w:position w:val="-60"/>
              </w:rPr>
              <w:object w:dxaOrig="2360" w:dyaOrig="1300" w14:anchorId="32094418">
                <v:shape id="_x0000_i1037" type="#_x0000_t75" style="width:117.5pt;height:65pt" o:ole="">
                  <v:imagedata r:id="rId31" o:title=""/>
                </v:shape>
                <o:OLEObject Type="Embed" ProgID="Equation.DSMT4" ShapeID="_x0000_i1037" DrawAspect="Content" ObjectID="_1593254719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41FD4390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15C767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5A8F76F5" w14:textId="77777777" w:rsidR="00CF4F59" w:rsidRDefault="00CF4F59" w:rsidP="00CF4F59">
            <w:pPr>
              <w:pStyle w:val="Text"/>
              <w:jc w:val="center"/>
            </w:pPr>
            <w:r>
              <w:t>4th</w:t>
            </w:r>
          </w:p>
          <w:p w14:paraId="4CD38C37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rotations in two dimensions using matrices</w:t>
            </w:r>
          </w:p>
        </w:tc>
      </w:tr>
      <w:tr w:rsidR="006214C5" w:rsidRPr="00E60D2E" w14:paraId="5A7DB6FB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A6319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C9F54F" w14:textId="066F3521" w:rsidR="006214C5" w:rsidRPr="00E60D2E" w:rsidRDefault="00B55C92" w:rsidP="00B55C92">
            <w:pPr>
              <w:pStyle w:val="Text"/>
              <w:widowControl w:val="0"/>
              <w:spacing w:line="240" w:lineRule="auto"/>
            </w:pPr>
            <w:r w:rsidRPr="00B55C92">
              <w:rPr>
                <w:position w:val="-22"/>
              </w:rPr>
              <w:object w:dxaOrig="4740" w:dyaOrig="620" w14:anchorId="378CB9EE">
                <v:shape id="_x0000_i1038" type="#_x0000_t75" style="width:237pt;height:31.5pt" o:ole="">
                  <v:imagedata r:id="rId33" o:title=""/>
                </v:shape>
                <o:OLEObject Type="Embed" ProgID="Equation.DSMT4" ShapeID="_x0000_i1038" DrawAspect="Content" ObjectID="_1593254720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17D47DB1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E6A64C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248697E3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565A0A7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E19B0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104CE82" w14:textId="77777777" w:rsidR="006214C5" w:rsidRPr="00E60D2E" w:rsidRDefault="006214C5" w:rsidP="00CF4F59">
            <w:pPr>
              <w:pStyle w:val="Text"/>
            </w:pPr>
            <w:r w:rsidRPr="00E60D2E">
              <w:t xml:space="preserve">Finds </w:t>
            </w:r>
            <w:r w:rsidR="006350CA" w:rsidRPr="00477D1D">
              <w:rPr>
                <w:i/>
              </w:rPr>
              <w:t>θ</w:t>
            </w:r>
            <w:r w:rsidRPr="00E60D2E">
              <w:t xml:space="preserve"> </w:t>
            </w:r>
            <w:r w:rsidR="004A3F66">
              <w:t>= 300</w:t>
            </w:r>
            <w:r w:rsidR="006350CA">
              <w:t xml:space="preserve">° </w:t>
            </w:r>
            <w:r w:rsidRPr="00E60D2E">
              <w:t xml:space="preserve">and concludes this is a rotation </w:t>
            </w:r>
            <w:r w:rsidR="004A3F66">
              <w:t xml:space="preserve">of </w:t>
            </w:r>
            <w:r w:rsidRPr="00E60D2E">
              <w:t>300° anticlockwise about the origin.</w:t>
            </w:r>
          </w:p>
          <w:p w14:paraId="507313D6" w14:textId="77777777" w:rsidR="006214C5" w:rsidRPr="00E60D2E" w:rsidRDefault="006214C5" w:rsidP="00CF4F59">
            <w:pPr>
              <w:pStyle w:val="Text"/>
            </w:pPr>
            <w:r w:rsidRPr="00E60D2E">
              <w:t>or</w:t>
            </w:r>
          </w:p>
          <w:p w14:paraId="69CCE4F0" w14:textId="77777777" w:rsidR="006214C5" w:rsidRPr="00E60D2E" w:rsidRDefault="006214C5" w:rsidP="00CF4F59">
            <w:pPr>
              <w:pStyle w:val="Text"/>
            </w:pPr>
            <w:r w:rsidRPr="00E60D2E">
              <w:t xml:space="preserve">Finds </w:t>
            </w:r>
            <w:r w:rsidR="006350CA" w:rsidRPr="00C76A6B">
              <w:rPr>
                <w:i/>
              </w:rPr>
              <w:t>θ</w:t>
            </w:r>
            <w:r w:rsidRPr="00E60D2E">
              <w:t xml:space="preserve"> </w:t>
            </w:r>
            <w:r w:rsidR="004A3F66">
              <w:t xml:space="preserve">= −60° </w:t>
            </w:r>
            <w:r w:rsidRPr="00E60D2E">
              <w:t>and concludes that it is a rotation of 60° clockwise about the orgin.</w:t>
            </w:r>
          </w:p>
        </w:tc>
        <w:tc>
          <w:tcPr>
            <w:tcW w:w="850" w:type="dxa"/>
            <w:shd w:val="clear" w:color="auto" w:fill="auto"/>
          </w:tcPr>
          <w:p w14:paraId="7477B01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EAC3C13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20898257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5344A16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5130C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0CA2F0B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77B9B87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C0A5E69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4D4D036" w14:textId="77777777" w:rsidR="006214C5" w:rsidRPr="00E60D2E" w:rsidRDefault="006214C5" w:rsidP="00CF4F59">
            <w:pPr>
              <w:pStyle w:val="Text"/>
            </w:pPr>
          </w:p>
        </w:tc>
      </w:tr>
      <w:tr w:rsidR="005C679B" w:rsidRPr="00E60D2E" w14:paraId="2AA8C829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AEFC016" w14:textId="77777777" w:rsidR="005C679B" w:rsidRPr="00E60D2E" w:rsidRDefault="005C679B" w:rsidP="00CF4F59">
            <w:pPr>
              <w:pStyle w:val="Marks"/>
              <w:framePr w:hSpace="0" w:wrap="auto" w:hAnchor="text" w:xAlign="left" w:yAlign="inline"/>
            </w:pPr>
            <w:r w:rsidRPr="00E60D2E">
              <w:t>(</w:t>
            </w:r>
            <w:r w:rsidR="00871730" w:rsidRPr="00E60D2E">
              <w:t>8</w:t>
            </w:r>
            <w:r w:rsidRPr="00E60D2E">
              <w:t xml:space="preserve"> marks)</w:t>
            </w:r>
          </w:p>
        </w:tc>
      </w:tr>
      <w:tr w:rsidR="005C679B" w:rsidRPr="00E60D2E" w14:paraId="141E756A" w14:textId="77777777" w:rsidTr="00CE1B4D">
        <w:trPr>
          <w:trHeight w:val="1041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813A144" w14:textId="77777777" w:rsidR="005C679B" w:rsidRPr="00E60D2E" w:rsidRDefault="005C679B" w:rsidP="00CF4F59">
            <w:pPr>
              <w:pStyle w:val="TableHead"/>
              <w:framePr w:hSpace="0" w:wrap="auto" w:hAnchor="text" w:xAlign="left" w:yAlign="inline"/>
            </w:pPr>
            <w:r w:rsidRPr="00E60D2E">
              <w:t>Notes</w:t>
            </w:r>
          </w:p>
        </w:tc>
      </w:tr>
    </w:tbl>
    <w:p w14:paraId="6F8B1076" w14:textId="77777777" w:rsidR="008A3419" w:rsidRPr="00E60D2E" w:rsidRDefault="008A3419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E60D2E" w14:paraId="069490CA" w14:textId="77777777" w:rsidTr="00667B0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5037E78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17A852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A12CC0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3EAF38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  <w:vAlign w:val="center"/>
          </w:tcPr>
          <w:p w14:paraId="49D4DFA5" w14:textId="1F577CD6" w:rsidR="008A3419" w:rsidRPr="00E60D2E" w:rsidRDefault="008A3419" w:rsidP="00222D5C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222D5C">
              <w:t>D</w:t>
            </w:r>
            <w:r w:rsidRPr="00E60D2E">
              <w:t>escriptor</w:t>
            </w:r>
          </w:p>
        </w:tc>
      </w:tr>
      <w:tr w:rsidR="006214C5" w:rsidRPr="00E60D2E" w14:paraId="35C239F7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C8352A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250780A7" w14:textId="77777777" w:rsidR="006214C5" w:rsidRPr="00E60D2E" w:rsidRDefault="006214C5" w:rsidP="00CF4F59">
            <w:pPr>
              <w:pStyle w:val="Text"/>
            </w:pPr>
            <w:r w:rsidRPr="00E60D2E">
              <w:t xml:space="preserve">Reflection in the line </w:t>
            </w:r>
            <w:r w:rsidRPr="00E60D2E">
              <w:rPr>
                <w:i/>
              </w:rPr>
              <w:t>y</w:t>
            </w:r>
            <w:r w:rsidRPr="00E60D2E">
              <w:t xml:space="preserve"> = −</w:t>
            </w:r>
            <w:r w:rsidRPr="00E60D2E">
              <w:rPr>
                <w:i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BDF5D49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30A9276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</w:tcPr>
          <w:p w14:paraId="37A183A5" w14:textId="77777777" w:rsidR="00CF4F59" w:rsidRDefault="00CF4F59" w:rsidP="00CF4F59">
            <w:pPr>
              <w:pStyle w:val="Text"/>
              <w:jc w:val="center"/>
            </w:pPr>
            <w:r w:rsidRPr="00CF4F59">
              <w:t>4th</w:t>
            </w:r>
          </w:p>
          <w:p w14:paraId="4A44356C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reflections in two dimensions using matrices</w:t>
            </w:r>
          </w:p>
        </w:tc>
      </w:tr>
      <w:tr w:rsidR="006214C5" w:rsidRPr="00E60D2E" w14:paraId="13786B9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368860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1ACE4E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692A86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32914C9F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B35367F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68A917E7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C48EA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E60D2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48A217E7" w14:textId="15F4EC05" w:rsidR="006214C5" w:rsidRPr="00E60D2E" w:rsidRDefault="006214C5" w:rsidP="00B55C92">
            <w:pPr>
              <w:pStyle w:val="Text"/>
            </w:pPr>
            <w:r w:rsidRPr="00E60D2E">
              <w:t xml:space="preserve">Calculates </w:t>
            </w:r>
            <w:r w:rsidR="00B55C92" w:rsidRPr="00B55C92">
              <w:rPr>
                <w:position w:val="-28"/>
              </w:rPr>
              <w:object w:dxaOrig="1960" w:dyaOrig="680" w14:anchorId="33C6600B">
                <v:shape id="_x0000_i1039" type="#_x0000_t75" style="width:97pt;height:34pt" o:ole="">
                  <v:imagedata r:id="rId35" o:title=""/>
                </v:shape>
                <o:OLEObject Type="Embed" ProgID="Equation.DSMT4" ShapeID="_x0000_i1039" DrawAspect="Content" ObjectID="_1593254721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0D7BD45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28D8B6E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6B2AF0E5" w14:textId="77777777" w:rsidR="00CF4F59" w:rsidRDefault="00CF4F59" w:rsidP="00CF4F59">
            <w:pPr>
              <w:pStyle w:val="Text"/>
              <w:jc w:val="center"/>
            </w:pPr>
            <w:r>
              <w:t>3rd</w:t>
            </w:r>
          </w:p>
          <w:p w14:paraId="69687DA5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Multiply two multiplicatively conformable matrices</w:t>
            </w:r>
          </w:p>
        </w:tc>
      </w:tr>
      <w:tr w:rsidR="006214C5" w:rsidRPr="00E60D2E" w14:paraId="70F5EFB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06E783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EC6A53" w14:textId="77777777" w:rsidR="006214C5" w:rsidRPr="00E60D2E" w:rsidRDefault="006214C5" w:rsidP="00CF4F59">
            <w:pPr>
              <w:pStyle w:val="Text"/>
            </w:pPr>
            <w:r w:rsidRPr="00E60D2E">
              <w:t xml:space="preserve">States or implies </w:t>
            </w:r>
            <w:r w:rsidR="001F5AF5">
              <w:t>−</w:t>
            </w:r>
            <w:r w:rsidR="001F5AF5" w:rsidRPr="00477D1D">
              <w:rPr>
                <w:i/>
              </w:rPr>
              <w:t>b</w:t>
            </w:r>
            <w:r w:rsidR="001F5AF5">
              <w:t xml:space="preserve"> = 4 + 2</w:t>
            </w:r>
            <w:r w:rsidR="001F5AF5" w:rsidRPr="00477D1D">
              <w:rPr>
                <w:i/>
              </w:rPr>
              <w:t>a</w:t>
            </w:r>
            <w:r w:rsidRPr="00E60D2E">
              <w:t xml:space="preserve"> and </w:t>
            </w:r>
            <w:r w:rsidR="001F5AF5">
              <w:t>−</w:t>
            </w:r>
            <w:r w:rsidR="001F5AF5" w:rsidRPr="00C76A6B">
              <w:rPr>
                <w:i/>
              </w:rPr>
              <w:t>b</w:t>
            </w:r>
            <w:r w:rsidR="001F5AF5">
              <w:t xml:space="preserve"> = 4 + 2</w:t>
            </w:r>
            <w:r w:rsidR="001F5AF5" w:rsidRPr="00C76A6B">
              <w:rPr>
                <w:i/>
              </w:rPr>
              <w:t>a</w:t>
            </w:r>
            <w:r w:rsidR="001F5AF5">
              <w:t xml:space="preserve"> = 5 + </w:t>
            </w:r>
            <w:r w:rsidR="001F5AF5">
              <w:rPr>
                <w:i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49B7D4E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6FB18F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2.2a</w:t>
            </w:r>
          </w:p>
        </w:tc>
        <w:tc>
          <w:tcPr>
            <w:tcW w:w="1843" w:type="dxa"/>
            <w:vMerge/>
          </w:tcPr>
          <w:p w14:paraId="53FB764B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56D37B0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F927FA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7F712B" w14:textId="77777777" w:rsidR="006214C5" w:rsidRPr="00E60D2E" w:rsidRDefault="006214C5" w:rsidP="00CF4F59">
            <w:pPr>
              <w:pStyle w:val="Text"/>
            </w:pPr>
            <w:r w:rsidRPr="00E60D2E">
              <w:t xml:space="preserve">Finds </w:t>
            </w:r>
            <w:r w:rsidR="001F5AF5" w:rsidRPr="00477D1D">
              <w:rPr>
                <w:i/>
              </w:rPr>
              <w:t>a</w:t>
            </w:r>
            <w:r w:rsidR="001F5AF5">
              <w:t xml:space="preserve"> = 1</w:t>
            </w:r>
            <w:r w:rsidR="001F5AF5" w:rsidRPr="00E60D2E">
              <w:t xml:space="preserve"> </w:t>
            </w:r>
            <w:r w:rsidRPr="00E60D2E">
              <w:t xml:space="preserve">and </w:t>
            </w:r>
            <w:r w:rsidR="001F5AF5" w:rsidRPr="009C1D93">
              <w:rPr>
                <w:i/>
              </w:rPr>
              <w:t>b</w:t>
            </w:r>
            <w:r w:rsidR="001F5AF5">
              <w:t xml:space="preserve"> = −</w:t>
            </w:r>
            <w:r w:rsidR="001F5AF5" w:rsidRPr="00477D1D">
              <w:t>6</w:t>
            </w:r>
          </w:p>
        </w:tc>
        <w:tc>
          <w:tcPr>
            <w:tcW w:w="850" w:type="dxa"/>
            <w:shd w:val="clear" w:color="auto" w:fill="auto"/>
          </w:tcPr>
          <w:p w14:paraId="4E25662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BCD80E0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65D5D183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1091C14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22F590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33561F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E7BE809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2817604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B993BA4" w14:textId="77777777" w:rsidR="006214C5" w:rsidRPr="00E60D2E" w:rsidRDefault="006214C5" w:rsidP="00CF4F59">
            <w:pPr>
              <w:pStyle w:val="Text"/>
            </w:pPr>
          </w:p>
        </w:tc>
      </w:tr>
      <w:tr w:rsidR="00AC6028" w:rsidRPr="00E60D2E" w14:paraId="2358DF78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2B1355C" w14:textId="77777777" w:rsidR="00AC6028" w:rsidRPr="00E60D2E" w:rsidRDefault="00AC6028" w:rsidP="00CF4F59">
            <w:pPr>
              <w:pStyle w:val="Marks"/>
              <w:framePr w:hSpace="0" w:wrap="auto" w:hAnchor="text" w:xAlign="left" w:yAlign="inline"/>
            </w:pPr>
            <w:r w:rsidRPr="00E60D2E">
              <w:t>(</w:t>
            </w:r>
            <w:r w:rsidR="0097390F" w:rsidRPr="00E60D2E">
              <w:t>4</w:t>
            </w:r>
            <w:r w:rsidR="00DC2401" w:rsidRPr="00E60D2E">
              <w:t xml:space="preserve"> </w:t>
            </w:r>
            <w:r w:rsidRPr="00E60D2E">
              <w:t>marks)</w:t>
            </w:r>
          </w:p>
        </w:tc>
      </w:tr>
      <w:tr w:rsidR="00AC6028" w:rsidRPr="00E60D2E" w14:paraId="4287C37A" w14:textId="77777777" w:rsidTr="00CE1B4D">
        <w:trPr>
          <w:trHeight w:val="946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381B84A" w14:textId="77777777" w:rsidR="00AC6028" w:rsidRPr="00CE1B4D" w:rsidRDefault="00AC6028" w:rsidP="00CF4F59">
            <w:pPr>
              <w:pStyle w:val="Text"/>
              <w:jc w:val="center"/>
              <w:rPr>
                <w:b/>
              </w:rPr>
            </w:pPr>
            <w:r w:rsidRPr="00CE1B4D">
              <w:rPr>
                <w:b/>
              </w:rPr>
              <w:t>Notes</w:t>
            </w:r>
          </w:p>
        </w:tc>
      </w:tr>
    </w:tbl>
    <w:p w14:paraId="6D62FBEE" w14:textId="77777777" w:rsidR="007A0D1C" w:rsidRPr="00E60D2E" w:rsidRDefault="007A0D1C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7A0D1C" w:rsidRPr="00E60D2E" w14:paraId="10691E1E" w14:textId="77777777" w:rsidTr="007E7F0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967C6C9" w14:textId="77777777" w:rsidR="007A0D1C" w:rsidRPr="00E60D2E" w:rsidRDefault="007A0D1C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41C118" w14:textId="77777777" w:rsidR="007A0D1C" w:rsidRPr="00E60D2E" w:rsidRDefault="007A0D1C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998C7" w14:textId="77777777" w:rsidR="007A0D1C" w:rsidRPr="00E60D2E" w:rsidRDefault="007A0D1C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6C2DD" w14:textId="77777777" w:rsidR="007A0D1C" w:rsidRPr="00E60D2E" w:rsidRDefault="007A0D1C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0DEE7773" w14:textId="46A3A036" w:rsidR="007A0D1C" w:rsidRPr="00E60D2E" w:rsidRDefault="007A0D1C" w:rsidP="007E7F05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7E7F05">
              <w:t>D</w:t>
            </w:r>
            <w:r w:rsidRPr="00E60D2E">
              <w:t>escriptor</w:t>
            </w:r>
          </w:p>
        </w:tc>
      </w:tr>
      <w:tr w:rsidR="006214C5" w:rsidRPr="00E60D2E" w14:paraId="302F4632" w14:textId="77777777" w:rsidTr="0076062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BB5263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5F88B49F" w14:textId="2AB753E2" w:rsidR="006214C5" w:rsidRPr="00E60D2E" w:rsidRDefault="00B55C92" w:rsidP="00B55C92">
            <w:pPr>
              <w:pStyle w:val="Text"/>
            </w:pPr>
            <w:r w:rsidRPr="00B55C92">
              <w:rPr>
                <w:position w:val="-34"/>
              </w:rPr>
              <w:object w:dxaOrig="2580" w:dyaOrig="780" w14:anchorId="7CA47399">
                <v:shape id="_x0000_i1040" type="#_x0000_t75" style="width:129.5pt;height:40pt" o:ole="">
                  <v:imagedata r:id="rId37" o:title=""/>
                </v:shape>
                <o:OLEObject Type="Embed" ProgID="Equation.DSMT4" ShapeID="_x0000_i1040" DrawAspect="Content" ObjectID="_1593254722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1A861606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507AAFD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32377857" w14:textId="77777777" w:rsidR="00CF4F59" w:rsidRDefault="00CF4F59" w:rsidP="00CF4F59">
            <w:pPr>
              <w:pStyle w:val="Text"/>
              <w:jc w:val="center"/>
            </w:pPr>
            <w:r>
              <w:t>4th</w:t>
            </w:r>
          </w:p>
          <w:p w14:paraId="15105F93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enlargements in two dimensions using matrices</w:t>
            </w:r>
          </w:p>
        </w:tc>
      </w:tr>
      <w:tr w:rsidR="006214C5" w:rsidRPr="00E60D2E" w14:paraId="00E19E42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A4C40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022965" w14:textId="77777777" w:rsidR="006214C5" w:rsidRPr="00E60D2E" w:rsidRDefault="006214C5" w:rsidP="00CF4F59">
            <w:pPr>
              <w:pStyle w:val="Text"/>
            </w:pPr>
            <w:r w:rsidRPr="00E60D2E">
              <w:t>States that this is an enlargement.</w:t>
            </w:r>
          </w:p>
        </w:tc>
        <w:tc>
          <w:tcPr>
            <w:tcW w:w="850" w:type="dxa"/>
            <w:shd w:val="clear" w:color="auto" w:fill="auto"/>
          </w:tcPr>
          <w:p w14:paraId="29FAFF81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D28BC6D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3ED15CCB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490DF0F5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80FA87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1801DB" w14:textId="77777777" w:rsidR="006214C5" w:rsidRPr="00E60D2E" w:rsidRDefault="006214C5" w:rsidP="00CF4F59">
            <w:pPr>
              <w:pStyle w:val="Text"/>
            </w:pPr>
            <w:r w:rsidRPr="00E60D2E">
              <w:t>States scale factor is</w:t>
            </w:r>
            <w:r w:rsidR="00D53F28">
              <w:t xml:space="preserve"> </w:t>
            </w:r>
            <w:r w:rsidR="00D53F28">
              <w:rPr>
                <w:i/>
              </w:rPr>
              <w:t>q</w:t>
            </w:r>
            <w:r w:rsidR="00D53F28">
              <w:rPr>
                <w:vertAlign w:val="superscript"/>
              </w:rPr>
              <w:t>2</w:t>
            </w:r>
            <w:r w:rsidR="00D53F28">
              <w:t xml:space="preserve"> + 5</w:t>
            </w:r>
            <w:r w:rsidRPr="00E60D2E">
              <w:t xml:space="preserve"> and centre is</w:t>
            </w:r>
            <w:r w:rsidR="00D53F28">
              <w:t xml:space="preserve"> (0, 0).</w:t>
            </w:r>
          </w:p>
        </w:tc>
        <w:tc>
          <w:tcPr>
            <w:tcW w:w="850" w:type="dxa"/>
            <w:shd w:val="clear" w:color="auto" w:fill="auto"/>
          </w:tcPr>
          <w:p w14:paraId="410C1AA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8686340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27B44027" w14:textId="77777777" w:rsidR="006214C5" w:rsidRPr="00E60D2E" w:rsidRDefault="006214C5" w:rsidP="00CF4F59">
            <w:pPr>
              <w:pStyle w:val="Text"/>
            </w:pPr>
          </w:p>
        </w:tc>
      </w:tr>
      <w:tr w:rsidR="007A0D1C" w:rsidRPr="00E60D2E" w14:paraId="0F173FFA" w14:textId="77777777" w:rsidTr="0076062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6E1CA36" w14:textId="77777777" w:rsidR="007A0D1C" w:rsidRPr="00E60D2E" w:rsidRDefault="007A0D1C" w:rsidP="00CF4F59">
            <w:pPr>
              <w:pStyle w:val="Marks"/>
              <w:framePr w:hSpace="0" w:wrap="auto" w:hAnchor="text" w:xAlign="left" w:yAlign="inline"/>
            </w:pPr>
            <w:r w:rsidRPr="00E60D2E">
              <w:t>(3 marks)</w:t>
            </w:r>
          </w:p>
        </w:tc>
      </w:tr>
      <w:tr w:rsidR="007A0D1C" w:rsidRPr="00E60D2E" w14:paraId="7589E929" w14:textId="77777777" w:rsidTr="00CE1B4D">
        <w:trPr>
          <w:trHeight w:val="1164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9FE22CE" w14:textId="77777777" w:rsidR="007A0D1C" w:rsidRPr="00CE1B4D" w:rsidRDefault="007A0D1C" w:rsidP="00CF4F59">
            <w:pPr>
              <w:pStyle w:val="Text"/>
              <w:jc w:val="center"/>
              <w:rPr>
                <w:b/>
              </w:rPr>
            </w:pPr>
            <w:r w:rsidRPr="00CE1B4D">
              <w:rPr>
                <w:b/>
              </w:rPr>
              <w:t>Notes</w:t>
            </w:r>
          </w:p>
        </w:tc>
      </w:tr>
    </w:tbl>
    <w:p w14:paraId="46C2D02A" w14:textId="77777777" w:rsidR="008A3419" w:rsidRPr="00E60D2E" w:rsidRDefault="008A3419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302BAC" w:rsidRPr="00E60D2E" w14:paraId="359AE133" w14:textId="77777777" w:rsidTr="00AC0E8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AB8C847" w14:textId="77777777" w:rsidR="00302BAC" w:rsidRPr="00E60D2E" w:rsidRDefault="00302BAC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E830A5" w14:textId="77777777" w:rsidR="00302BAC" w:rsidRPr="00E60D2E" w:rsidRDefault="00302BAC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F1684" w14:textId="77777777" w:rsidR="00302BAC" w:rsidRPr="00E60D2E" w:rsidRDefault="00302BAC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F8100" w14:textId="77777777" w:rsidR="00302BAC" w:rsidRPr="00E60D2E" w:rsidRDefault="00302BAC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0A749593" w14:textId="4468E42A" w:rsidR="00302BAC" w:rsidRPr="00E60D2E" w:rsidRDefault="00302BAC" w:rsidP="00AC0E8B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AC0E8B">
              <w:t>D</w:t>
            </w:r>
            <w:r w:rsidRPr="00E60D2E">
              <w:t>escriptor</w:t>
            </w:r>
          </w:p>
        </w:tc>
      </w:tr>
      <w:tr w:rsidR="006214C5" w:rsidRPr="00E60D2E" w14:paraId="54579B67" w14:textId="77777777" w:rsidTr="0076062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1BE2F3B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4826ABC5" w14:textId="11E4954B" w:rsidR="006214C5" w:rsidRPr="00E60D2E" w:rsidRDefault="006214C5" w:rsidP="00B55C92">
            <w:pPr>
              <w:pStyle w:val="Text"/>
            </w:pPr>
            <w:r w:rsidRPr="00E60D2E">
              <w:t xml:space="preserve">Writes the matrix representing a reflection in the plane </w:t>
            </w:r>
            <w:r w:rsidRPr="00E60D2E">
              <w:rPr>
                <w:i/>
              </w:rPr>
              <w:t xml:space="preserve">y </w:t>
            </w:r>
            <w:r w:rsidRPr="00E60D2E">
              <w:t xml:space="preserve">= 0: </w:t>
            </w:r>
            <w:r w:rsidR="00B55C92" w:rsidRPr="00B55C92">
              <w:rPr>
                <w:position w:val="-46"/>
              </w:rPr>
              <w:object w:dxaOrig="1120" w:dyaOrig="1020" w14:anchorId="70A86B12">
                <v:shape id="_x0000_i1041" type="#_x0000_t75" style="width:56pt;height:51pt" o:ole="">
                  <v:imagedata r:id="rId39" o:title=""/>
                </v:shape>
                <o:OLEObject Type="Embed" ProgID="Equation.DSMT4" ShapeID="_x0000_i1041" DrawAspect="Content" ObjectID="_1593254723" r:id="rId40"/>
              </w:object>
            </w:r>
          </w:p>
        </w:tc>
        <w:tc>
          <w:tcPr>
            <w:tcW w:w="850" w:type="dxa"/>
            <w:shd w:val="clear" w:color="auto" w:fill="auto"/>
          </w:tcPr>
          <w:p w14:paraId="0E988D6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D751397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3.1a</w:t>
            </w:r>
          </w:p>
        </w:tc>
        <w:tc>
          <w:tcPr>
            <w:tcW w:w="1843" w:type="dxa"/>
          </w:tcPr>
          <w:p w14:paraId="5F7D4EA9" w14:textId="77777777" w:rsidR="00CF4F59" w:rsidRDefault="00CF4F59" w:rsidP="00CF4F59">
            <w:pPr>
              <w:pStyle w:val="Text"/>
              <w:jc w:val="center"/>
            </w:pPr>
            <w:r>
              <w:t>4th</w:t>
            </w:r>
          </w:p>
          <w:p w14:paraId="653F9C2F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reflections in two dimensions using matrices</w:t>
            </w:r>
          </w:p>
        </w:tc>
      </w:tr>
      <w:tr w:rsidR="006214C5" w:rsidRPr="00E60D2E" w14:paraId="1F0964B9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F1A093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3A9FF4B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BB3BC8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59558B65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1D18C8A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05F262F5" w14:textId="77777777" w:rsidTr="0076062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669D7D6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60D2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658A0348" w14:textId="77777777" w:rsidR="006214C5" w:rsidRPr="00E60D2E" w:rsidRDefault="006214C5" w:rsidP="00CF4F59">
            <w:pPr>
              <w:pStyle w:val="Text"/>
            </w:pPr>
            <w:r w:rsidRPr="00E60D2E">
              <w:t>Finds the midpoint of the line segment = (5, 5, 9)</w:t>
            </w:r>
          </w:p>
        </w:tc>
        <w:tc>
          <w:tcPr>
            <w:tcW w:w="850" w:type="dxa"/>
            <w:shd w:val="clear" w:color="auto" w:fill="auto"/>
          </w:tcPr>
          <w:p w14:paraId="7AACD97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42085AC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7EB4FBA9" w14:textId="77777777" w:rsidR="00CF4F59" w:rsidRDefault="00CF4F59" w:rsidP="00CF4F59">
            <w:pPr>
              <w:pStyle w:val="Text"/>
              <w:jc w:val="center"/>
            </w:pPr>
            <w:r w:rsidRPr="00CF4F59">
              <w:t>3rd</w:t>
            </w:r>
          </w:p>
          <w:p w14:paraId="00277CFB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Multiply two multiplicatively conformable matrices</w:t>
            </w:r>
          </w:p>
        </w:tc>
      </w:tr>
      <w:tr w:rsidR="006214C5" w:rsidRPr="00E60D2E" w14:paraId="4A140B86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CB063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B9DFC2" w14:textId="204D6980" w:rsidR="006214C5" w:rsidRPr="00E60D2E" w:rsidRDefault="006214C5" w:rsidP="00CF4F59">
            <w:pPr>
              <w:pStyle w:val="Text"/>
            </w:pPr>
            <w:r w:rsidRPr="00E60D2E">
              <w:t xml:space="preserve">Makes an attempt to calculate </w:t>
            </w:r>
            <w:r w:rsidR="00B55C92" w:rsidRPr="00B55C92">
              <w:rPr>
                <w:position w:val="-46"/>
              </w:rPr>
              <w:object w:dxaOrig="2020" w:dyaOrig="1020" w14:anchorId="0E1549C8">
                <v:shape id="_x0000_i1042" type="#_x0000_t75" style="width:101pt;height:51pt" o:ole="">
                  <v:imagedata r:id="rId41" o:title=""/>
                </v:shape>
                <o:OLEObject Type="Embed" ProgID="Equation.DSMT4" ShapeID="_x0000_i1042" DrawAspect="Content" ObjectID="_1593254724" r:id="rId42"/>
              </w:object>
            </w:r>
          </w:p>
          <w:p w14:paraId="2EC9C129" w14:textId="77777777" w:rsidR="006214C5" w:rsidRPr="00E60D2E" w:rsidRDefault="006214C5" w:rsidP="00CF4F59">
            <w:pPr>
              <w:pStyle w:val="Text"/>
            </w:pPr>
            <w:r w:rsidRPr="00E60D2E">
              <w:t>Minimum required is setting up the calculation.</w:t>
            </w:r>
          </w:p>
        </w:tc>
        <w:tc>
          <w:tcPr>
            <w:tcW w:w="850" w:type="dxa"/>
            <w:shd w:val="clear" w:color="auto" w:fill="auto"/>
          </w:tcPr>
          <w:p w14:paraId="0D0417C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1073D2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2.2a</w:t>
            </w:r>
          </w:p>
        </w:tc>
        <w:tc>
          <w:tcPr>
            <w:tcW w:w="1843" w:type="dxa"/>
            <w:vMerge/>
          </w:tcPr>
          <w:p w14:paraId="1F383348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6A767A7A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0B009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23D804" w14:textId="77777777" w:rsidR="006214C5" w:rsidRPr="00E60D2E" w:rsidRDefault="006214C5" w:rsidP="00CF4F59">
            <w:pPr>
              <w:pStyle w:val="Text"/>
            </w:pPr>
            <w:r w:rsidRPr="00E60D2E">
              <w:t>Correctly finds the coordinates (5, −5, 9)</w:t>
            </w:r>
          </w:p>
        </w:tc>
        <w:tc>
          <w:tcPr>
            <w:tcW w:w="850" w:type="dxa"/>
            <w:shd w:val="clear" w:color="auto" w:fill="auto"/>
          </w:tcPr>
          <w:p w14:paraId="0522B57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F998AC7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3.1b</w:t>
            </w:r>
          </w:p>
        </w:tc>
        <w:tc>
          <w:tcPr>
            <w:tcW w:w="1843" w:type="dxa"/>
            <w:vMerge/>
          </w:tcPr>
          <w:p w14:paraId="606DAC43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20E142F4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4588F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A5369E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2D03AB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EF2A0C5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D0E83C1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751E63D7" w14:textId="77777777" w:rsidTr="0076062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D25B2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60D2E">
              <w:rPr>
                <w:b/>
              </w:rPr>
              <w:t>c</w:t>
            </w:r>
          </w:p>
        </w:tc>
        <w:tc>
          <w:tcPr>
            <w:tcW w:w="5954" w:type="dxa"/>
            <w:shd w:val="clear" w:color="auto" w:fill="auto"/>
          </w:tcPr>
          <w:p w14:paraId="2D012465" w14:textId="77777777" w:rsidR="006214C5" w:rsidRPr="00E60D2E" w:rsidRDefault="006214C5" w:rsidP="00CF4F59">
            <w:pPr>
              <w:pStyle w:val="Text"/>
            </w:pPr>
            <w:r w:rsidRPr="00E60D2E">
              <w:t xml:space="preserve">States or implies that </w:t>
            </w:r>
            <w:r w:rsidRPr="00E60D2E">
              <w:rPr>
                <w:b/>
              </w:rPr>
              <w:t>N</w:t>
            </w:r>
            <w:r w:rsidRPr="00E60D2E">
              <w:t xml:space="preserve"> is the inverse of </w:t>
            </w:r>
            <w:r w:rsidRPr="00E60D2E">
              <w:rPr>
                <w:b/>
              </w:rPr>
              <w:t>M</w:t>
            </w:r>
            <w:r w:rsidRPr="00E60D2E">
              <w:t>.</w:t>
            </w:r>
          </w:p>
        </w:tc>
        <w:tc>
          <w:tcPr>
            <w:tcW w:w="850" w:type="dxa"/>
            <w:shd w:val="clear" w:color="auto" w:fill="auto"/>
          </w:tcPr>
          <w:p w14:paraId="1FDDF62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139309A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2.2a</w:t>
            </w:r>
          </w:p>
        </w:tc>
        <w:tc>
          <w:tcPr>
            <w:tcW w:w="1843" w:type="dxa"/>
            <w:vMerge w:val="restart"/>
          </w:tcPr>
          <w:p w14:paraId="2A0A5625" w14:textId="77777777" w:rsidR="00CF4F59" w:rsidRDefault="00CF4F59" w:rsidP="00CF4F59">
            <w:pPr>
              <w:pStyle w:val="Text"/>
              <w:jc w:val="center"/>
            </w:pPr>
            <w:r w:rsidRPr="00CF4F59">
              <w:t>3rd</w:t>
            </w:r>
          </w:p>
          <w:p w14:paraId="699786E1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Calculate the inverse of a 3 by 3 matrix</w:t>
            </w:r>
          </w:p>
        </w:tc>
      </w:tr>
      <w:tr w:rsidR="006214C5" w:rsidRPr="00E60D2E" w14:paraId="445D4AFA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E923D8" w14:textId="77777777" w:rsidR="006214C5" w:rsidRPr="00E60D2E" w:rsidDel="0097390F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10EF4E" w14:textId="302BD6AE" w:rsidR="006214C5" w:rsidRPr="00E60D2E" w:rsidRDefault="00B55C92" w:rsidP="00B55C92">
            <w:pPr>
              <w:pStyle w:val="Text"/>
            </w:pPr>
            <w:r w:rsidRPr="00B55C92">
              <w:rPr>
                <w:position w:val="-46"/>
              </w:rPr>
              <w:object w:dxaOrig="2680" w:dyaOrig="1020" w14:anchorId="2C8BC6AD">
                <v:shape id="_x0000_i1043" type="#_x0000_t75" style="width:133.5pt;height:51pt" o:ole="">
                  <v:imagedata r:id="rId43" o:title=""/>
                </v:shape>
                <o:OLEObject Type="Embed" ProgID="Equation.DSMT4" ShapeID="_x0000_i1043" DrawAspect="Content" ObjectID="_1593254725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54B97B5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ABEC50C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339A5FE3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275F3AD6" w14:textId="77777777" w:rsidTr="0076062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12258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3745B3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479B5B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C3C6D6A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53E7018" w14:textId="77777777" w:rsidR="006214C5" w:rsidRPr="00E60D2E" w:rsidRDefault="006214C5" w:rsidP="00CF4F59">
            <w:pPr>
              <w:pStyle w:val="Text"/>
            </w:pPr>
          </w:p>
        </w:tc>
      </w:tr>
      <w:tr w:rsidR="00302BAC" w:rsidRPr="00E60D2E" w14:paraId="20D946BA" w14:textId="77777777" w:rsidTr="0076062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B60EFB9" w14:textId="77777777" w:rsidR="00302BAC" w:rsidRPr="00E60D2E" w:rsidRDefault="00302BAC" w:rsidP="00CF4F59">
            <w:pPr>
              <w:pStyle w:val="Marks"/>
              <w:framePr w:hSpace="0" w:wrap="auto" w:hAnchor="text" w:xAlign="left" w:yAlign="inline"/>
            </w:pPr>
            <w:r w:rsidRPr="00E60D2E">
              <w:t>(6 marks)</w:t>
            </w:r>
          </w:p>
        </w:tc>
      </w:tr>
      <w:tr w:rsidR="00302BAC" w:rsidRPr="00E60D2E" w14:paraId="70D7A1FF" w14:textId="77777777" w:rsidTr="00CE1B4D">
        <w:trPr>
          <w:trHeight w:val="1185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A7B2217" w14:textId="77777777" w:rsidR="00302BAC" w:rsidRPr="00E60D2E" w:rsidRDefault="00302BAC" w:rsidP="00CF4F59">
            <w:pPr>
              <w:pStyle w:val="TableHead"/>
              <w:framePr w:hSpace="0" w:wrap="auto" w:hAnchor="text" w:xAlign="left" w:yAlign="inline"/>
            </w:pPr>
            <w:r w:rsidRPr="00E60D2E">
              <w:t>Notes</w:t>
            </w:r>
          </w:p>
        </w:tc>
      </w:tr>
    </w:tbl>
    <w:p w14:paraId="1B6EA515" w14:textId="77777777" w:rsidR="00302BAC" w:rsidRPr="00E60D2E" w:rsidRDefault="00302BAC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:rsidRPr="00E60D2E" w14:paraId="6EE74FC5" w14:textId="77777777" w:rsidTr="001B707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EBFCA67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EC4BEF7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ED2C8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946AF" w14:textId="77777777" w:rsidR="008A3419" w:rsidRPr="00E60D2E" w:rsidRDefault="008A3419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15295D27" w14:textId="68122139" w:rsidR="008A3419" w:rsidRPr="00E60D2E" w:rsidRDefault="008A3419" w:rsidP="001B7077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1B7077">
              <w:t>D</w:t>
            </w:r>
            <w:r w:rsidRPr="00E60D2E">
              <w:t>escriptor</w:t>
            </w:r>
          </w:p>
        </w:tc>
      </w:tr>
      <w:tr w:rsidR="006214C5" w:rsidRPr="00E60D2E" w14:paraId="4EF464EC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AEC380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7a</w:t>
            </w:r>
          </w:p>
        </w:tc>
        <w:bookmarkStart w:id="2" w:name="sf"/>
        <w:bookmarkEnd w:id="2"/>
        <w:tc>
          <w:tcPr>
            <w:tcW w:w="5954" w:type="dxa"/>
            <w:shd w:val="clear" w:color="auto" w:fill="auto"/>
          </w:tcPr>
          <w:p w14:paraId="132DF09C" w14:textId="078E622D" w:rsidR="006214C5" w:rsidRPr="00E60D2E" w:rsidRDefault="000067B3" w:rsidP="00B55C92">
            <w:pPr>
              <w:pStyle w:val="Text"/>
            </w:pPr>
            <w:r w:rsidRPr="00B55C92">
              <w:rPr>
                <w:position w:val="-18"/>
              </w:rPr>
              <w:object w:dxaOrig="2900" w:dyaOrig="460" w14:anchorId="56BA4DCB">
                <v:shape id="_x0000_i1044" type="#_x0000_t75" style="width:144.5pt;height:22.5pt" o:ole="">
                  <v:imagedata r:id="rId45" o:title=""/>
                </v:shape>
                <o:OLEObject Type="Embed" ProgID="Equation.DSMT4" ShapeID="_x0000_i1044" DrawAspect="Content" ObjectID="_1593254726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64744D83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CE874F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1.1a</w:t>
            </w:r>
          </w:p>
        </w:tc>
        <w:tc>
          <w:tcPr>
            <w:tcW w:w="1843" w:type="dxa"/>
            <w:vMerge w:val="restart"/>
          </w:tcPr>
          <w:p w14:paraId="7A29D10A" w14:textId="77777777" w:rsidR="00CF4F59" w:rsidRDefault="00CF4F59" w:rsidP="00CF4F59">
            <w:pPr>
              <w:pStyle w:val="Text"/>
              <w:jc w:val="center"/>
            </w:pPr>
            <w:r>
              <w:t>2nd</w:t>
            </w:r>
          </w:p>
          <w:p w14:paraId="314569B0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Understand the concept of singular and non singular matrices</w:t>
            </w:r>
          </w:p>
        </w:tc>
      </w:tr>
      <w:tr w:rsidR="006214C5" w:rsidRPr="00E60D2E" w14:paraId="2CBA865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D07F5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9B2CD28" w14:textId="7D87DD11" w:rsidR="006214C5" w:rsidRPr="00E60D2E" w:rsidRDefault="006214C5" w:rsidP="00B643B3">
            <w:pPr>
              <w:pStyle w:val="Text"/>
            </w:pPr>
            <w:r w:rsidRPr="00B108F0">
              <w:rPr>
                <w:b/>
              </w:rPr>
              <w:t>M</w:t>
            </w:r>
            <w:r w:rsidRPr="00E60D2E">
              <w:t xml:space="preserve"> is non-singular because</w:t>
            </w:r>
            <w:r w:rsidR="009159F3">
              <w:t xml:space="preserve"> det (</w:t>
            </w:r>
            <w:r w:rsidR="009159F3" w:rsidRPr="00B108F0">
              <w:rPr>
                <w:b/>
              </w:rPr>
              <w:t>M</w:t>
            </w:r>
            <w:r w:rsidR="009159F3">
              <w:t>) = 3</w:t>
            </w:r>
            <w:r w:rsidRPr="00E60D2E">
              <w:t xml:space="preserve"> and so</w:t>
            </w:r>
            <w:r w:rsidR="009159F3">
              <w:t xml:space="preserve"> det (</w:t>
            </w:r>
            <w:r w:rsidR="009159F3" w:rsidRPr="00B108F0">
              <w:rPr>
                <w:b/>
              </w:rPr>
              <w:t>M</w:t>
            </w:r>
            <w:r w:rsidR="009159F3">
              <w:t xml:space="preserve">) </w:t>
            </w:r>
            <w:r w:rsidR="00B643B3">
              <w:sym w:font="Symbol" w:char="F0B9"/>
            </w:r>
            <w:r w:rsidR="00B643B3">
              <w:t xml:space="preserve"> </w:t>
            </w:r>
            <w:r w:rsidR="009159F3">
              <w:t>0</w:t>
            </w:r>
          </w:p>
        </w:tc>
        <w:tc>
          <w:tcPr>
            <w:tcW w:w="850" w:type="dxa"/>
            <w:shd w:val="clear" w:color="auto" w:fill="auto"/>
          </w:tcPr>
          <w:p w14:paraId="4B753E1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BDCBC6B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2.4</w:t>
            </w:r>
          </w:p>
        </w:tc>
        <w:tc>
          <w:tcPr>
            <w:tcW w:w="1843" w:type="dxa"/>
            <w:vMerge/>
          </w:tcPr>
          <w:p w14:paraId="0E354591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5C6431E1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C0C06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A2E300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6EB42D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A6F91F6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53F6721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65A2245A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ADA7D3A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60D2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7B02D08A" w14:textId="77777777" w:rsidR="006214C5" w:rsidRPr="00E60D2E" w:rsidRDefault="006214C5" w:rsidP="00CF4F59">
            <w:pPr>
              <w:pStyle w:val="Text"/>
            </w:pPr>
            <w:r w:rsidRPr="00E60D2E">
              <w:t>Area (</w:t>
            </w:r>
            <w:r w:rsidRPr="00E60D2E">
              <w:rPr>
                <w:i/>
              </w:rPr>
              <w:t>S</w:t>
            </w:r>
            <w:r w:rsidRPr="00E60D2E">
              <w:t>)</w:t>
            </w:r>
            <w:r w:rsidR="007F13F3">
              <w:t xml:space="preserve"> = 3 × 20 = 60</w:t>
            </w:r>
          </w:p>
        </w:tc>
        <w:tc>
          <w:tcPr>
            <w:tcW w:w="850" w:type="dxa"/>
            <w:shd w:val="clear" w:color="auto" w:fill="auto"/>
          </w:tcPr>
          <w:p w14:paraId="3607405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 ft</w:t>
            </w:r>
          </w:p>
        </w:tc>
        <w:tc>
          <w:tcPr>
            <w:tcW w:w="709" w:type="dxa"/>
            <w:shd w:val="clear" w:color="auto" w:fill="auto"/>
          </w:tcPr>
          <w:p w14:paraId="4F3CD792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1.2</w:t>
            </w:r>
          </w:p>
        </w:tc>
        <w:tc>
          <w:tcPr>
            <w:tcW w:w="1843" w:type="dxa"/>
          </w:tcPr>
          <w:p w14:paraId="6C26E72F" w14:textId="77777777" w:rsidR="00CF4F59" w:rsidRDefault="00CF4F59" w:rsidP="00CF4F59">
            <w:pPr>
              <w:pStyle w:val="Text"/>
              <w:jc w:val="center"/>
            </w:pPr>
            <w:r>
              <w:t>4th</w:t>
            </w:r>
          </w:p>
          <w:p w14:paraId="2B7FEC8A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Understand the determinant of a matrix represents the area scale factor of enlargement</w:t>
            </w:r>
          </w:p>
        </w:tc>
      </w:tr>
      <w:tr w:rsidR="006214C5" w:rsidRPr="00E60D2E" w14:paraId="480E3A6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596FB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A1F3285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9E1E1E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9A3F644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22B7402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586522FC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4E28A4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60D2E">
              <w:rPr>
                <w:b/>
              </w:rPr>
              <w:t>c</w:t>
            </w:r>
          </w:p>
        </w:tc>
        <w:tc>
          <w:tcPr>
            <w:tcW w:w="5954" w:type="dxa"/>
            <w:shd w:val="clear" w:color="auto" w:fill="auto"/>
          </w:tcPr>
          <w:p w14:paraId="61DFCD56" w14:textId="488BC884" w:rsidR="006214C5" w:rsidRPr="00E60D2E" w:rsidRDefault="000067B3" w:rsidP="00B55C92">
            <w:pPr>
              <w:pStyle w:val="Text"/>
            </w:pPr>
            <w:r w:rsidRPr="00B55C92">
              <w:rPr>
                <w:position w:val="-20"/>
              </w:rPr>
              <w:object w:dxaOrig="4300" w:dyaOrig="540" w14:anchorId="6FD34657">
                <v:shape id="_x0000_i1045" type="#_x0000_t75" style="width:215.5pt;height:26.5pt" o:ole="">
                  <v:imagedata r:id="rId47" o:title=""/>
                </v:shape>
                <o:OLEObject Type="Embed" ProgID="Equation.DSMT4" ShapeID="_x0000_i1045" DrawAspect="Content" ObjectID="_1593254727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61D54CA2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EE9CE60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7A9F0573" w14:textId="77777777" w:rsidR="00CF4F59" w:rsidRDefault="00CF4F59" w:rsidP="00CF4F59">
            <w:pPr>
              <w:pStyle w:val="Text"/>
              <w:jc w:val="center"/>
            </w:pPr>
            <w:r w:rsidRPr="00CF4F59">
              <w:t>5th</w:t>
            </w:r>
          </w:p>
          <w:p w14:paraId="41A0FF0B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successive transformations in two dimensions using matrices</w:t>
            </w:r>
          </w:p>
        </w:tc>
      </w:tr>
      <w:tr w:rsidR="006214C5" w:rsidRPr="00E60D2E" w14:paraId="6DE5A33B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FBFD2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2BB8AD" w14:textId="58AD2982" w:rsidR="006214C5" w:rsidRPr="00E60D2E" w:rsidRDefault="006214C5" w:rsidP="00B55C92">
            <w:pPr>
              <w:pStyle w:val="Text"/>
            </w:pPr>
            <w:r w:rsidRPr="00E60D2E">
              <w:t>States</w:t>
            </w:r>
            <w:r w:rsidR="000067B3">
              <w:t xml:space="preserve"> </w:t>
            </w:r>
            <w:r w:rsidR="00B55C92" w:rsidRPr="00B55C92">
              <w:rPr>
                <w:position w:val="-8"/>
              </w:rPr>
              <w:object w:dxaOrig="680" w:dyaOrig="340" w14:anchorId="3BDEA959">
                <v:shape id="_x0000_i1046" type="#_x0000_t75" style="width:34pt;height:17.5pt" o:ole="">
                  <v:imagedata r:id="rId49" o:title=""/>
                </v:shape>
                <o:OLEObject Type="Embed" ProgID="Equation.DSMT4" ShapeID="_x0000_i1046" DrawAspect="Content" ObjectID="_1593254728" r:id="rId50"/>
              </w:object>
            </w:r>
          </w:p>
        </w:tc>
        <w:tc>
          <w:tcPr>
            <w:tcW w:w="850" w:type="dxa"/>
            <w:shd w:val="clear" w:color="auto" w:fill="auto"/>
          </w:tcPr>
          <w:p w14:paraId="5858BA2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5EEB884C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0CD8A2AE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0E0055AE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B40D37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6BB759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26585F0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BCFE8EF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227DAC3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7186F96B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DE3BF8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60D2E">
              <w:rPr>
                <w:b/>
              </w:rPr>
              <w:t>d</w:t>
            </w:r>
          </w:p>
        </w:tc>
        <w:tc>
          <w:tcPr>
            <w:tcW w:w="5954" w:type="dxa"/>
            <w:shd w:val="clear" w:color="auto" w:fill="auto"/>
          </w:tcPr>
          <w:p w14:paraId="6536F37B" w14:textId="308E8068" w:rsidR="006214C5" w:rsidRPr="00E60D2E" w:rsidRDefault="00763702" w:rsidP="00B55C92">
            <w:pPr>
              <w:pStyle w:val="Text"/>
            </w:pPr>
            <w:r w:rsidRPr="00B55C92">
              <w:rPr>
                <w:position w:val="-26"/>
              </w:rPr>
              <w:object w:dxaOrig="4560" w:dyaOrig="660" w14:anchorId="4BF457F0">
                <v:shape id="_x0000_i1047" type="#_x0000_t75" style="width:227.5pt;height:32pt" o:ole="">
                  <v:imagedata r:id="rId51" o:title=""/>
                </v:shape>
                <o:OLEObject Type="Embed" ProgID="Equation.DSMT4" ShapeID="_x0000_i1047" DrawAspect="Content" ObjectID="_1593254729" r:id="rId52"/>
              </w:object>
            </w:r>
          </w:p>
        </w:tc>
        <w:tc>
          <w:tcPr>
            <w:tcW w:w="850" w:type="dxa"/>
            <w:shd w:val="clear" w:color="auto" w:fill="auto"/>
          </w:tcPr>
          <w:p w14:paraId="0827AF4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7CA284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49738CBA" w14:textId="77777777" w:rsidR="00CF4F59" w:rsidRDefault="00CF4F59" w:rsidP="00CF4F59">
            <w:pPr>
              <w:pStyle w:val="Text"/>
              <w:jc w:val="center"/>
            </w:pPr>
            <w:r>
              <w:t>5th</w:t>
            </w:r>
          </w:p>
          <w:p w14:paraId="70EA8F43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successive transformations in two dimensions using matrices</w:t>
            </w:r>
          </w:p>
        </w:tc>
      </w:tr>
      <w:tr w:rsidR="006214C5" w:rsidRPr="00E60D2E" w14:paraId="026549B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1B7647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957E19" w14:textId="31F7BF7E" w:rsidR="00FD2030" w:rsidRDefault="00BC5346" w:rsidP="002D28C7">
            <w:pPr>
              <w:pStyle w:val="Text"/>
            </w:pPr>
            <w:r w:rsidRPr="00477D1D">
              <w:rPr>
                <w:i/>
              </w:rPr>
              <w:t>θ</w:t>
            </w:r>
            <w:r>
              <w:t xml:space="preserve"> = 125.3°</w:t>
            </w:r>
            <w:r w:rsidR="005B647F">
              <w:t xml:space="preserve"> </w:t>
            </w:r>
            <w:r w:rsidR="006214C5" w:rsidRPr="00E60D2E">
              <w:t xml:space="preserve">Accept </w:t>
            </w:r>
            <w:r w:rsidR="00B33E4F">
              <w:t>answers which round to</w:t>
            </w:r>
            <w:r w:rsidR="00B33E4F" w:rsidRPr="00E60D2E">
              <w:t xml:space="preserve"> </w:t>
            </w:r>
            <w:r w:rsidR="006214C5" w:rsidRPr="00E60D2E">
              <w:t>125.3°</w:t>
            </w:r>
          </w:p>
        </w:tc>
        <w:tc>
          <w:tcPr>
            <w:tcW w:w="850" w:type="dxa"/>
            <w:shd w:val="clear" w:color="auto" w:fill="auto"/>
          </w:tcPr>
          <w:p w14:paraId="4C136C0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0245EC7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2E54B30A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0E3D346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2C8FAF3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4FE21E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AA27F52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6FB4AAD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16C992E" w14:textId="77777777" w:rsidR="006214C5" w:rsidRPr="00E60D2E" w:rsidRDefault="006214C5" w:rsidP="00CF4F59">
            <w:pPr>
              <w:pStyle w:val="Text"/>
            </w:pPr>
          </w:p>
        </w:tc>
      </w:tr>
      <w:tr w:rsidR="006C20E9" w:rsidRPr="00E60D2E" w14:paraId="2F712D11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D0F4FB1" w14:textId="77777777" w:rsidR="006C20E9" w:rsidRPr="00E60D2E" w:rsidRDefault="006C20E9" w:rsidP="00CF4F59">
            <w:pPr>
              <w:pStyle w:val="Marks"/>
              <w:framePr w:hSpace="0" w:wrap="auto" w:hAnchor="text" w:xAlign="left" w:yAlign="inline"/>
            </w:pPr>
            <w:r w:rsidRPr="00E60D2E">
              <w:t>(</w:t>
            </w:r>
            <w:r w:rsidR="00B41FA0" w:rsidRPr="00E60D2E">
              <w:t>7</w:t>
            </w:r>
            <w:r w:rsidRPr="00E60D2E">
              <w:t xml:space="preserve"> marks)</w:t>
            </w:r>
          </w:p>
        </w:tc>
      </w:tr>
      <w:tr w:rsidR="006C20E9" w:rsidRPr="00E60D2E" w14:paraId="17C54650" w14:textId="77777777" w:rsidTr="00CE1B4D">
        <w:trPr>
          <w:trHeight w:val="1103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3DAB101" w14:textId="77777777" w:rsidR="006C20E9" w:rsidRPr="00E60D2E" w:rsidRDefault="006C20E9" w:rsidP="00CF4F59">
            <w:pPr>
              <w:pStyle w:val="TableHead"/>
              <w:framePr w:hSpace="0" w:wrap="auto" w:hAnchor="text" w:xAlign="left" w:yAlign="inline"/>
            </w:pPr>
            <w:r w:rsidRPr="00E60D2E">
              <w:t>Notes</w:t>
            </w:r>
          </w:p>
        </w:tc>
      </w:tr>
    </w:tbl>
    <w:p w14:paraId="06272177" w14:textId="77777777" w:rsidR="00FB4658" w:rsidRPr="00E60D2E" w:rsidRDefault="00FB4658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B4658" w:rsidRPr="00E60D2E" w14:paraId="245069D3" w14:textId="77777777" w:rsidTr="0086287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63B80C3" w14:textId="77777777" w:rsidR="00FB4658" w:rsidRPr="00E60D2E" w:rsidRDefault="00FB4658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3C78AF6" w14:textId="77777777" w:rsidR="00FB4658" w:rsidRPr="00E60D2E" w:rsidRDefault="00FB4658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ADC34" w14:textId="77777777" w:rsidR="00FB4658" w:rsidRPr="00E60D2E" w:rsidRDefault="00FB4658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4E92C0" w14:textId="77777777" w:rsidR="00FB4658" w:rsidRPr="00E60D2E" w:rsidRDefault="00FB4658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</w:tcPr>
          <w:p w14:paraId="1D60C41E" w14:textId="3DA4EB8C" w:rsidR="00FB4658" w:rsidRPr="00E60D2E" w:rsidRDefault="00FB4658" w:rsidP="00862874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862874">
              <w:t>D</w:t>
            </w:r>
            <w:r w:rsidRPr="00E60D2E">
              <w:t>escriptor</w:t>
            </w:r>
          </w:p>
        </w:tc>
      </w:tr>
      <w:tr w:rsidR="006214C5" w:rsidRPr="00E60D2E" w14:paraId="30F145D2" w14:textId="77777777" w:rsidTr="00B6773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BF87C99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8a</w:t>
            </w:r>
          </w:p>
        </w:tc>
        <w:tc>
          <w:tcPr>
            <w:tcW w:w="5954" w:type="dxa"/>
            <w:shd w:val="clear" w:color="auto" w:fill="auto"/>
          </w:tcPr>
          <w:p w14:paraId="46D0D538" w14:textId="53F1BB10" w:rsidR="006214C5" w:rsidRPr="00E60D2E" w:rsidRDefault="000067B3" w:rsidP="00B55C92">
            <w:pPr>
              <w:pStyle w:val="Text"/>
            </w:pPr>
            <w:r w:rsidRPr="00B55C92">
              <w:rPr>
                <w:position w:val="-22"/>
              </w:rPr>
              <w:object w:dxaOrig="4940" w:dyaOrig="620" w14:anchorId="67E5CDF7">
                <v:shape id="_x0000_i1048" type="#_x0000_t75" style="width:247.5pt;height:31.5pt" o:ole="">
                  <v:imagedata r:id="rId53" o:title=""/>
                </v:shape>
                <o:OLEObject Type="Embed" ProgID="Equation.DSMT4" ShapeID="_x0000_i1048" DrawAspect="Content" ObjectID="_1593254730" r:id="rId54"/>
              </w:object>
            </w:r>
          </w:p>
        </w:tc>
        <w:tc>
          <w:tcPr>
            <w:tcW w:w="850" w:type="dxa"/>
            <w:shd w:val="clear" w:color="auto" w:fill="auto"/>
          </w:tcPr>
          <w:p w14:paraId="5490A4C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C0F360C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7E994193" w14:textId="77777777" w:rsidR="00CF4F59" w:rsidRDefault="00CF4F59" w:rsidP="00CF4F59">
            <w:pPr>
              <w:pStyle w:val="Text"/>
              <w:jc w:val="center"/>
            </w:pPr>
            <w:r>
              <w:t>4th</w:t>
            </w:r>
          </w:p>
          <w:p w14:paraId="58758EB9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rotations in three dimensions using matrices</w:t>
            </w:r>
          </w:p>
        </w:tc>
      </w:tr>
      <w:tr w:rsidR="006214C5" w:rsidRPr="00E60D2E" w14:paraId="671605BA" w14:textId="77777777" w:rsidTr="00B6773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10515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0E7950" w14:textId="77777777" w:rsidR="006214C5" w:rsidRPr="00E60D2E" w:rsidRDefault="006214C5" w:rsidP="00CF4F59">
            <w:pPr>
              <w:pStyle w:val="Text"/>
            </w:pPr>
            <w:r w:rsidRPr="00E60D2E">
              <w:t>Finds</w:t>
            </w:r>
            <w:r w:rsidR="005B647F">
              <w:t xml:space="preserve"> </w:t>
            </w:r>
            <w:r w:rsidR="005B647F" w:rsidRPr="00477D1D">
              <w:rPr>
                <w:i/>
              </w:rPr>
              <w:t>θ</w:t>
            </w:r>
            <w:r w:rsidR="005B647F">
              <w:t xml:space="preserve"> = 240°</w:t>
            </w:r>
            <w:r w:rsidRPr="00E60D2E">
              <w:t xml:space="preserve"> and concludes this is a rotation </w:t>
            </w:r>
            <w:r w:rsidR="001C4FD5">
              <w:t xml:space="preserve">of </w:t>
            </w:r>
            <w:r w:rsidRPr="00E60D2E">
              <w:t xml:space="preserve">240° anticlockwise about the </w:t>
            </w:r>
            <w:r w:rsidRPr="00E60D2E">
              <w:rPr>
                <w:i/>
              </w:rPr>
              <w:t>z</w:t>
            </w:r>
            <w:r w:rsidRPr="00E60D2E">
              <w:noBreakHyphen/>
              <w:t>axis.</w:t>
            </w:r>
          </w:p>
        </w:tc>
        <w:tc>
          <w:tcPr>
            <w:tcW w:w="850" w:type="dxa"/>
            <w:shd w:val="clear" w:color="auto" w:fill="auto"/>
          </w:tcPr>
          <w:p w14:paraId="0A50B6B3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57DB330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52502130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0861D5B6" w14:textId="77777777" w:rsidTr="00B6773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E6A1D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DC6756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675361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9A90745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4889FA9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6EBE95AC" w14:textId="77777777" w:rsidTr="00B6773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506D40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E60D2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247C0AB1" w14:textId="41087AC8" w:rsidR="006214C5" w:rsidRPr="00E60D2E" w:rsidRDefault="006214C5" w:rsidP="00CF4F59">
            <w:pPr>
              <w:pStyle w:val="Text"/>
            </w:pPr>
            <w:r w:rsidRPr="00E60D2E">
              <w:t xml:space="preserve">Makes an attempt to calculate </w:t>
            </w:r>
            <w:r w:rsidR="00B55C92" w:rsidRPr="00B55C92">
              <w:rPr>
                <w:position w:val="-94"/>
              </w:rPr>
              <w:object w:dxaOrig="2060" w:dyaOrig="2000" w14:anchorId="49A74DF4">
                <v:shape id="_x0000_i1049" type="#_x0000_t75" style="width:103.5pt;height:100pt" o:ole="">
                  <v:imagedata r:id="rId55" o:title=""/>
                </v:shape>
                <o:OLEObject Type="Embed" ProgID="Equation.DSMT4" ShapeID="_x0000_i1049" DrawAspect="Content" ObjectID="_1593254731" r:id="rId56"/>
              </w:object>
            </w:r>
          </w:p>
          <w:p w14:paraId="45B2E4FE" w14:textId="77777777" w:rsidR="006214C5" w:rsidRPr="00E60D2E" w:rsidRDefault="006214C5" w:rsidP="00CF4F59">
            <w:pPr>
              <w:pStyle w:val="Text"/>
            </w:pPr>
            <w:r w:rsidRPr="00E60D2E">
              <w:t>Minimum required is setting up the calculation.</w:t>
            </w:r>
          </w:p>
        </w:tc>
        <w:tc>
          <w:tcPr>
            <w:tcW w:w="850" w:type="dxa"/>
            <w:shd w:val="clear" w:color="auto" w:fill="auto"/>
          </w:tcPr>
          <w:p w14:paraId="7B07C30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3D2E7AB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7D0E876C" w14:textId="77777777" w:rsidR="00CF4F59" w:rsidRDefault="00CF4F59" w:rsidP="00CF4F59">
            <w:pPr>
              <w:pStyle w:val="Text"/>
              <w:jc w:val="center"/>
            </w:pPr>
            <w:r>
              <w:t>6th</w:t>
            </w:r>
          </w:p>
          <w:p w14:paraId="316E47A0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Solve problems involving unknown elements using matrix transformations</w:t>
            </w:r>
          </w:p>
        </w:tc>
      </w:tr>
      <w:tr w:rsidR="006214C5" w:rsidRPr="00E60D2E" w14:paraId="3723B9D3" w14:textId="77777777" w:rsidTr="00B6773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80CB71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096D85" w14:textId="4659CA5E" w:rsidR="006214C5" w:rsidRPr="00E60D2E" w:rsidRDefault="006214C5" w:rsidP="00B55C92">
            <w:pPr>
              <w:pStyle w:val="Text"/>
            </w:pPr>
            <w:r w:rsidRPr="00E60D2E">
              <w:t xml:space="preserve">Correctly finds </w:t>
            </w:r>
            <w:r w:rsidR="00B55C92" w:rsidRPr="00B55C92">
              <w:rPr>
                <w:position w:val="-94"/>
              </w:rPr>
              <w:object w:dxaOrig="2960" w:dyaOrig="2000" w14:anchorId="2684050C">
                <v:shape id="_x0000_i1050" type="#_x0000_t75" style="width:148pt;height:100pt" o:ole="">
                  <v:imagedata r:id="rId57" o:title=""/>
                </v:shape>
                <o:OLEObject Type="Embed" ProgID="Equation.DSMT4" ShapeID="_x0000_i1050" DrawAspect="Content" ObjectID="_1593254732" r:id="rId58"/>
              </w:object>
            </w:r>
          </w:p>
        </w:tc>
        <w:tc>
          <w:tcPr>
            <w:tcW w:w="850" w:type="dxa"/>
            <w:shd w:val="clear" w:color="auto" w:fill="auto"/>
          </w:tcPr>
          <w:p w14:paraId="6CBB350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4EDF960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1884BBC2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4AF75E85" w14:textId="77777777" w:rsidTr="00FB4658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9C9DE7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62A758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ABAC1B2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9A5A4A1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2A97B98" w14:textId="77777777" w:rsidR="006214C5" w:rsidRPr="00E60D2E" w:rsidRDefault="006214C5" w:rsidP="00CF4F59">
            <w:pPr>
              <w:pStyle w:val="Text"/>
            </w:pPr>
          </w:p>
        </w:tc>
      </w:tr>
      <w:tr w:rsidR="003775B3" w:rsidRPr="00E60D2E" w14:paraId="7164508C" w14:textId="77777777" w:rsidTr="00FB4658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EF1E82A" w14:textId="77777777" w:rsidR="003775B3" w:rsidRPr="00E60D2E" w:rsidRDefault="003775B3" w:rsidP="00CF4F59">
            <w:pPr>
              <w:pStyle w:val="Marks"/>
              <w:framePr w:hSpace="0" w:wrap="auto" w:hAnchor="text" w:xAlign="left" w:yAlign="inline"/>
            </w:pPr>
            <w:r w:rsidRPr="00E60D2E">
              <w:t>(</w:t>
            </w:r>
            <w:r w:rsidR="00964606" w:rsidRPr="00E60D2E">
              <w:t>4</w:t>
            </w:r>
            <w:r w:rsidRPr="00E60D2E">
              <w:t xml:space="preserve"> marks)</w:t>
            </w:r>
          </w:p>
        </w:tc>
      </w:tr>
      <w:tr w:rsidR="003775B3" w:rsidRPr="00E60D2E" w14:paraId="4615123C" w14:textId="77777777" w:rsidTr="00CE1B4D">
        <w:trPr>
          <w:trHeight w:val="1141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072FB07" w14:textId="77777777" w:rsidR="003775B3" w:rsidRPr="00E60D2E" w:rsidRDefault="003775B3" w:rsidP="00CF4F59">
            <w:pPr>
              <w:pStyle w:val="TableHead"/>
              <w:framePr w:hSpace="0" w:wrap="auto" w:hAnchor="text" w:xAlign="left" w:yAlign="inline"/>
            </w:pPr>
            <w:r w:rsidRPr="00E60D2E">
              <w:t>Notes</w:t>
            </w:r>
          </w:p>
        </w:tc>
      </w:tr>
    </w:tbl>
    <w:p w14:paraId="316967B5" w14:textId="77777777" w:rsidR="002D0D83" w:rsidRPr="00E60D2E" w:rsidRDefault="002B5F3B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t xml:space="preserve"> </w:t>
      </w:r>
      <w:r w:rsidR="002D0D83"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2D0D83" w:rsidRPr="00E60D2E" w14:paraId="2DB1CDAD" w14:textId="77777777" w:rsidTr="006C21B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3BC516A" w14:textId="77777777" w:rsidR="002D0D83" w:rsidRPr="00E60D2E" w:rsidRDefault="002D0D83" w:rsidP="00CF4F59">
            <w:pPr>
              <w:pStyle w:val="TableHead"/>
              <w:framePr w:hSpace="0" w:wrap="auto" w:hAnchor="text" w:xAlign="left" w:yAlign="inline"/>
            </w:pPr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8C0DFF" w14:textId="77777777" w:rsidR="002D0D83" w:rsidRPr="00E60D2E" w:rsidRDefault="002D0D83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1DC35" w14:textId="77777777" w:rsidR="002D0D83" w:rsidRPr="00E60D2E" w:rsidRDefault="002D0D83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9BEA9" w14:textId="77777777" w:rsidR="002D0D83" w:rsidRPr="00E60D2E" w:rsidRDefault="002D0D83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  <w:vAlign w:val="center"/>
          </w:tcPr>
          <w:p w14:paraId="27C43855" w14:textId="2B55BC83" w:rsidR="002D0D83" w:rsidRPr="00E60D2E" w:rsidRDefault="002D0D83" w:rsidP="00DD6918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DD6918">
              <w:t>D</w:t>
            </w:r>
            <w:r w:rsidRPr="00E60D2E">
              <w:t>escriptor</w:t>
            </w:r>
          </w:p>
        </w:tc>
      </w:tr>
      <w:tr w:rsidR="006214C5" w:rsidRPr="00E60D2E" w14:paraId="64BF7B31" w14:textId="77777777" w:rsidTr="0087173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92C338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4FC2698F" w14:textId="77777777" w:rsidR="006214C5" w:rsidRPr="00E60D2E" w:rsidRDefault="006214C5" w:rsidP="00CF4F59">
            <w:pPr>
              <w:pStyle w:val="Text"/>
            </w:pPr>
            <w:r w:rsidRPr="00E60D2E">
              <w:t>Attempts to set up three equations with three unknowns.</w:t>
            </w:r>
          </w:p>
        </w:tc>
        <w:tc>
          <w:tcPr>
            <w:tcW w:w="850" w:type="dxa"/>
            <w:shd w:val="clear" w:color="auto" w:fill="auto"/>
          </w:tcPr>
          <w:p w14:paraId="70587BC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913931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3.1b</w:t>
            </w:r>
          </w:p>
        </w:tc>
        <w:tc>
          <w:tcPr>
            <w:tcW w:w="1843" w:type="dxa"/>
            <w:vMerge w:val="restart"/>
          </w:tcPr>
          <w:p w14:paraId="174BD3C3" w14:textId="77777777" w:rsidR="00CF4F59" w:rsidRDefault="00CF4F59" w:rsidP="00CF4F59">
            <w:pPr>
              <w:pStyle w:val="Text"/>
              <w:jc w:val="center"/>
            </w:pPr>
            <w:r>
              <w:t>5th</w:t>
            </w:r>
          </w:p>
          <w:p w14:paraId="530793D7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Use inverse matrices to solve a system of three simultaneous equations</w:t>
            </w:r>
          </w:p>
        </w:tc>
      </w:tr>
      <w:tr w:rsidR="006214C5" w:rsidRPr="00E60D2E" w14:paraId="6117E671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E5E9B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43959A" w14:textId="77777777" w:rsidR="006214C5" w:rsidRPr="00E60D2E" w:rsidRDefault="006214C5" w:rsidP="00CF4F59">
            <w:pPr>
              <w:pStyle w:val="Text"/>
            </w:pPr>
            <w:r w:rsidRPr="00E60D2E">
              <w:t>At least two equations are correct, with variables defined.</w:t>
            </w:r>
          </w:p>
          <w:p w14:paraId="4ECF0E69" w14:textId="77777777" w:rsidR="006214C5" w:rsidRPr="00E60D2E" w:rsidRDefault="006214C5" w:rsidP="00CF4F59">
            <w:pPr>
              <w:pStyle w:val="Text"/>
            </w:pPr>
            <w:r w:rsidRPr="00E60D2E">
              <w:rPr>
                <w:i/>
              </w:rPr>
              <w:t>x</w:t>
            </w:r>
            <w:r w:rsidRPr="00E60D2E">
              <w:t xml:space="preserve"> = area of residential land</w:t>
            </w:r>
          </w:p>
          <w:p w14:paraId="7868A756" w14:textId="77777777" w:rsidR="006214C5" w:rsidRPr="00E60D2E" w:rsidRDefault="006214C5" w:rsidP="00CF4F59">
            <w:pPr>
              <w:pStyle w:val="Text"/>
            </w:pPr>
            <w:r w:rsidRPr="00E60D2E">
              <w:rPr>
                <w:i/>
              </w:rPr>
              <w:t>y</w:t>
            </w:r>
            <w:r w:rsidRPr="00E60D2E">
              <w:t xml:space="preserve"> = area of commercial land</w:t>
            </w:r>
          </w:p>
          <w:p w14:paraId="61E87C3C" w14:textId="77777777" w:rsidR="006214C5" w:rsidRPr="00E60D2E" w:rsidRDefault="006214C5" w:rsidP="00CF4F59">
            <w:pPr>
              <w:pStyle w:val="Text"/>
            </w:pPr>
            <w:r w:rsidRPr="00E60D2E">
              <w:rPr>
                <w:i/>
              </w:rPr>
              <w:t xml:space="preserve">z </w:t>
            </w:r>
            <w:r w:rsidRPr="00E60D2E">
              <w:t>= area of recreational land</w:t>
            </w:r>
          </w:p>
          <w:p w14:paraId="2EF2FC83" w14:textId="5FA2F2B0" w:rsidR="006214C5" w:rsidRPr="00E60D2E" w:rsidRDefault="00B55C92" w:rsidP="00CF4F59">
            <w:pPr>
              <w:pStyle w:val="Text"/>
            </w:pPr>
            <w:r w:rsidRPr="00B55C92">
              <w:rPr>
                <w:position w:val="-10"/>
              </w:rPr>
              <w:object w:dxaOrig="1380" w:dyaOrig="300" w14:anchorId="4046F1A9">
                <v:shape id="_x0000_i1051" type="#_x0000_t75" style="width:68.5pt;height:15pt" o:ole="">
                  <v:imagedata r:id="rId59" o:title=""/>
                </v:shape>
                <o:OLEObject Type="Embed" ProgID="Equation.DSMT4" ShapeID="_x0000_i1051" DrawAspect="Content" ObjectID="_1593254733" r:id="rId60"/>
              </w:object>
            </w:r>
          </w:p>
          <w:p w14:paraId="3ACE0AF3" w14:textId="69D52BD8" w:rsidR="006214C5" w:rsidRPr="00E60D2E" w:rsidRDefault="00B55C92" w:rsidP="00CF4F59">
            <w:pPr>
              <w:pStyle w:val="Text"/>
            </w:pPr>
            <w:r w:rsidRPr="00B55C92">
              <w:rPr>
                <w:position w:val="-10"/>
              </w:rPr>
              <w:object w:dxaOrig="1080" w:dyaOrig="300" w14:anchorId="0978054D">
                <v:shape id="_x0000_i1052" type="#_x0000_t75" style="width:54pt;height:15pt" o:ole="">
                  <v:imagedata r:id="rId61" o:title=""/>
                </v:shape>
                <o:OLEObject Type="Embed" ProgID="Equation.DSMT4" ShapeID="_x0000_i1052" DrawAspect="Content" ObjectID="_1593254734" r:id="rId62"/>
              </w:object>
            </w:r>
          </w:p>
          <w:p w14:paraId="0D86F28F" w14:textId="1D0ED024" w:rsidR="006214C5" w:rsidRPr="00E60D2E" w:rsidRDefault="00B55C92" w:rsidP="00B55C92">
            <w:pPr>
              <w:pStyle w:val="Text"/>
            </w:pPr>
            <w:r w:rsidRPr="00B55C92">
              <w:rPr>
                <w:position w:val="-10"/>
              </w:rPr>
              <w:object w:dxaOrig="2380" w:dyaOrig="300" w14:anchorId="702F3CD7">
                <v:shape id="_x0000_i1053" type="#_x0000_t75" style="width:119.5pt;height:15pt" o:ole="">
                  <v:imagedata r:id="rId63" o:title=""/>
                </v:shape>
                <o:OLEObject Type="Embed" ProgID="Equation.DSMT4" ShapeID="_x0000_i1053" DrawAspect="Content" ObjectID="_1593254735" r:id="rId64"/>
              </w:object>
            </w:r>
          </w:p>
        </w:tc>
        <w:tc>
          <w:tcPr>
            <w:tcW w:w="850" w:type="dxa"/>
            <w:shd w:val="clear" w:color="auto" w:fill="auto"/>
          </w:tcPr>
          <w:p w14:paraId="0D14091B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4AE0A47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33CD2BD9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77CE2E5C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F0693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027AD0" w14:textId="1B8166D0" w:rsidR="006214C5" w:rsidRPr="00E60D2E" w:rsidRDefault="006214C5" w:rsidP="00496F89">
            <w:pPr>
              <w:pStyle w:val="Text"/>
            </w:pPr>
            <w:r w:rsidRPr="00E60D2E">
              <w:t>Sets up a matrix equation of the form,</w:t>
            </w:r>
            <w:r w:rsidR="001C4FD5" w:rsidRPr="00E60D2E" w:rsidDel="001C4FD5">
              <w:t xml:space="preserve"> </w:t>
            </w:r>
            <w:r w:rsidR="00B55C92" w:rsidRPr="00B55C92">
              <w:rPr>
                <w:position w:val="-46"/>
              </w:rPr>
              <w:object w:dxaOrig="2060" w:dyaOrig="1020" w14:anchorId="2114E035">
                <v:shape id="_x0000_i1054" type="#_x0000_t75" style="width:103.5pt;height:51pt" o:ole="">
                  <v:imagedata r:id="rId65" o:title=""/>
                </v:shape>
                <o:OLEObject Type="Embed" ProgID="Equation.DSMT4" ShapeID="_x0000_i1054" DrawAspect="Content" ObjectID="_1593254736" r:id="rId66"/>
              </w:object>
            </w:r>
            <w:r w:rsidRPr="00E60D2E">
              <w:t xml:space="preserve">, where </w:t>
            </w:r>
            <w:r w:rsidR="009605DF">
              <w:t>‘</w:t>
            </w:r>
            <w:r w:rsidR="009605DF" w:rsidRPr="00E60D2E">
              <w:t>…</w:t>
            </w:r>
            <w:r w:rsidR="009605DF">
              <w:t xml:space="preserve">’ </w:t>
            </w:r>
            <w:r w:rsidRPr="00E60D2E">
              <w:t>are numerical values.</w:t>
            </w:r>
          </w:p>
        </w:tc>
        <w:tc>
          <w:tcPr>
            <w:tcW w:w="850" w:type="dxa"/>
            <w:shd w:val="clear" w:color="auto" w:fill="auto"/>
          </w:tcPr>
          <w:p w14:paraId="202E712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0B8AF9A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3.1a</w:t>
            </w:r>
          </w:p>
        </w:tc>
        <w:tc>
          <w:tcPr>
            <w:tcW w:w="1843" w:type="dxa"/>
            <w:vMerge/>
          </w:tcPr>
          <w:p w14:paraId="38358222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5C4CC4E1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D581B9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DE6B41" w14:textId="6B349A5C" w:rsidR="006214C5" w:rsidRPr="00E60D2E" w:rsidRDefault="006214C5" w:rsidP="00B55C92">
            <w:pPr>
              <w:pStyle w:val="Text"/>
            </w:pPr>
            <w:r w:rsidRPr="00E60D2E">
              <w:t xml:space="preserve">States the correct matrix equation: </w:t>
            </w:r>
            <w:r w:rsidR="00B55C92" w:rsidRPr="00B55C92">
              <w:rPr>
                <w:position w:val="-46"/>
              </w:rPr>
              <w:object w:dxaOrig="2820" w:dyaOrig="1020" w14:anchorId="5CB4B5FA">
                <v:shape id="_x0000_i1055" type="#_x0000_t75" style="width:140.5pt;height:51pt" o:ole="">
                  <v:imagedata r:id="rId67" o:title=""/>
                </v:shape>
                <o:OLEObject Type="Embed" ProgID="Equation.DSMT4" ShapeID="_x0000_i1055" DrawAspect="Content" ObjectID="_1593254737" r:id="rId68"/>
              </w:object>
            </w:r>
          </w:p>
        </w:tc>
        <w:tc>
          <w:tcPr>
            <w:tcW w:w="850" w:type="dxa"/>
            <w:shd w:val="clear" w:color="auto" w:fill="auto"/>
          </w:tcPr>
          <w:p w14:paraId="57C5564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88CE94B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60DEBEDB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7284635D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29C61B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A1AF88" w14:textId="3A57BD98" w:rsidR="006214C5" w:rsidRPr="00E60D2E" w:rsidRDefault="006214C5" w:rsidP="00B55C92">
            <w:pPr>
              <w:pStyle w:val="Text"/>
            </w:pPr>
            <w:r w:rsidRPr="00E60D2E">
              <w:t xml:space="preserve">Attempts to use an inverse matrix to find the values of </w:t>
            </w:r>
            <w:r w:rsidRPr="00E60D2E">
              <w:rPr>
                <w:i/>
              </w:rPr>
              <w:t>x</w:t>
            </w:r>
            <w:r w:rsidRPr="00E60D2E">
              <w:t xml:space="preserve">, </w:t>
            </w:r>
            <w:r w:rsidRPr="00E60D2E">
              <w:rPr>
                <w:i/>
              </w:rPr>
              <w:t>y</w:t>
            </w:r>
            <w:r w:rsidRPr="00E60D2E">
              <w:t xml:space="preserve"> and </w:t>
            </w:r>
            <w:r w:rsidRPr="00E60D2E">
              <w:rPr>
                <w:i/>
              </w:rPr>
              <w:t>z</w:t>
            </w:r>
            <w:r w:rsidRPr="00E60D2E">
              <w:t xml:space="preserve">. </w:t>
            </w:r>
            <w:r w:rsidR="00B55C92" w:rsidRPr="00B55C92">
              <w:rPr>
                <w:position w:val="-46"/>
              </w:rPr>
              <w:object w:dxaOrig="3000" w:dyaOrig="1080" w14:anchorId="47373775">
                <v:shape id="_x0000_i1056" type="#_x0000_t75" style="width:149.5pt;height:54pt" o:ole="">
                  <v:imagedata r:id="rId69" o:title=""/>
                </v:shape>
                <o:OLEObject Type="Embed" ProgID="Equation.DSMT4" ShapeID="_x0000_i1056" DrawAspect="Content" ObjectID="_1593254738" r:id="rId70"/>
              </w:object>
            </w:r>
          </w:p>
        </w:tc>
        <w:tc>
          <w:tcPr>
            <w:tcW w:w="850" w:type="dxa"/>
            <w:shd w:val="clear" w:color="auto" w:fill="auto"/>
          </w:tcPr>
          <w:p w14:paraId="66D7D74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16BE8EA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23D30C1C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56FA7491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BE4E04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7D0531" w14:textId="547324BD" w:rsidR="006214C5" w:rsidRPr="00E60D2E" w:rsidRDefault="006214C5" w:rsidP="00B55C92">
            <w:pPr>
              <w:pStyle w:val="Text"/>
            </w:pPr>
            <w:r w:rsidRPr="00E60D2E">
              <w:t xml:space="preserve">Finds the correct answers for </w:t>
            </w:r>
            <w:r w:rsidRPr="00E60D2E">
              <w:rPr>
                <w:i/>
              </w:rPr>
              <w:t>x</w:t>
            </w:r>
            <w:r w:rsidRPr="00E60D2E">
              <w:t xml:space="preserve">, </w:t>
            </w:r>
            <w:r w:rsidRPr="00E60D2E">
              <w:rPr>
                <w:i/>
              </w:rPr>
              <w:t>y</w:t>
            </w:r>
            <w:r w:rsidRPr="00E60D2E">
              <w:t xml:space="preserve"> and </w:t>
            </w:r>
            <w:r w:rsidRPr="00E60D2E">
              <w:rPr>
                <w:i/>
              </w:rPr>
              <w:t>z</w:t>
            </w:r>
            <w:r w:rsidRPr="00E60D2E">
              <w:t xml:space="preserve">: </w:t>
            </w:r>
            <w:r w:rsidR="00B55C92" w:rsidRPr="00B55C92">
              <w:rPr>
                <w:position w:val="-46"/>
              </w:rPr>
              <w:object w:dxaOrig="1160" w:dyaOrig="1020" w14:anchorId="160F85A1">
                <v:shape id="_x0000_i1057" type="#_x0000_t75" style="width:58pt;height:51pt" o:ole="">
                  <v:imagedata r:id="rId71" o:title=""/>
                </v:shape>
                <o:OLEObject Type="Embed" ProgID="Equation.DSMT4" ShapeID="_x0000_i1057" DrawAspect="Content" ObjectID="_1593254739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353D1D3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497917E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45B54A91" w14:textId="77777777" w:rsidR="006214C5" w:rsidRPr="00E60D2E" w:rsidRDefault="006214C5" w:rsidP="00CF4F59">
            <w:pPr>
              <w:pStyle w:val="Text"/>
            </w:pPr>
          </w:p>
        </w:tc>
      </w:tr>
      <w:tr w:rsidR="006214C5" w:rsidRPr="00E60D2E" w14:paraId="6D0C571E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56BAFC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504D5B" w14:textId="77777777" w:rsidR="006214C5" w:rsidRPr="00E60D2E" w:rsidRDefault="006214C5" w:rsidP="00CF4F59">
            <w:pPr>
              <w:pStyle w:val="Text"/>
            </w:pPr>
            <w:r w:rsidRPr="00E60D2E">
              <w:t>Puts their answer into context. In 2001, there were 140 square kilometres assigned to residential, 20 square kilometres assigned to commerical and 40 square kilometres assigned to recreation.</w:t>
            </w:r>
          </w:p>
        </w:tc>
        <w:tc>
          <w:tcPr>
            <w:tcW w:w="850" w:type="dxa"/>
            <w:shd w:val="clear" w:color="auto" w:fill="auto"/>
          </w:tcPr>
          <w:p w14:paraId="3EB486E8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2EA84CDF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0999D1A5" w14:textId="77777777" w:rsidR="006214C5" w:rsidRPr="00E60D2E" w:rsidRDefault="006214C5" w:rsidP="00CF4F59">
            <w:pPr>
              <w:pStyle w:val="Text"/>
            </w:pPr>
          </w:p>
        </w:tc>
      </w:tr>
      <w:tr w:rsidR="002D0D83" w:rsidRPr="00E60D2E" w14:paraId="2C0356D9" w14:textId="77777777" w:rsidTr="0087173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D77123D" w14:textId="77777777" w:rsidR="002D0D83" w:rsidRPr="00E60D2E" w:rsidRDefault="002D0D83" w:rsidP="00CF4F59">
            <w:pPr>
              <w:pStyle w:val="Marks"/>
              <w:framePr w:hSpace="0" w:wrap="auto" w:hAnchor="text" w:xAlign="left" w:yAlign="inline"/>
            </w:pPr>
            <w:r w:rsidRPr="00E60D2E">
              <w:t>(7 marks)</w:t>
            </w:r>
          </w:p>
        </w:tc>
      </w:tr>
      <w:tr w:rsidR="002D0D83" w:rsidRPr="00E60D2E" w14:paraId="7EC674A2" w14:textId="77777777" w:rsidTr="00477D1D">
        <w:trPr>
          <w:trHeight w:val="2095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7278E83" w14:textId="77777777" w:rsidR="002D0D83" w:rsidRPr="00477D1D" w:rsidRDefault="002D0D83" w:rsidP="00CF4F59">
            <w:pPr>
              <w:spacing w:before="120" w:after="120"/>
              <w:jc w:val="center"/>
            </w:pPr>
            <w:r w:rsidRPr="00477D1D">
              <w:rPr>
                <w:rFonts w:ascii="Times New Roman" w:hAnsi="Times New Roman" w:cs="Times New Roman"/>
                <w:b/>
              </w:rPr>
              <w:lastRenderedPageBreak/>
              <w:t>Notes</w:t>
            </w:r>
          </w:p>
          <w:p w14:paraId="6392FC99" w14:textId="77777777" w:rsidR="00615112" w:rsidRDefault="002D0D83" w:rsidP="00CF4F59">
            <w:pPr>
              <w:pStyle w:val="Text"/>
              <w:rPr>
                <w:b/>
              </w:rPr>
            </w:pPr>
            <w:r w:rsidRPr="00615112">
              <w:rPr>
                <w:b/>
              </w:rPr>
              <w:t>9</w:t>
            </w:r>
          </w:p>
          <w:p w14:paraId="18F15E97" w14:textId="626F3005" w:rsidR="002D0D83" w:rsidRPr="00E60D2E" w:rsidRDefault="002D0D83" w:rsidP="00B55C92">
            <w:pPr>
              <w:pStyle w:val="Text"/>
            </w:pPr>
            <w:r w:rsidRPr="00E60D2E">
              <w:t xml:space="preserve">Note the inverse matrix of </w:t>
            </w:r>
            <w:r w:rsidR="00B55C92" w:rsidRPr="00B55C92">
              <w:rPr>
                <w:position w:val="-46"/>
              </w:rPr>
              <w:object w:dxaOrig="1700" w:dyaOrig="1020" w14:anchorId="1BAD316F">
                <v:shape id="_x0000_i1058" type="#_x0000_t75" style="width:85.5pt;height:51pt" o:ole="">
                  <v:imagedata r:id="rId73" o:title=""/>
                </v:shape>
                <o:OLEObject Type="Embed" ProgID="Equation.DSMT4" ShapeID="_x0000_i1058" DrawAspect="Content" ObjectID="_1593254740" r:id="rId74"/>
              </w:object>
            </w:r>
            <w:r w:rsidRPr="00E60D2E">
              <w:t xml:space="preserve"> is</w:t>
            </w:r>
            <w:r w:rsidR="00147431">
              <w:t xml:space="preserve"> </w:t>
            </w:r>
            <w:r w:rsidR="00B55C92" w:rsidRPr="00B55C92">
              <w:rPr>
                <w:position w:val="-46"/>
              </w:rPr>
              <w:object w:dxaOrig="2200" w:dyaOrig="1020" w14:anchorId="44A071C4">
                <v:shape id="_x0000_i1059" type="#_x0000_t75" style="width:110pt;height:51pt" o:ole="">
                  <v:imagedata r:id="rId75" o:title=""/>
                </v:shape>
                <o:OLEObject Type="Embed" ProgID="Equation.DSMT4" ShapeID="_x0000_i1059" DrawAspect="Content" ObjectID="_1593254741" r:id="rId76"/>
              </w:object>
            </w:r>
          </w:p>
        </w:tc>
      </w:tr>
    </w:tbl>
    <w:p w14:paraId="1E756A62" w14:textId="77777777" w:rsidR="006E3907" w:rsidRPr="00E60D2E" w:rsidRDefault="006E3907" w:rsidP="00CF4F59">
      <w:pPr>
        <w:spacing w:before="120" w:after="120"/>
        <w:rPr>
          <w:rFonts w:ascii="Times New Roman" w:hAnsi="Times New Roman" w:cs="Times New Roman"/>
        </w:rPr>
      </w:pPr>
      <w:r w:rsidRPr="00E60D2E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E3907" w:rsidRPr="00E60D2E" w14:paraId="0F9DA10A" w14:textId="77777777" w:rsidTr="00801E9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7EEB13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bookmarkStart w:id="3" w:name="_Hlk492892699"/>
            <w:r w:rsidRPr="00E60D2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50CF798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344D4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46536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AOs</w:t>
            </w:r>
          </w:p>
        </w:tc>
        <w:tc>
          <w:tcPr>
            <w:tcW w:w="1843" w:type="dxa"/>
            <w:vAlign w:val="center"/>
          </w:tcPr>
          <w:p w14:paraId="1DDBAD8C" w14:textId="7B286EA7" w:rsidR="006E3907" w:rsidRPr="00E60D2E" w:rsidRDefault="006E3907" w:rsidP="00801E98">
            <w:pPr>
              <w:pStyle w:val="TableHead"/>
              <w:framePr w:hSpace="0" w:wrap="auto" w:hAnchor="text" w:xAlign="left" w:yAlign="inline"/>
            </w:pPr>
            <w:r w:rsidRPr="00E60D2E">
              <w:t xml:space="preserve">Pearson Progression Step and Progress </w:t>
            </w:r>
            <w:r w:rsidR="00801E98">
              <w:t>D</w:t>
            </w:r>
            <w:r w:rsidRPr="00E60D2E">
              <w:t>escriptor</w:t>
            </w:r>
          </w:p>
        </w:tc>
      </w:tr>
      <w:tr w:rsidR="006214C5" w:rsidRPr="00E60D2E" w14:paraId="41A08216" w14:textId="77777777" w:rsidTr="0087173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D37B38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10a</w:t>
            </w:r>
          </w:p>
        </w:tc>
        <w:tc>
          <w:tcPr>
            <w:tcW w:w="5954" w:type="dxa"/>
            <w:shd w:val="clear" w:color="auto" w:fill="auto"/>
          </w:tcPr>
          <w:p w14:paraId="4CF02DE5" w14:textId="02F04748" w:rsidR="006214C5" w:rsidRPr="00E60D2E" w:rsidRDefault="006214C5" w:rsidP="00B55C92">
            <w:pPr>
              <w:pStyle w:val="Text"/>
            </w:pPr>
            <w:r w:rsidRPr="00E60D2E">
              <w:t>States either</w:t>
            </w:r>
            <w:r w:rsidR="000322AA" w:rsidRPr="00B55C92">
              <w:rPr>
                <w:position w:val="-26"/>
              </w:rPr>
              <w:object w:dxaOrig="1200" w:dyaOrig="620" w14:anchorId="704F7A51">
                <v:shape id="_x0000_i1060" type="#_x0000_t75" style="width:61pt;height:31.5pt" o:ole="">
                  <v:imagedata r:id="rId77" o:title=""/>
                </v:shape>
                <o:OLEObject Type="Embed" ProgID="Equation.DSMT4" ShapeID="_x0000_i1060" DrawAspect="Content" ObjectID="_1593254742" r:id="rId78"/>
              </w:object>
            </w:r>
            <w:r w:rsidR="000322AA">
              <w:t xml:space="preserve"> </w:t>
            </w:r>
            <w:r w:rsidRPr="00E60D2E">
              <w:t>or</w:t>
            </w:r>
            <w:r w:rsidR="000322AA">
              <w:t xml:space="preserve"> </w:t>
            </w:r>
            <w:r w:rsidR="000322AA" w:rsidRPr="00B55C92">
              <w:rPr>
                <w:position w:val="-26"/>
              </w:rPr>
              <w:object w:dxaOrig="1020" w:dyaOrig="620" w14:anchorId="2EA9E31E">
                <v:shape id="_x0000_i1061" type="#_x0000_t75" style="width:51pt;height:31.5pt" o:ole="">
                  <v:imagedata r:id="rId79" o:title=""/>
                </v:shape>
                <o:OLEObject Type="Embed" ProgID="Equation.DSMT4" ShapeID="_x0000_i1061" DrawAspect="Content" ObjectID="_1593254743" r:id="rId80"/>
              </w:object>
            </w:r>
            <w:r w:rsidR="00801A5C">
              <w:t xml:space="preserve"> </w:t>
            </w:r>
            <w:r w:rsidRPr="00E60D2E">
              <w:t xml:space="preserve">or </w:t>
            </w:r>
            <w:r w:rsidR="000322AA" w:rsidRPr="000322AA">
              <w:rPr>
                <w:position w:val="-10"/>
              </w:rPr>
              <w:object w:dxaOrig="960" w:dyaOrig="300" w14:anchorId="08309727">
                <v:shape id="_x0000_i1062" type="#_x0000_t75" style="width:47.5pt;height:15pt" o:ole="">
                  <v:imagedata r:id="rId81" o:title=""/>
                </v:shape>
                <o:OLEObject Type="Embed" ProgID="Equation.DSMT4" ShapeID="_x0000_i1062" DrawAspect="Content" ObjectID="_1593254744" r:id="rId82"/>
              </w:object>
            </w:r>
          </w:p>
        </w:tc>
        <w:tc>
          <w:tcPr>
            <w:tcW w:w="850" w:type="dxa"/>
            <w:shd w:val="clear" w:color="auto" w:fill="auto"/>
          </w:tcPr>
          <w:p w14:paraId="351D85D4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8A3F579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550D0C88" w14:textId="77777777" w:rsidR="00CF4F59" w:rsidRDefault="00CF4F59" w:rsidP="00CF4F59">
            <w:pPr>
              <w:pStyle w:val="Text"/>
              <w:jc w:val="center"/>
            </w:pPr>
            <w:r w:rsidRPr="00CF4F59">
              <w:t>4th</w:t>
            </w:r>
          </w:p>
          <w:p w14:paraId="70A6949F" w14:textId="77777777" w:rsidR="006214C5" w:rsidRPr="00E60D2E" w:rsidRDefault="00CF4F59" w:rsidP="00CF4F59">
            <w:pPr>
              <w:pStyle w:val="Text"/>
              <w:jc w:val="center"/>
            </w:pPr>
            <w:r w:rsidRPr="00CF4F59">
              <w:t>Represent rotations in two dimensions using matrices</w:t>
            </w:r>
          </w:p>
        </w:tc>
      </w:tr>
      <w:tr w:rsidR="006214C5" w:rsidRPr="00E60D2E" w14:paraId="733B5A2F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AB563E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918509A" w14:textId="77777777" w:rsidR="006214C5" w:rsidRDefault="006214C5" w:rsidP="00CF4F59">
            <w:pPr>
              <w:pStyle w:val="Text"/>
            </w:pPr>
            <w:r w:rsidRPr="00E60D2E">
              <w:t>Finds</w:t>
            </w:r>
            <w:r w:rsidR="00147431">
              <w:t xml:space="preserve"> </w:t>
            </w:r>
            <w:r w:rsidR="00147431" w:rsidRPr="00477D1D">
              <w:rPr>
                <w:i/>
              </w:rPr>
              <w:t>θ</w:t>
            </w:r>
            <w:r w:rsidR="00147431">
              <w:t xml:space="preserve"> = 135°</w:t>
            </w:r>
            <w:r w:rsidRPr="00E60D2E">
              <w:t xml:space="preserve"> and concludes this is a rotation</w:t>
            </w:r>
            <w:r w:rsidR="00814CE5">
              <w:t xml:space="preserve"> of</w:t>
            </w:r>
            <w:r w:rsidRPr="00E60D2E">
              <w:t xml:space="preserve"> 135° anticlockwise about the origin.</w:t>
            </w:r>
          </w:p>
          <w:p w14:paraId="14D91A1C" w14:textId="77777777" w:rsidR="00814CE5" w:rsidRDefault="00814CE5" w:rsidP="00CF4F59">
            <w:pPr>
              <w:pStyle w:val="Text"/>
            </w:pPr>
            <w:r>
              <w:t>or</w:t>
            </w:r>
          </w:p>
          <w:p w14:paraId="67CB68CE" w14:textId="77777777" w:rsidR="00814CE5" w:rsidRPr="00E60D2E" w:rsidRDefault="00814CE5" w:rsidP="00CF4F59">
            <w:pPr>
              <w:pStyle w:val="Text"/>
            </w:pPr>
            <w:r w:rsidRPr="00E60D2E">
              <w:t xml:space="preserve">Finds </w:t>
            </w:r>
            <w:r w:rsidR="006C2EBB" w:rsidRPr="00C76A6B">
              <w:rPr>
                <w:i/>
              </w:rPr>
              <w:t>θ</w:t>
            </w:r>
            <w:r w:rsidR="006C2EBB">
              <w:t xml:space="preserve"> = −45°</w:t>
            </w:r>
            <w:r w:rsidRPr="00E60D2E">
              <w:t xml:space="preserve"> and concludes this is a rotation </w:t>
            </w:r>
            <w:r>
              <w:t xml:space="preserve">of 45° </w:t>
            </w:r>
            <w:r w:rsidRPr="00E60D2E">
              <w:t>clockwise about the origin.</w:t>
            </w:r>
          </w:p>
        </w:tc>
        <w:tc>
          <w:tcPr>
            <w:tcW w:w="850" w:type="dxa"/>
            <w:shd w:val="clear" w:color="auto" w:fill="auto"/>
          </w:tcPr>
          <w:p w14:paraId="01808F5D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C08A52C" w14:textId="77777777" w:rsidR="006214C5" w:rsidRPr="00E60D2E" w:rsidRDefault="006214C5" w:rsidP="00CF4F59">
            <w:pPr>
              <w:pStyle w:val="Text"/>
              <w:jc w:val="center"/>
            </w:pPr>
            <w:r w:rsidRPr="00E60D2E">
              <w:t>3.2a</w:t>
            </w:r>
          </w:p>
        </w:tc>
        <w:tc>
          <w:tcPr>
            <w:tcW w:w="1843" w:type="dxa"/>
            <w:vMerge/>
          </w:tcPr>
          <w:p w14:paraId="32B56047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6214C5" w:rsidRPr="00E60D2E" w14:paraId="482245F6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FFA779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8C8A419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44C3670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AD13AFC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7D09648" w14:textId="77777777" w:rsidR="006214C5" w:rsidRPr="00E60D2E" w:rsidRDefault="006214C5" w:rsidP="00CF4F59">
            <w:pPr>
              <w:pStyle w:val="Text"/>
              <w:jc w:val="center"/>
            </w:pPr>
          </w:p>
        </w:tc>
      </w:tr>
      <w:tr w:rsidR="007457CE" w:rsidRPr="00E60D2E" w14:paraId="172AD44A" w14:textId="77777777" w:rsidTr="0087173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5E2C73B" w14:textId="77777777" w:rsidR="007457CE" w:rsidRPr="00E60D2E" w:rsidRDefault="007457CE" w:rsidP="00CF4F5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60D2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48020C9B" w14:textId="401BB67D" w:rsidR="007457CE" w:rsidRPr="00E60D2E" w:rsidRDefault="00B55C92" w:rsidP="00B55C92">
            <w:pPr>
              <w:pStyle w:val="Text"/>
            </w:pPr>
            <w:r w:rsidRPr="00B55C92">
              <w:rPr>
                <w:position w:val="-58"/>
              </w:rPr>
              <w:object w:dxaOrig="2560" w:dyaOrig="1280" w14:anchorId="50C9402C">
                <v:shape id="_x0000_i1063" type="#_x0000_t75" style="width:128pt;height:64pt" o:ole="">
                  <v:imagedata r:id="rId83" o:title=""/>
                </v:shape>
                <o:OLEObject Type="Embed" ProgID="Equation.DSMT4" ShapeID="_x0000_i1063" DrawAspect="Content" ObjectID="_1593254745" r:id="rId84"/>
              </w:object>
            </w:r>
          </w:p>
        </w:tc>
        <w:tc>
          <w:tcPr>
            <w:tcW w:w="850" w:type="dxa"/>
            <w:shd w:val="clear" w:color="auto" w:fill="auto"/>
          </w:tcPr>
          <w:p w14:paraId="11AA7EE9" w14:textId="77777777" w:rsidR="007457CE" w:rsidRPr="00E60D2E" w:rsidRDefault="007457CE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4D37A00" w14:textId="77777777" w:rsidR="007457CE" w:rsidRPr="00E60D2E" w:rsidRDefault="007457CE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 w:val="restart"/>
          </w:tcPr>
          <w:p w14:paraId="232F1C53" w14:textId="77777777" w:rsidR="007457CE" w:rsidRDefault="007457CE" w:rsidP="00CF4F59">
            <w:pPr>
              <w:pStyle w:val="Text"/>
              <w:jc w:val="center"/>
            </w:pPr>
            <w:r w:rsidRPr="007457CE">
              <w:t>5th</w:t>
            </w:r>
          </w:p>
          <w:p w14:paraId="4FFC252B" w14:textId="6EA0A036" w:rsidR="007457CE" w:rsidRPr="00E60D2E" w:rsidRDefault="007457CE" w:rsidP="00CF4F59">
            <w:pPr>
              <w:pStyle w:val="Text"/>
              <w:jc w:val="center"/>
            </w:pPr>
            <w:r w:rsidRPr="007457CE">
              <w:t>Solve problems involving transformations and their inverses in two dimensions</w:t>
            </w:r>
          </w:p>
        </w:tc>
      </w:tr>
      <w:tr w:rsidR="007457CE" w:rsidRPr="00E60D2E" w14:paraId="59C0D4AB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1EE369" w14:textId="77777777" w:rsidR="007457CE" w:rsidRPr="00E60D2E" w:rsidRDefault="007457CE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072CC0" w14:textId="63BF9642" w:rsidR="007457CE" w:rsidRPr="00E60D2E" w:rsidRDefault="00B55C92" w:rsidP="00B55C92">
            <w:pPr>
              <w:pStyle w:val="Text"/>
            </w:pPr>
            <w:r w:rsidRPr="00B55C92">
              <w:rPr>
                <w:position w:val="-34"/>
              </w:rPr>
              <w:object w:dxaOrig="5700" w:dyaOrig="780" w14:anchorId="41E4C318">
                <v:shape id="_x0000_i1064" type="#_x0000_t75" style="width:285pt;height:40pt" o:ole="">
                  <v:imagedata r:id="rId85" o:title=""/>
                </v:shape>
                <o:OLEObject Type="Embed" ProgID="Equation.DSMT4" ShapeID="_x0000_i1064" DrawAspect="Content" ObjectID="_1593254746" r:id="rId86"/>
              </w:object>
            </w:r>
          </w:p>
        </w:tc>
        <w:tc>
          <w:tcPr>
            <w:tcW w:w="850" w:type="dxa"/>
            <w:shd w:val="clear" w:color="auto" w:fill="auto"/>
          </w:tcPr>
          <w:p w14:paraId="234CBA63" w14:textId="77777777" w:rsidR="007457CE" w:rsidRPr="00E60D2E" w:rsidRDefault="007457CE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972C86" w14:textId="77777777" w:rsidR="007457CE" w:rsidRPr="00E60D2E" w:rsidRDefault="007457CE" w:rsidP="00CF4F59">
            <w:pPr>
              <w:pStyle w:val="Text"/>
              <w:jc w:val="center"/>
            </w:pPr>
            <w:r w:rsidRPr="00E60D2E">
              <w:t>3.1a</w:t>
            </w:r>
          </w:p>
        </w:tc>
        <w:tc>
          <w:tcPr>
            <w:tcW w:w="1843" w:type="dxa"/>
            <w:vMerge/>
          </w:tcPr>
          <w:p w14:paraId="2F93F23D" w14:textId="77777777" w:rsidR="007457CE" w:rsidRPr="00E60D2E" w:rsidRDefault="007457CE" w:rsidP="00CF4F59">
            <w:pPr>
              <w:pStyle w:val="Text"/>
              <w:jc w:val="center"/>
            </w:pPr>
          </w:p>
        </w:tc>
      </w:tr>
      <w:tr w:rsidR="007457CE" w:rsidRPr="00E60D2E" w14:paraId="29400866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AB7B09" w14:textId="77777777" w:rsidR="007457CE" w:rsidRPr="00E60D2E" w:rsidRDefault="007457CE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9BFD16" w14:textId="77777777" w:rsidR="007457CE" w:rsidRPr="00E60D2E" w:rsidRDefault="007457CE" w:rsidP="00CF4F59">
            <w:pPr>
              <w:pStyle w:val="Text"/>
            </w:pPr>
            <w:r w:rsidRPr="00E60D2E">
              <w:t xml:space="preserve">Correctly solves to find </w:t>
            </w:r>
            <w:r w:rsidRPr="00E60D2E">
              <w:rPr>
                <w:i/>
              </w:rPr>
              <w:t>a</w:t>
            </w:r>
            <w:r w:rsidRPr="00E60D2E">
              <w:t xml:space="preserve"> = 4 and </w:t>
            </w:r>
            <w:r w:rsidRPr="00E60D2E">
              <w:rPr>
                <w:i/>
              </w:rPr>
              <w:t>b</w:t>
            </w:r>
            <w:r w:rsidRPr="00E60D2E">
              <w:t xml:space="preserve"> = −2</w:t>
            </w:r>
          </w:p>
        </w:tc>
        <w:tc>
          <w:tcPr>
            <w:tcW w:w="850" w:type="dxa"/>
            <w:shd w:val="clear" w:color="auto" w:fill="auto"/>
          </w:tcPr>
          <w:p w14:paraId="3148EF4A" w14:textId="77777777" w:rsidR="007457CE" w:rsidRPr="00E60D2E" w:rsidRDefault="007457CE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610A97F" w14:textId="77777777" w:rsidR="007457CE" w:rsidRPr="00E60D2E" w:rsidRDefault="007457CE" w:rsidP="00CF4F59">
            <w:pPr>
              <w:pStyle w:val="Text"/>
              <w:jc w:val="center"/>
            </w:pPr>
            <w:r w:rsidRPr="00E60D2E">
              <w:t>1.1b</w:t>
            </w:r>
          </w:p>
        </w:tc>
        <w:tc>
          <w:tcPr>
            <w:tcW w:w="1843" w:type="dxa"/>
            <w:vMerge/>
          </w:tcPr>
          <w:p w14:paraId="58434F24" w14:textId="77777777" w:rsidR="007457CE" w:rsidRPr="00E60D2E" w:rsidRDefault="007457CE" w:rsidP="00CF4F59">
            <w:pPr>
              <w:pStyle w:val="Text"/>
              <w:jc w:val="center"/>
            </w:pPr>
          </w:p>
        </w:tc>
      </w:tr>
      <w:tr w:rsidR="006214C5" w:rsidRPr="00E60D2E" w14:paraId="5708C688" w14:textId="77777777" w:rsidTr="0087173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8EEF3F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7D1496" w14:textId="77777777" w:rsidR="006214C5" w:rsidRPr="00E60D2E" w:rsidRDefault="006214C5" w:rsidP="00CF4F5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F8B8A05" w14:textId="77777777" w:rsidR="006214C5" w:rsidRPr="00E60D2E" w:rsidRDefault="006214C5" w:rsidP="00CF4F59">
            <w:pPr>
              <w:pStyle w:val="Text"/>
              <w:jc w:val="center"/>
              <w:rPr>
                <w:b/>
              </w:rPr>
            </w:pPr>
            <w:r w:rsidRPr="00E60D2E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73ABF41" w14:textId="77777777" w:rsidR="006214C5" w:rsidRPr="00E60D2E" w:rsidRDefault="006214C5" w:rsidP="00CF4F5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3C7E77E" w14:textId="77777777" w:rsidR="006214C5" w:rsidRPr="00E60D2E" w:rsidRDefault="006214C5" w:rsidP="00CF4F59">
            <w:pPr>
              <w:pStyle w:val="Text"/>
            </w:pPr>
          </w:p>
        </w:tc>
      </w:tr>
      <w:tr w:rsidR="006E3907" w:rsidRPr="00E60D2E" w14:paraId="6FF35C6F" w14:textId="77777777" w:rsidTr="0087173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6B52FB1" w14:textId="77777777" w:rsidR="006E3907" w:rsidRPr="00E60D2E" w:rsidRDefault="006E3907" w:rsidP="00CF4F59">
            <w:pPr>
              <w:pStyle w:val="Marks"/>
              <w:framePr w:hSpace="0" w:wrap="auto" w:hAnchor="text" w:xAlign="left" w:yAlign="inline"/>
            </w:pPr>
            <w:r w:rsidRPr="00E60D2E">
              <w:t>(5 marks)</w:t>
            </w:r>
          </w:p>
        </w:tc>
      </w:tr>
      <w:tr w:rsidR="006E3907" w:rsidRPr="00E60D2E" w14:paraId="0E803359" w14:textId="77777777" w:rsidTr="00CE1B4D">
        <w:trPr>
          <w:trHeight w:val="1076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62E04EF" w14:textId="77777777" w:rsidR="006E3907" w:rsidRPr="00E60D2E" w:rsidRDefault="006E3907" w:rsidP="00CF4F59">
            <w:pPr>
              <w:pStyle w:val="TableHead"/>
              <w:framePr w:hSpace="0" w:wrap="auto" w:hAnchor="text" w:xAlign="left" w:yAlign="inline"/>
            </w:pPr>
            <w:r w:rsidRPr="00E60D2E">
              <w:t>Notes</w:t>
            </w:r>
          </w:p>
        </w:tc>
      </w:tr>
    </w:tbl>
    <w:p w14:paraId="673E8DBC" w14:textId="77777777" w:rsidR="006E3907" w:rsidRPr="00E60D2E" w:rsidRDefault="006E3907" w:rsidP="00CF4F59">
      <w:pPr>
        <w:spacing w:before="120" w:after="120"/>
        <w:rPr>
          <w:rFonts w:ascii="Times New Roman" w:hAnsi="Times New Roman" w:cs="Times New Roman"/>
        </w:rPr>
      </w:pPr>
      <w:bookmarkStart w:id="4" w:name="EOF"/>
      <w:bookmarkEnd w:id="3"/>
      <w:bookmarkEnd w:id="4"/>
    </w:p>
    <w:sectPr w:rsidR="006E3907" w:rsidRPr="00E60D2E" w:rsidSect="00477D1D">
      <w:headerReference w:type="default" r:id="rId87"/>
      <w:footerReference w:type="default" r:id="rId88"/>
      <w:pgSz w:w="11906" w:h="16838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3DD4" w14:textId="77777777" w:rsidR="006C6EDC" w:rsidRDefault="006C6EDC" w:rsidP="00814220">
      <w:pPr>
        <w:spacing w:after="0" w:line="240" w:lineRule="auto"/>
      </w:pPr>
      <w:r>
        <w:separator/>
      </w:r>
    </w:p>
  </w:endnote>
  <w:endnote w:type="continuationSeparator" w:id="0">
    <w:p w14:paraId="3330E0DB" w14:textId="77777777" w:rsidR="006C6EDC" w:rsidRDefault="006C6EDC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18A7" w14:textId="2E1F0246" w:rsidR="00667B0A" w:rsidRPr="00FE708D" w:rsidRDefault="00667B0A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F452BD">
      <w:rPr>
        <w:rStyle w:val="PageNumber"/>
        <w:noProof/>
        <w:sz w:val="20"/>
        <w:szCs w:val="20"/>
      </w:rPr>
      <w:t>2</w:t>
    </w:r>
    <w:r w:rsidRPr="00FE708D">
      <w:rPr>
        <w:rStyle w:val="PageNumber"/>
        <w:sz w:val="20"/>
        <w:szCs w:val="20"/>
      </w:rPr>
      <w:fldChar w:fldCharType="end"/>
    </w:r>
  </w:p>
  <w:p w14:paraId="27BB5D9D" w14:textId="7BCD4B71" w:rsidR="00667B0A" w:rsidRDefault="00667B0A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6FE7FCA8" wp14:editId="31D4AA66">
          <wp:simplePos x="0" y="0"/>
          <wp:positionH relativeFrom="column">
            <wp:posOffset>-903767</wp:posOffset>
          </wp:positionH>
          <wp:positionV relativeFrom="paragraph">
            <wp:posOffset>-603378</wp:posOffset>
          </wp:positionV>
          <wp:extent cx="7571740" cy="720536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20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0B90">
      <w:rPr>
        <w:szCs w:val="16"/>
      </w:rPr>
      <w:t>©</w:t>
    </w:r>
    <w:r w:rsidR="00055B00"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95A5" w14:textId="77777777" w:rsidR="006C6EDC" w:rsidRDefault="006C6EDC" w:rsidP="00814220">
      <w:pPr>
        <w:spacing w:after="0" w:line="240" w:lineRule="auto"/>
      </w:pPr>
      <w:r>
        <w:separator/>
      </w:r>
    </w:p>
  </w:footnote>
  <w:footnote w:type="continuationSeparator" w:id="0">
    <w:p w14:paraId="435DB1F3" w14:textId="77777777" w:rsidR="006C6EDC" w:rsidRDefault="006C6EDC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2268D" w14:textId="282F8538" w:rsidR="00667B0A" w:rsidRPr="00666CEB" w:rsidRDefault="00667B0A" w:rsidP="008046D6">
    <w:pPr>
      <w:pStyle w:val="Lessontitle"/>
      <w:spacing w:before="240"/>
      <w:ind w:right="-567"/>
      <w:jc w:val="right"/>
      <w:rPr>
        <w:rStyle w:val="TermCharacter"/>
      </w:rPr>
    </w:pPr>
    <w:r>
      <w:rPr>
        <w:noProof/>
        <w:lang w:val="en-IN" w:eastAsia="en-IN"/>
      </w:rPr>
      <w:drawing>
        <wp:anchor distT="0" distB="0" distL="114300" distR="114300" simplePos="0" relativeHeight="251663360" behindDoc="1" locked="0" layoutInCell="1" allowOverlap="1" wp14:anchorId="5A46FF0F" wp14:editId="70B3DB3B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5" name="Picture 5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Core Pure (AS/Year 1)</w:t>
    </w:r>
    <w:r w:rsidRPr="00ED21A5">
      <w:rPr>
        <w:rStyle w:val="TermCharacter"/>
      </w:rPr>
      <w:t xml:space="preserve"> Unit </w:t>
    </w:r>
    <w:r>
      <w:rPr>
        <w:rStyle w:val="TermCharacter"/>
      </w:rPr>
      <w:t xml:space="preserve">Test </w:t>
    </w:r>
    <w:r w:rsidR="00F452BD">
      <w:rPr>
        <w:rStyle w:val="TermCharacter"/>
      </w:rPr>
      <w:t>2</w:t>
    </w:r>
    <w:r>
      <w:rPr>
        <w:rStyle w:val="TermCharacter"/>
      </w:rPr>
      <w:t>: Matrices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2:31:22"/>
  </w:docVars>
  <w:rsids>
    <w:rsidRoot w:val="00814220"/>
    <w:rsid w:val="00002E3F"/>
    <w:rsid w:val="000067B3"/>
    <w:rsid w:val="0003165C"/>
    <w:rsid w:val="00031DC5"/>
    <w:rsid w:val="000322AA"/>
    <w:rsid w:val="00037F82"/>
    <w:rsid w:val="00043FD1"/>
    <w:rsid w:val="00044E8F"/>
    <w:rsid w:val="00055B00"/>
    <w:rsid w:val="00060F25"/>
    <w:rsid w:val="00065BBF"/>
    <w:rsid w:val="00077C49"/>
    <w:rsid w:val="0008044A"/>
    <w:rsid w:val="000A71CE"/>
    <w:rsid w:val="000C6470"/>
    <w:rsid w:val="000D02B6"/>
    <w:rsid w:val="000D2B34"/>
    <w:rsid w:val="000F1504"/>
    <w:rsid w:val="000F2705"/>
    <w:rsid w:val="000F3DF8"/>
    <w:rsid w:val="000F4D8B"/>
    <w:rsid w:val="000F61F7"/>
    <w:rsid w:val="000F6E25"/>
    <w:rsid w:val="00106CC4"/>
    <w:rsid w:val="00115076"/>
    <w:rsid w:val="0011588F"/>
    <w:rsid w:val="001200C8"/>
    <w:rsid w:val="0013009E"/>
    <w:rsid w:val="00132D1E"/>
    <w:rsid w:val="00142624"/>
    <w:rsid w:val="00147431"/>
    <w:rsid w:val="00153FD6"/>
    <w:rsid w:val="00163868"/>
    <w:rsid w:val="00172487"/>
    <w:rsid w:val="00186183"/>
    <w:rsid w:val="001A3D0F"/>
    <w:rsid w:val="001A66CE"/>
    <w:rsid w:val="001B7077"/>
    <w:rsid w:val="001C12C6"/>
    <w:rsid w:val="001C332B"/>
    <w:rsid w:val="001C4FD5"/>
    <w:rsid w:val="001D7462"/>
    <w:rsid w:val="001E2984"/>
    <w:rsid w:val="001E4F6E"/>
    <w:rsid w:val="001F5AF5"/>
    <w:rsid w:val="001F5CF6"/>
    <w:rsid w:val="001F72C2"/>
    <w:rsid w:val="002111C1"/>
    <w:rsid w:val="00222D5C"/>
    <w:rsid w:val="00223390"/>
    <w:rsid w:val="00230D10"/>
    <w:rsid w:val="00232696"/>
    <w:rsid w:val="00241511"/>
    <w:rsid w:val="0025742F"/>
    <w:rsid w:val="002A21F2"/>
    <w:rsid w:val="002B5F3B"/>
    <w:rsid w:val="002C701F"/>
    <w:rsid w:val="002D0D83"/>
    <w:rsid w:val="002D28C7"/>
    <w:rsid w:val="002E11EF"/>
    <w:rsid w:val="002E447A"/>
    <w:rsid w:val="002E7D9E"/>
    <w:rsid w:val="00302B97"/>
    <w:rsid w:val="00302BAC"/>
    <w:rsid w:val="00312BFB"/>
    <w:rsid w:val="00314D1A"/>
    <w:rsid w:val="00321C6C"/>
    <w:rsid w:val="003438C7"/>
    <w:rsid w:val="003775B3"/>
    <w:rsid w:val="00385CB3"/>
    <w:rsid w:val="003A46BA"/>
    <w:rsid w:val="003A4EE9"/>
    <w:rsid w:val="003B6500"/>
    <w:rsid w:val="003C3D77"/>
    <w:rsid w:val="003C4CD1"/>
    <w:rsid w:val="003C65D4"/>
    <w:rsid w:val="003D11EF"/>
    <w:rsid w:val="003D5FF8"/>
    <w:rsid w:val="003E0D92"/>
    <w:rsid w:val="00416514"/>
    <w:rsid w:val="00431476"/>
    <w:rsid w:val="00466C4D"/>
    <w:rsid w:val="004720C5"/>
    <w:rsid w:val="00477D1D"/>
    <w:rsid w:val="0048448F"/>
    <w:rsid w:val="00496F89"/>
    <w:rsid w:val="004A3F66"/>
    <w:rsid w:val="004B59EB"/>
    <w:rsid w:val="004C587C"/>
    <w:rsid w:val="004D27A7"/>
    <w:rsid w:val="004E5796"/>
    <w:rsid w:val="004F7266"/>
    <w:rsid w:val="004F73CD"/>
    <w:rsid w:val="0050359F"/>
    <w:rsid w:val="00505D44"/>
    <w:rsid w:val="00514DC0"/>
    <w:rsid w:val="005202B5"/>
    <w:rsid w:val="005271A2"/>
    <w:rsid w:val="00535AA6"/>
    <w:rsid w:val="00537F60"/>
    <w:rsid w:val="00551734"/>
    <w:rsid w:val="005558B9"/>
    <w:rsid w:val="00566C8D"/>
    <w:rsid w:val="00566D83"/>
    <w:rsid w:val="005B647F"/>
    <w:rsid w:val="005C679B"/>
    <w:rsid w:val="005E7D76"/>
    <w:rsid w:val="005F4DA7"/>
    <w:rsid w:val="00603C22"/>
    <w:rsid w:val="0061023D"/>
    <w:rsid w:val="00610859"/>
    <w:rsid w:val="00615112"/>
    <w:rsid w:val="0061539C"/>
    <w:rsid w:val="006171CF"/>
    <w:rsid w:val="006214C5"/>
    <w:rsid w:val="006253F1"/>
    <w:rsid w:val="006272A7"/>
    <w:rsid w:val="00631F80"/>
    <w:rsid w:val="006350CA"/>
    <w:rsid w:val="00667B0A"/>
    <w:rsid w:val="00673B12"/>
    <w:rsid w:val="00690E28"/>
    <w:rsid w:val="006C20E9"/>
    <w:rsid w:val="006C21B2"/>
    <w:rsid w:val="006C2EBB"/>
    <w:rsid w:val="006C6D2C"/>
    <w:rsid w:val="006C6EDC"/>
    <w:rsid w:val="006C7905"/>
    <w:rsid w:val="006E3907"/>
    <w:rsid w:val="006E7130"/>
    <w:rsid w:val="006F21A2"/>
    <w:rsid w:val="006F5401"/>
    <w:rsid w:val="006F671B"/>
    <w:rsid w:val="007264CA"/>
    <w:rsid w:val="007457CE"/>
    <w:rsid w:val="00751C07"/>
    <w:rsid w:val="00760623"/>
    <w:rsid w:val="00763702"/>
    <w:rsid w:val="00763AB3"/>
    <w:rsid w:val="00771B37"/>
    <w:rsid w:val="00781726"/>
    <w:rsid w:val="00782389"/>
    <w:rsid w:val="00785AFF"/>
    <w:rsid w:val="007A0874"/>
    <w:rsid w:val="007A0D1C"/>
    <w:rsid w:val="007A5F57"/>
    <w:rsid w:val="007C1652"/>
    <w:rsid w:val="007C4338"/>
    <w:rsid w:val="007E3A81"/>
    <w:rsid w:val="007E7F05"/>
    <w:rsid w:val="007F0A51"/>
    <w:rsid w:val="007F0B40"/>
    <w:rsid w:val="007F13F3"/>
    <w:rsid w:val="007F3CA0"/>
    <w:rsid w:val="007F590E"/>
    <w:rsid w:val="008006B4"/>
    <w:rsid w:val="00801691"/>
    <w:rsid w:val="00801A5C"/>
    <w:rsid w:val="00801E98"/>
    <w:rsid w:val="008046D6"/>
    <w:rsid w:val="0080779D"/>
    <w:rsid w:val="00814220"/>
    <w:rsid w:val="00814CE5"/>
    <w:rsid w:val="00815E2F"/>
    <w:rsid w:val="00816626"/>
    <w:rsid w:val="00824330"/>
    <w:rsid w:val="008434DE"/>
    <w:rsid w:val="00850446"/>
    <w:rsid w:val="008626CE"/>
    <w:rsid w:val="00862874"/>
    <w:rsid w:val="0086437E"/>
    <w:rsid w:val="0086513F"/>
    <w:rsid w:val="00870BF2"/>
    <w:rsid w:val="00871730"/>
    <w:rsid w:val="008732B0"/>
    <w:rsid w:val="008835E6"/>
    <w:rsid w:val="008924EF"/>
    <w:rsid w:val="00896B73"/>
    <w:rsid w:val="00897F28"/>
    <w:rsid w:val="008A3419"/>
    <w:rsid w:val="008A4A6E"/>
    <w:rsid w:val="008B0E49"/>
    <w:rsid w:val="008B7597"/>
    <w:rsid w:val="008D105A"/>
    <w:rsid w:val="008D1EE5"/>
    <w:rsid w:val="008D66FE"/>
    <w:rsid w:val="008F58D2"/>
    <w:rsid w:val="00905F9C"/>
    <w:rsid w:val="009159F3"/>
    <w:rsid w:val="0091666C"/>
    <w:rsid w:val="00921991"/>
    <w:rsid w:val="00932802"/>
    <w:rsid w:val="00934B87"/>
    <w:rsid w:val="009605DF"/>
    <w:rsid w:val="00964606"/>
    <w:rsid w:val="00970820"/>
    <w:rsid w:val="0097390F"/>
    <w:rsid w:val="0098103B"/>
    <w:rsid w:val="00985853"/>
    <w:rsid w:val="009A6653"/>
    <w:rsid w:val="009B17B2"/>
    <w:rsid w:val="009C1D05"/>
    <w:rsid w:val="009C1D93"/>
    <w:rsid w:val="009C41FA"/>
    <w:rsid w:val="009E4AEC"/>
    <w:rsid w:val="009E65CC"/>
    <w:rsid w:val="00A06BB7"/>
    <w:rsid w:val="00A11915"/>
    <w:rsid w:val="00A32AE8"/>
    <w:rsid w:val="00A413A8"/>
    <w:rsid w:val="00A56D56"/>
    <w:rsid w:val="00A64DF6"/>
    <w:rsid w:val="00A67545"/>
    <w:rsid w:val="00A76445"/>
    <w:rsid w:val="00A83F8C"/>
    <w:rsid w:val="00A91828"/>
    <w:rsid w:val="00AB42AA"/>
    <w:rsid w:val="00AB771A"/>
    <w:rsid w:val="00AC0761"/>
    <w:rsid w:val="00AC0E8B"/>
    <w:rsid w:val="00AC1FDE"/>
    <w:rsid w:val="00AC40C7"/>
    <w:rsid w:val="00AC6028"/>
    <w:rsid w:val="00AC75C5"/>
    <w:rsid w:val="00AD1DCA"/>
    <w:rsid w:val="00AE1EED"/>
    <w:rsid w:val="00B021BD"/>
    <w:rsid w:val="00B025E5"/>
    <w:rsid w:val="00B108F0"/>
    <w:rsid w:val="00B16863"/>
    <w:rsid w:val="00B22C36"/>
    <w:rsid w:val="00B33E4F"/>
    <w:rsid w:val="00B4143E"/>
    <w:rsid w:val="00B41FA0"/>
    <w:rsid w:val="00B4707A"/>
    <w:rsid w:val="00B472BA"/>
    <w:rsid w:val="00B52200"/>
    <w:rsid w:val="00B55C92"/>
    <w:rsid w:val="00B626DA"/>
    <w:rsid w:val="00B643B3"/>
    <w:rsid w:val="00B67733"/>
    <w:rsid w:val="00B774AB"/>
    <w:rsid w:val="00B91C5A"/>
    <w:rsid w:val="00BA2F84"/>
    <w:rsid w:val="00BB6B7B"/>
    <w:rsid w:val="00BC5346"/>
    <w:rsid w:val="00BC670B"/>
    <w:rsid w:val="00BC7D51"/>
    <w:rsid w:val="00BF6277"/>
    <w:rsid w:val="00BF7F57"/>
    <w:rsid w:val="00C000E3"/>
    <w:rsid w:val="00C00849"/>
    <w:rsid w:val="00C27060"/>
    <w:rsid w:val="00C27AF5"/>
    <w:rsid w:val="00C32347"/>
    <w:rsid w:val="00C53C60"/>
    <w:rsid w:val="00C62F26"/>
    <w:rsid w:val="00C77C09"/>
    <w:rsid w:val="00C8042E"/>
    <w:rsid w:val="00C83C4E"/>
    <w:rsid w:val="00C908CB"/>
    <w:rsid w:val="00C97CCF"/>
    <w:rsid w:val="00CA35CB"/>
    <w:rsid w:val="00CA51E3"/>
    <w:rsid w:val="00CE1B4D"/>
    <w:rsid w:val="00CF0D22"/>
    <w:rsid w:val="00CF4F59"/>
    <w:rsid w:val="00D00940"/>
    <w:rsid w:val="00D27DC6"/>
    <w:rsid w:val="00D3679D"/>
    <w:rsid w:val="00D37465"/>
    <w:rsid w:val="00D43296"/>
    <w:rsid w:val="00D43796"/>
    <w:rsid w:val="00D50584"/>
    <w:rsid w:val="00D53F28"/>
    <w:rsid w:val="00D54BF3"/>
    <w:rsid w:val="00D65D68"/>
    <w:rsid w:val="00D70523"/>
    <w:rsid w:val="00D8331E"/>
    <w:rsid w:val="00D868C1"/>
    <w:rsid w:val="00DC2401"/>
    <w:rsid w:val="00DC29B1"/>
    <w:rsid w:val="00DC7E9F"/>
    <w:rsid w:val="00DD6918"/>
    <w:rsid w:val="00E15F86"/>
    <w:rsid w:val="00E16F75"/>
    <w:rsid w:val="00E21691"/>
    <w:rsid w:val="00E23683"/>
    <w:rsid w:val="00E3681C"/>
    <w:rsid w:val="00E43A7F"/>
    <w:rsid w:val="00E44195"/>
    <w:rsid w:val="00E46F2D"/>
    <w:rsid w:val="00E55652"/>
    <w:rsid w:val="00E60544"/>
    <w:rsid w:val="00E60D2E"/>
    <w:rsid w:val="00E67A99"/>
    <w:rsid w:val="00E755A0"/>
    <w:rsid w:val="00E75758"/>
    <w:rsid w:val="00E87CAF"/>
    <w:rsid w:val="00E91E8F"/>
    <w:rsid w:val="00E94120"/>
    <w:rsid w:val="00EA3665"/>
    <w:rsid w:val="00EA3757"/>
    <w:rsid w:val="00EB6F2F"/>
    <w:rsid w:val="00EC2244"/>
    <w:rsid w:val="00EC28CF"/>
    <w:rsid w:val="00EE3A0B"/>
    <w:rsid w:val="00EF0AC1"/>
    <w:rsid w:val="00EF30FA"/>
    <w:rsid w:val="00F022D3"/>
    <w:rsid w:val="00F101A5"/>
    <w:rsid w:val="00F16F51"/>
    <w:rsid w:val="00F32C3C"/>
    <w:rsid w:val="00F36897"/>
    <w:rsid w:val="00F44D66"/>
    <w:rsid w:val="00F452BD"/>
    <w:rsid w:val="00F71C0D"/>
    <w:rsid w:val="00F746E5"/>
    <w:rsid w:val="00F86093"/>
    <w:rsid w:val="00F86AD4"/>
    <w:rsid w:val="00F90176"/>
    <w:rsid w:val="00F93648"/>
    <w:rsid w:val="00F936B4"/>
    <w:rsid w:val="00FA319E"/>
    <w:rsid w:val="00FB06F7"/>
    <w:rsid w:val="00FB2123"/>
    <w:rsid w:val="00FB4658"/>
    <w:rsid w:val="00FC5378"/>
    <w:rsid w:val="00FD2030"/>
    <w:rsid w:val="00FE6946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C4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7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0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DDDB-CEF5-4D12-AF16-3E3B4287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2017-11-08T20:13:00Z</dcterms:created>
  <dcterms:modified xsi:type="dcterms:W3CDTF">2018-07-16T12:58:00Z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