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D044" w14:textId="2419AB3E" w:rsidR="00D56B33" w:rsidRDefault="002C7E40">
      <w:pPr>
        <w:rPr>
          <w:rFonts w:ascii="Times New Roman" w:hAnsi="Times New Roman" w:cs="Times New Roman"/>
          <w:b/>
          <w:bCs/>
          <w:sz w:val="24"/>
          <w:szCs w:val="24"/>
        </w:rPr>
      </w:pPr>
      <w:r>
        <w:rPr>
          <w:rFonts w:ascii="Times New Roman" w:hAnsi="Times New Roman" w:cs="Times New Roman"/>
          <w:b/>
          <w:bCs/>
          <w:sz w:val="24"/>
          <w:szCs w:val="24"/>
        </w:rPr>
        <w:t>A LEVEL 20-mark Questions – Planning Guide</w:t>
      </w:r>
    </w:p>
    <w:p w14:paraId="07CB2BB0" w14:textId="77777777" w:rsidR="001579F7" w:rsidRDefault="001579F7">
      <w:pPr>
        <w:rPr>
          <w:rFonts w:ascii="Times New Roman" w:hAnsi="Times New Roman" w:cs="Times New Roman"/>
          <w:b/>
          <w:bCs/>
          <w:sz w:val="24"/>
          <w:szCs w:val="24"/>
        </w:rPr>
      </w:pPr>
    </w:p>
    <w:p w14:paraId="669CE0A1" w14:textId="0CBE7027" w:rsidR="002C7E40" w:rsidRDefault="002C7E40">
      <w:pPr>
        <w:rPr>
          <w:rFonts w:ascii="Times New Roman" w:hAnsi="Times New Roman" w:cs="Times New Roman"/>
          <w:sz w:val="24"/>
          <w:szCs w:val="24"/>
        </w:rPr>
      </w:pPr>
      <w:r>
        <w:rPr>
          <w:rFonts w:ascii="Times New Roman" w:hAnsi="Times New Roman" w:cs="Times New Roman"/>
          <w:sz w:val="24"/>
          <w:szCs w:val="24"/>
          <w:u w:val="single"/>
        </w:rPr>
        <w:t>Potential issues</w:t>
      </w:r>
    </w:p>
    <w:p w14:paraId="38E655D7" w14:textId="77777777" w:rsidR="002C7E40" w:rsidRDefault="002C7E40" w:rsidP="002C7E40">
      <w:pPr>
        <w:rPr>
          <w:sz w:val="24"/>
          <w:szCs w:val="32"/>
        </w:rPr>
      </w:pPr>
      <w:r w:rsidRPr="002C7E40">
        <w:rPr>
          <w:sz w:val="24"/>
          <w:szCs w:val="32"/>
        </w:rPr>
        <w:t>Examiner’s report:</w:t>
      </w:r>
    </w:p>
    <w:p w14:paraId="5398AD03" w14:textId="634F720C" w:rsidR="002C7E40" w:rsidRPr="002C7E40" w:rsidRDefault="002C7E40" w:rsidP="002C7E40">
      <w:pPr>
        <w:pStyle w:val="ListParagraph"/>
        <w:numPr>
          <w:ilvl w:val="0"/>
          <w:numId w:val="1"/>
        </w:numPr>
        <w:rPr>
          <w:sz w:val="24"/>
          <w:szCs w:val="32"/>
        </w:rPr>
      </w:pPr>
      <w:r w:rsidRPr="002C7E40">
        <w:rPr>
          <w:sz w:val="24"/>
          <w:szCs w:val="32"/>
        </w:rPr>
        <w:t>‘</w:t>
      </w:r>
      <w:r>
        <w:rPr>
          <w:sz w:val="24"/>
          <w:szCs w:val="32"/>
        </w:rPr>
        <w:t>M</w:t>
      </w:r>
      <w:r w:rsidRPr="002C7E40">
        <w:rPr>
          <w:sz w:val="24"/>
          <w:szCs w:val="32"/>
        </w:rPr>
        <w:t>any otherwise excellent candidates produced responses, which were below what was expected</w:t>
      </w:r>
      <w:r w:rsidRPr="002C7E40">
        <w:rPr>
          <w:sz w:val="24"/>
          <w:szCs w:val="32"/>
        </w:rPr>
        <w:t>.’</w:t>
      </w:r>
      <w:r w:rsidRPr="002C7E40">
        <w:rPr>
          <w:sz w:val="24"/>
          <w:szCs w:val="32"/>
        </w:rPr>
        <w:t xml:space="preserve"> </w:t>
      </w:r>
    </w:p>
    <w:p w14:paraId="3710E232" w14:textId="77777777" w:rsidR="002D4356" w:rsidRDefault="002C7E40" w:rsidP="002C7E40">
      <w:pPr>
        <w:pStyle w:val="ListParagraph"/>
        <w:numPr>
          <w:ilvl w:val="0"/>
          <w:numId w:val="1"/>
        </w:numPr>
        <w:rPr>
          <w:sz w:val="24"/>
          <w:szCs w:val="32"/>
        </w:rPr>
      </w:pPr>
      <w:r w:rsidRPr="002C7E40">
        <w:rPr>
          <w:sz w:val="24"/>
          <w:szCs w:val="32"/>
        </w:rPr>
        <w:t>‘</w:t>
      </w:r>
      <w:r>
        <w:rPr>
          <w:sz w:val="24"/>
          <w:szCs w:val="32"/>
        </w:rPr>
        <w:t>I</w:t>
      </w:r>
      <w:r w:rsidRPr="002C7E40">
        <w:rPr>
          <w:sz w:val="24"/>
          <w:szCs w:val="32"/>
        </w:rPr>
        <w:t xml:space="preserve">t was clear that candidates did not have enough time left to dedicate to the </w:t>
      </w:r>
      <w:proofErr w:type="gramStart"/>
      <w:r w:rsidRPr="002C7E40">
        <w:rPr>
          <w:sz w:val="24"/>
          <w:szCs w:val="32"/>
        </w:rPr>
        <w:t>20 mark</w:t>
      </w:r>
      <w:proofErr w:type="gramEnd"/>
      <w:r w:rsidRPr="002C7E40">
        <w:rPr>
          <w:sz w:val="24"/>
          <w:szCs w:val="32"/>
        </w:rPr>
        <w:t xml:space="preserve"> question.’</w:t>
      </w:r>
    </w:p>
    <w:p w14:paraId="27E7070D" w14:textId="4474A660" w:rsidR="002C7E40" w:rsidRDefault="002D4356" w:rsidP="002D4356">
      <w:pPr>
        <w:pStyle w:val="ListParagraph"/>
        <w:ind w:firstLine="720"/>
        <w:rPr>
          <w:sz w:val="24"/>
          <w:szCs w:val="32"/>
        </w:rPr>
      </w:pPr>
      <w:r>
        <w:rPr>
          <w:b/>
          <w:bCs/>
          <w:noProof/>
          <w:sz w:val="24"/>
          <w:szCs w:val="32"/>
        </w:rPr>
        <mc:AlternateContent>
          <mc:Choice Requires="wps">
            <w:drawing>
              <wp:anchor distT="0" distB="0" distL="114300" distR="114300" simplePos="0" relativeHeight="251659264" behindDoc="0" locked="0" layoutInCell="1" allowOverlap="1" wp14:anchorId="4A1F9162" wp14:editId="7755479F">
                <wp:simplePos x="0" y="0"/>
                <wp:positionH relativeFrom="column">
                  <wp:posOffset>596900</wp:posOffset>
                </wp:positionH>
                <wp:positionV relativeFrom="paragraph">
                  <wp:posOffset>62230</wp:posOffset>
                </wp:positionV>
                <wp:extent cx="247650" cy="63500"/>
                <wp:effectExtent l="0" t="19050" r="38100" b="31750"/>
                <wp:wrapNone/>
                <wp:docPr id="1" name="Arrow: Right 1"/>
                <wp:cNvGraphicFramePr/>
                <a:graphic xmlns:a="http://schemas.openxmlformats.org/drawingml/2006/main">
                  <a:graphicData uri="http://schemas.microsoft.com/office/word/2010/wordprocessingShape">
                    <wps:wsp>
                      <wps:cNvSpPr/>
                      <wps:spPr>
                        <a:xfrm>
                          <a:off x="0" y="0"/>
                          <a:ext cx="247650" cy="63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CE1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7pt;margin-top:4.9pt;width:19.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" adj="18831" fillcolor="#4472c4 [3204]" strokecolor="#1f3763 [1604]" strokeweight="1pt"/>
            </w:pict>
          </mc:Fallback>
        </mc:AlternateContent>
      </w:r>
      <w:r w:rsidR="002C7E40" w:rsidRPr="002C7E40">
        <w:rPr>
          <w:b/>
          <w:bCs/>
          <w:sz w:val="24"/>
          <w:szCs w:val="32"/>
        </w:rPr>
        <w:t>Allow the full 30 minutes for this question.</w:t>
      </w:r>
    </w:p>
    <w:p w14:paraId="2A01FAC7" w14:textId="77777777" w:rsidR="002C7E40" w:rsidRDefault="002C7E40" w:rsidP="002C7E40">
      <w:pPr>
        <w:pStyle w:val="ListParagraph"/>
        <w:rPr>
          <w:sz w:val="24"/>
          <w:szCs w:val="32"/>
        </w:rPr>
      </w:pPr>
      <w:r w:rsidRPr="002C7E40">
        <w:rPr>
          <w:sz w:val="24"/>
          <w:szCs w:val="32"/>
        </w:rPr>
        <w:t>N.B. the exemplar L5 answer</w:t>
      </w:r>
      <w:r>
        <w:rPr>
          <w:sz w:val="24"/>
          <w:szCs w:val="32"/>
        </w:rPr>
        <w:t xml:space="preserve"> (19/20)</w:t>
      </w:r>
      <w:r w:rsidRPr="002C7E40">
        <w:rPr>
          <w:sz w:val="24"/>
          <w:szCs w:val="32"/>
        </w:rPr>
        <w:t xml:space="preserve"> is 3 typed sides long.</w:t>
      </w:r>
      <w:r>
        <w:rPr>
          <w:sz w:val="24"/>
          <w:szCs w:val="32"/>
        </w:rPr>
        <w:t xml:space="preserve">  </w:t>
      </w:r>
      <w:r w:rsidRPr="002C7E40">
        <w:rPr>
          <w:sz w:val="24"/>
          <w:szCs w:val="32"/>
        </w:rPr>
        <w:t>The exemplar L4 answer (16/20) is 5 sides of dense average size handwriting.</w:t>
      </w:r>
    </w:p>
    <w:p w14:paraId="24589148" w14:textId="77777777" w:rsidR="002D4356" w:rsidRDefault="002C7E40" w:rsidP="002C7E40">
      <w:pPr>
        <w:pStyle w:val="ListParagraph"/>
        <w:numPr>
          <w:ilvl w:val="0"/>
          <w:numId w:val="1"/>
        </w:numPr>
        <w:rPr>
          <w:sz w:val="24"/>
          <w:szCs w:val="32"/>
        </w:rPr>
      </w:pPr>
      <w:r>
        <w:rPr>
          <w:sz w:val="24"/>
          <w:szCs w:val="32"/>
        </w:rPr>
        <w:t>‘M</w:t>
      </w:r>
      <w:r w:rsidRPr="002C7E40">
        <w:rPr>
          <w:sz w:val="24"/>
          <w:szCs w:val="32"/>
        </w:rPr>
        <w:t>any candidates seemed unclear as to which texts to base their answer on</w:t>
      </w:r>
      <w:r>
        <w:rPr>
          <w:sz w:val="24"/>
          <w:szCs w:val="32"/>
        </w:rPr>
        <w:t>.’</w:t>
      </w:r>
      <w:r w:rsidRPr="002C7E40">
        <w:rPr>
          <w:sz w:val="24"/>
          <w:szCs w:val="32"/>
        </w:rPr>
        <w:t xml:space="preserve"> </w:t>
      </w:r>
      <w:r>
        <w:rPr>
          <w:sz w:val="24"/>
          <w:szCs w:val="32"/>
        </w:rPr>
        <w:t xml:space="preserve"> </w:t>
      </w:r>
    </w:p>
    <w:p w14:paraId="3AF34B25" w14:textId="74CA47C7" w:rsidR="002C7E40" w:rsidRDefault="002D4356" w:rsidP="002D4356">
      <w:pPr>
        <w:pStyle w:val="ListParagraph"/>
        <w:ind w:left="1418" w:firstLine="22"/>
        <w:rPr>
          <w:sz w:val="24"/>
          <w:szCs w:val="32"/>
        </w:rPr>
      </w:pPr>
      <w:r>
        <w:rPr>
          <w:b/>
          <w:bCs/>
          <w:noProof/>
          <w:sz w:val="24"/>
          <w:szCs w:val="32"/>
        </w:rPr>
        <mc:AlternateContent>
          <mc:Choice Requires="wps">
            <w:drawing>
              <wp:anchor distT="0" distB="0" distL="114300" distR="114300" simplePos="0" relativeHeight="251661312" behindDoc="0" locked="0" layoutInCell="1" allowOverlap="1" wp14:anchorId="0F308838" wp14:editId="7F6F2EE6">
                <wp:simplePos x="0" y="0"/>
                <wp:positionH relativeFrom="column">
                  <wp:posOffset>603250</wp:posOffset>
                </wp:positionH>
                <wp:positionV relativeFrom="paragraph">
                  <wp:posOffset>76200</wp:posOffset>
                </wp:positionV>
                <wp:extent cx="247650" cy="63500"/>
                <wp:effectExtent l="0" t="19050" r="38100" b="31750"/>
                <wp:wrapNone/>
                <wp:docPr id="2" name="Arrow: Right 2"/>
                <wp:cNvGraphicFramePr/>
                <a:graphic xmlns:a="http://schemas.openxmlformats.org/drawingml/2006/main">
                  <a:graphicData uri="http://schemas.microsoft.com/office/word/2010/wordprocessingShape">
                    <wps:wsp>
                      <wps:cNvSpPr/>
                      <wps:spPr>
                        <a:xfrm>
                          <a:off x="0" y="0"/>
                          <a:ext cx="247650" cy="63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F132" id="Arrow: Right 2" o:spid="_x0000_s1026" type="#_x0000_t13" style="position:absolute;margin-left:47.5pt;margin-top:6pt;width:19.5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" adj="18831" fillcolor="#4472c4 [3204]" strokecolor="#1f3763 [1604]" strokeweight="1pt"/>
            </w:pict>
          </mc:Fallback>
        </mc:AlternateContent>
      </w:r>
      <w:r w:rsidR="002C7E40">
        <w:rPr>
          <w:b/>
          <w:bCs/>
          <w:sz w:val="24"/>
          <w:szCs w:val="32"/>
        </w:rPr>
        <w:t xml:space="preserve">The 20-mark question is on the Group 2 texts </w:t>
      </w:r>
      <w:r w:rsidR="002C7E40">
        <w:rPr>
          <w:b/>
          <w:bCs/>
          <w:sz w:val="24"/>
          <w:szCs w:val="32"/>
          <w:u w:val="single"/>
        </w:rPr>
        <w:t>only</w:t>
      </w:r>
      <w:r w:rsidR="002C7E40">
        <w:rPr>
          <w:b/>
          <w:bCs/>
          <w:sz w:val="24"/>
          <w:szCs w:val="32"/>
        </w:rPr>
        <w:t xml:space="preserve"> (Apuleius (prose) and Ovid (verse)).</w:t>
      </w:r>
    </w:p>
    <w:p w14:paraId="2766A3E1" w14:textId="77777777" w:rsidR="002D4356" w:rsidRPr="002D4356" w:rsidRDefault="002C7E40" w:rsidP="00D67107">
      <w:pPr>
        <w:pStyle w:val="ListParagraph"/>
        <w:numPr>
          <w:ilvl w:val="0"/>
          <w:numId w:val="1"/>
        </w:numPr>
        <w:rPr>
          <w:rFonts w:ascii="Times New Roman" w:hAnsi="Times New Roman" w:cs="Times New Roman"/>
          <w:sz w:val="24"/>
          <w:szCs w:val="24"/>
        </w:rPr>
      </w:pPr>
      <w:r w:rsidRPr="002C7E40">
        <w:rPr>
          <w:sz w:val="24"/>
          <w:szCs w:val="32"/>
        </w:rPr>
        <w:t xml:space="preserve">‘Many candidates </w:t>
      </w:r>
      <w:r w:rsidRPr="002C7E40">
        <w:rPr>
          <w:sz w:val="24"/>
          <w:szCs w:val="32"/>
        </w:rPr>
        <w:t>did not refer enough to the prescribed English texts.</w:t>
      </w:r>
      <w:r w:rsidRPr="002C7E40">
        <w:rPr>
          <w:sz w:val="24"/>
          <w:szCs w:val="32"/>
        </w:rPr>
        <w:t>’</w:t>
      </w:r>
      <w:r w:rsidRPr="002C7E40">
        <w:rPr>
          <w:sz w:val="24"/>
          <w:szCs w:val="32"/>
        </w:rPr>
        <w:t xml:space="preserve"> </w:t>
      </w:r>
      <w:r>
        <w:rPr>
          <w:sz w:val="24"/>
          <w:szCs w:val="32"/>
        </w:rPr>
        <w:t xml:space="preserve"> </w:t>
      </w:r>
    </w:p>
    <w:p w14:paraId="00E13EDF" w14:textId="67D8FB38" w:rsidR="002C7E40" w:rsidRDefault="002D4356" w:rsidP="002D4356">
      <w:pPr>
        <w:pStyle w:val="ListParagraph"/>
        <w:ind w:left="1418" w:firstLine="22"/>
        <w:rPr>
          <w:sz w:val="24"/>
          <w:szCs w:val="32"/>
        </w:rPr>
      </w:pPr>
      <w:r>
        <w:rPr>
          <w:b/>
          <w:bCs/>
          <w:noProof/>
          <w:sz w:val="24"/>
          <w:szCs w:val="32"/>
        </w:rPr>
        <mc:AlternateContent>
          <mc:Choice Requires="wps">
            <w:drawing>
              <wp:anchor distT="0" distB="0" distL="114300" distR="114300" simplePos="0" relativeHeight="251663360" behindDoc="0" locked="0" layoutInCell="1" allowOverlap="1" wp14:anchorId="666E1A53" wp14:editId="6CA66960">
                <wp:simplePos x="0" y="0"/>
                <wp:positionH relativeFrom="column">
                  <wp:posOffset>577850</wp:posOffset>
                </wp:positionH>
                <wp:positionV relativeFrom="paragraph">
                  <wp:posOffset>69215</wp:posOffset>
                </wp:positionV>
                <wp:extent cx="247650" cy="63500"/>
                <wp:effectExtent l="0" t="19050" r="38100" b="31750"/>
                <wp:wrapNone/>
                <wp:docPr id="3" name="Arrow: Right 3"/>
                <wp:cNvGraphicFramePr/>
                <a:graphic xmlns:a="http://schemas.openxmlformats.org/drawingml/2006/main">
                  <a:graphicData uri="http://schemas.microsoft.com/office/word/2010/wordprocessingShape">
                    <wps:wsp>
                      <wps:cNvSpPr/>
                      <wps:spPr>
                        <a:xfrm>
                          <a:off x="0" y="0"/>
                          <a:ext cx="247650" cy="63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A5A42" id="Arrow: Right 3" o:spid="_x0000_s1026" type="#_x0000_t13" style="position:absolute;margin-left:45.5pt;margin-top:5.45pt;width:19.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" adj="18831" fillcolor="#4472c4 [3204]" strokecolor="#1f3763 [1604]" strokeweight="1pt"/>
            </w:pict>
          </mc:Fallback>
        </mc:AlternateContent>
      </w:r>
      <w:r w:rsidR="002C7E40">
        <w:rPr>
          <w:b/>
          <w:bCs/>
          <w:sz w:val="24"/>
          <w:szCs w:val="32"/>
        </w:rPr>
        <w:t xml:space="preserve">Build up </w:t>
      </w:r>
      <w:r w:rsidR="002C7E40">
        <w:rPr>
          <w:b/>
          <w:bCs/>
          <w:sz w:val="24"/>
          <w:szCs w:val="32"/>
          <w:u w:val="single"/>
        </w:rPr>
        <w:t>detailed references</w:t>
      </w:r>
      <w:r w:rsidR="002C7E40">
        <w:rPr>
          <w:b/>
          <w:bCs/>
          <w:sz w:val="24"/>
          <w:szCs w:val="32"/>
        </w:rPr>
        <w:t xml:space="preserve"> for each theme.  Each </w:t>
      </w:r>
      <w:r w:rsidRPr="002D4356">
        <w:rPr>
          <w:b/>
          <w:bCs/>
          <w:sz w:val="24"/>
          <w:szCs w:val="32"/>
          <w:u w:val="single"/>
        </w:rPr>
        <w:t>individual</w:t>
      </w:r>
      <w:r>
        <w:rPr>
          <w:b/>
          <w:bCs/>
          <w:sz w:val="24"/>
          <w:szCs w:val="32"/>
        </w:rPr>
        <w:t xml:space="preserve"> </w:t>
      </w:r>
      <w:r w:rsidR="002C7E40" w:rsidRPr="002D4356">
        <w:rPr>
          <w:b/>
          <w:bCs/>
          <w:sz w:val="24"/>
          <w:szCs w:val="32"/>
        </w:rPr>
        <w:t>point</w:t>
      </w:r>
      <w:r w:rsidR="002C7E40">
        <w:rPr>
          <w:b/>
          <w:bCs/>
          <w:sz w:val="24"/>
          <w:szCs w:val="32"/>
        </w:rPr>
        <w:t xml:space="preserve"> you make should be supported by </w:t>
      </w:r>
      <w:r>
        <w:rPr>
          <w:b/>
          <w:bCs/>
          <w:sz w:val="24"/>
          <w:szCs w:val="32"/>
          <w:u w:val="single"/>
        </w:rPr>
        <w:t>at least three</w:t>
      </w:r>
      <w:r>
        <w:rPr>
          <w:b/>
          <w:bCs/>
          <w:sz w:val="24"/>
          <w:szCs w:val="32"/>
        </w:rPr>
        <w:t xml:space="preserve"> detailed references, from </w:t>
      </w:r>
      <w:r>
        <w:rPr>
          <w:b/>
          <w:bCs/>
          <w:sz w:val="24"/>
          <w:szCs w:val="32"/>
          <w:u w:val="single"/>
        </w:rPr>
        <w:t>both</w:t>
      </w:r>
      <w:r>
        <w:rPr>
          <w:b/>
          <w:bCs/>
          <w:sz w:val="24"/>
          <w:szCs w:val="32"/>
        </w:rPr>
        <w:t xml:space="preserve"> the Latin </w:t>
      </w:r>
      <w:r>
        <w:rPr>
          <w:b/>
          <w:bCs/>
          <w:sz w:val="24"/>
          <w:szCs w:val="32"/>
          <w:u w:val="single"/>
        </w:rPr>
        <w:t>and</w:t>
      </w:r>
      <w:r>
        <w:rPr>
          <w:b/>
          <w:bCs/>
          <w:sz w:val="24"/>
          <w:szCs w:val="32"/>
        </w:rPr>
        <w:t xml:space="preserve"> the English sections.</w:t>
      </w:r>
    </w:p>
    <w:p w14:paraId="0A2A7398" w14:textId="19A13ABB" w:rsidR="002D4356" w:rsidRDefault="002D4356" w:rsidP="002D4356">
      <w:pPr>
        <w:pStyle w:val="ListParagraph"/>
        <w:ind w:left="1418" w:firstLine="22"/>
        <w:rPr>
          <w:sz w:val="24"/>
          <w:szCs w:val="32"/>
        </w:rPr>
      </w:pPr>
    </w:p>
    <w:p w14:paraId="631FD4D7" w14:textId="77777777" w:rsidR="00F96E32" w:rsidRDefault="00F96E32">
      <w:pPr>
        <w:rPr>
          <w:rFonts w:ascii="Times New Roman" w:hAnsi="Times New Roman" w:cs="Times New Roman"/>
          <w:sz w:val="24"/>
          <w:szCs w:val="32"/>
        </w:rPr>
      </w:pPr>
      <w:r>
        <w:rPr>
          <w:rFonts w:ascii="Times New Roman" w:hAnsi="Times New Roman" w:cs="Times New Roman"/>
          <w:sz w:val="24"/>
          <w:szCs w:val="32"/>
          <w:u w:val="single"/>
        </w:rPr>
        <w:t>Planning Priorities</w:t>
      </w:r>
    </w:p>
    <w:p w14:paraId="1A72FAA0" w14:textId="77777777" w:rsidR="009B7F85" w:rsidRDefault="00F96E32" w:rsidP="00F96E32">
      <w:pPr>
        <w:pStyle w:val="ListParagraph"/>
        <w:numPr>
          <w:ilvl w:val="0"/>
          <w:numId w:val="5"/>
        </w:numPr>
        <w:spacing w:line="256" w:lineRule="auto"/>
        <w:rPr>
          <w:rFonts w:ascii="Times New Roman" w:hAnsi="Times New Roman" w:cs="Times New Roman"/>
          <w:sz w:val="24"/>
          <w:szCs w:val="28"/>
        </w:rPr>
      </w:pPr>
      <w:r w:rsidRPr="00F96E32">
        <w:rPr>
          <w:rFonts w:ascii="Times New Roman" w:hAnsi="Times New Roman" w:cs="Times New Roman"/>
          <w:sz w:val="24"/>
          <w:szCs w:val="28"/>
        </w:rPr>
        <w:t xml:space="preserve">Essay planning </w:t>
      </w:r>
      <w:r w:rsidR="009B7F85">
        <w:rPr>
          <w:rFonts w:ascii="Times New Roman" w:hAnsi="Times New Roman" w:cs="Times New Roman"/>
          <w:sz w:val="24"/>
          <w:szCs w:val="28"/>
        </w:rPr>
        <w:t>should focus on:</w:t>
      </w:r>
    </w:p>
    <w:p w14:paraId="481A7CE1" w14:textId="77777777" w:rsidR="0073018A" w:rsidRDefault="00F96E32" w:rsidP="009B7F85">
      <w:pPr>
        <w:pStyle w:val="ListParagraph"/>
        <w:numPr>
          <w:ilvl w:val="0"/>
          <w:numId w:val="5"/>
        </w:numPr>
        <w:spacing w:line="256" w:lineRule="auto"/>
        <w:ind w:left="1560" w:hanging="284"/>
        <w:rPr>
          <w:rFonts w:ascii="Times New Roman" w:hAnsi="Times New Roman" w:cs="Times New Roman"/>
          <w:sz w:val="24"/>
          <w:szCs w:val="28"/>
        </w:rPr>
      </w:pPr>
      <w:r w:rsidRPr="00F96E32">
        <w:rPr>
          <w:rFonts w:ascii="Times New Roman" w:hAnsi="Times New Roman" w:cs="Times New Roman"/>
          <w:sz w:val="24"/>
          <w:szCs w:val="28"/>
        </w:rPr>
        <w:t xml:space="preserve">dissection of </w:t>
      </w:r>
      <w:proofErr w:type="gramStart"/>
      <w:r w:rsidRPr="00F96E32">
        <w:rPr>
          <w:rFonts w:ascii="Times New Roman" w:hAnsi="Times New Roman" w:cs="Times New Roman"/>
          <w:sz w:val="24"/>
          <w:szCs w:val="28"/>
        </w:rPr>
        <w:t>question</w:t>
      </w:r>
      <w:r w:rsidR="0073018A">
        <w:rPr>
          <w:rFonts w:ascii="Times New Roman" w:hAnsi="Times New Roman" w:cs="Times New Roman"/>
          <w:sz w:val="24"/>
          <w:szCs w:val="28"/>
        </w:rPr>
        <w:t>;</w:t>
      </w:r>
      <w:proofErr w:type="gramEnd"/>
    </w:p>
    <w:p w14:paraId="4DBDBAED" w14:textId="77777777" w:rsidR="0073018A" w:rsidRDefault="00F96E32" w:rsidP="009B7F85">
      <w:pPr>
        <w:pStyle w:val="ListParagraph"/>
        <w:numPr>
          <w:ilvl w:val="0"/>
          <w:numId w:val="5"/>
        </w:numPr>
        <w:spacing w:line="256" w:lineRule="auto"/>
        <w:ind w:left="1560" w:hanging="284"/>
        <w:rPr>
          <w:rFonts w:ascii="Times New Roman" w:hAnsi="Times New Roman" w:cs="Times New Roman"/>
          <w:sz w:val="24"/>
          <w:szCs w:val="28"/>
        </w:rPr>
      </w:pPr>
      <w:r w:rsidRPr="00F96E32">
        <w:rPr>
          <w:rFonts w:ascii="Times New Roman" w:hAnsi="Times New Roman" w:cs="Times New Roman"/>
          <w:sz w:val="24"/>
          <w:szCs w:val="28"/>
        </w:rPr>
        <w:t xml:space="preserve">definition of key </w:t>
      </w:r>
      <w:proofErr w:type="gramStart"/>
      <w:r w:rsidRPr="00F96E32">
        <w:rPr>
          <w:rFonts w:ascii="Times New Roman" w:hAnsi="Times New Roman" w:cs="Times New Roman"/>
          <w:sz w:val="24"/>
          <w:szCs w:val="28"/>
        </w:rPr>
        <w:t>terms</w:t>
      </w:r>
      <w:r w:rsidR="0073018A">
        <w:rPr>
          <w:rFonts w:ascii="Times New Roman" w:hAnsi="Times New Roman" w:cs="Times New Roman"/>
          <w:sz w:val="24"/>
          <w:szCs w:val="28"/>
        </w:rPr>
        <w:t>;</w:t>
      </w:r>
      <w:proofErr w:type="gramEnd"/>
    </w:p>
    <w:p w14:paraId="23E62EBA" w14:textId="77777777" w:rsidR="0013764A" w:rsidRDefault="00F96E32" w:rsidP="009B7F85">
      <w:pPr>
        <w:pStyle w:val="ListParagraph"/>
        <w:numPr>
          <w:ilvl w:val="0"/>
          <w:numId w:val="5"/>
        </w:numPr>
        <w:spacing w:line="256" w:lineRule="auto"/>
        <w:ind w:left="1560" w:hanging="284"/>
        <w:rPr>
          <w:rFonts w:ascii="Times New Roman" w:hAnsi="Times New Roman" w:cs="Times New Roman"/>
          <w:sz w:val="24"/>
          <w:szCs w:val="28"/>
        </w:rPr>
      </w:pPr>
      <w:r w:rsidRPr="00F96E32">
        <w:rPr>
          <w:rFonts w:ascii="Times New Roman" w:hAnsi="Times New Roman" w:cs="Times New Roman"/>
          <w:sz w:val="24"/>
          <w:szCs w:val="28"/>
        </w:rPr>
        <w:t xml:space="preserve">how to structure </w:t>
      </w:r>
      <w:proofErr w:type="gramStart"/>
      <w:r w:rsidRPr="00F96E32">
        <w:rPr>
          <w:rFonts w:ascii="Times New Roman" w:hAnsi="Times New Roman" w:cs="Times New Roman"/>
          <w:sz w:val="24"/>
          <w:szCs w:val="28"/>
        </w:rPr>
        <w:t>answer</w:t>
      </w:r>
      <w:r w:rsidR="0073018A">
        <w:rPr>
          <w:rFonts w:ascii="Times New Roman" w:hAnsi="Times New Roman" w:cs="Times New Roman"/>
          <w:sz w:val="24"/>
          <w:szCs w:val="28"/>
        </w:rPr>
        <w:t>;</w:t>
      </w:r>
      <w:proofErr w:type="gramEnd"/>
    </w:p>
    <w:p w14:paraId="2E144BF4" w14:textId="18CC2DFF" w:rsidR="00F96E32" w:rsidRDefault="00F96E32" w:rsidP="009B7F85">
      <w:pPr>
        <w:pStyle w:val="ListParagraph"/>
        <w:numPr>
          <w:ilvl w:val="0"/>
          <w:numId w:val="5"/>
        </w:numPr>
        <w:spacing w:line="256" w:lineRule="auto"/>
        <w:ind w:left="1560" w:hanging="284"/>
        <w:rPr>
          <w:rFonts w:ascii="Times New Roman" w:hAnsi="Times New Roman" w:cs="Times New Roman"/>
          <w:sz w:val="24"/>
          <w:szCs w:val="28"/>
        </w:rPr>
      </w:pPr>
      <w:r w:rsidRPr="00F96E32">
        <w:rPr>
          <w:rFonts w:ascii="Times New Roman" w:hAnsi="Times New Roman" w:cs="Times New Roman"/>
          <w:sz w:val="24"/>
          <w:szCs w:val="28"/>
        </w:rPr>
        <w:t>find</w:t>
      </w:r>
      <w:r w:rsidR="0013764A">
        <w:rPr>
          <w:rFonts w:ascii="Times New Roman" w:hAnsi="Times New Roman" w:cs="Times New Roman"/>
          <w:sz w:val="24"/>
          <w:szCs w:val="28"/>
        </w:rPr>
        <w:t>ing</w:t>
      </w:r>
      <w:r w:rsidRPr="00F96E32">
        <w:rPr>
          <w:rFonts w:ascii="Times New Roman" w:hAnsi="Times New Roman" w:cs="Times New Roman"/>
          <w:sz w:val="24"/>
          <w:szCs w:val="28"/>
        </w:rPr>
        <w:t xml:space="preserve"> evidence from the text</w:t>
      </w:r>
      <w:r w:rsidR="0013764A">
        <w:rPr>
          <w:rFonts w:ascii="Times New Roman" w:hAnsi="Times New Roman" w:cs="Times New Roman"/>
          <w:sz w:val="24"/>
          <w:szCs w:val="28"/>
        </w:rPr>
        <w:t xml:space="preserve"> (Latin and English)</w:t>
      </w:r>
      <w:r w:rsidRPr="00F96E32">
        <w:rPr>
          <w:rFonts w:ascii="Times New Roman" w:hAnsi="Times New Roman" w:cs="Times New Roman"/>
          <w:sz w:val="24"/>
          <w:szCs w:val="28"/>
        </w:rPr>
        <w:t xml:space="preserve"> to support arguments.</w:t>
      </w:r>
    </w:p>
    <w:p w14:paraId="6C0D45A8" w14:textId="77777777" w:rsidR="0013764A" w:rsidRPr="00F96E32" w:rsidRDefault="0013764A" w:rsidP="0013764A">
      <w:pPr>
        <w:pStyle w:val="ListParagraph"/>
        <w:spacing w:line="256" w:lineRule="auto"/>
        <w:ind w:left="1560"/>
        <w:rPr>
          <w:rFonts w:ascii="Times New Roman" w:hAnsi="Times New Roman" w:cs="Times New Roman"/>
          <w:sz w:val="24"/>
          <w:szCs w:val="28"/>
        </w:rPr>
      </w:pPr>
    </w:p>
    <w:p w14:paraId="36AA4382" w14:textId="66CCCA07" w:rsidR="0088168D" w:rsidRPr="0088168D" w:rsidRDefault="00B94741" w:rsidP="00F96E32">
      <w:pPr>
        <w:pStyle w:val="ListParagraph"/>
        <w:numPr>
          <w:ilvl w:val="0"/>
          <w:numId w:val="5"/>
        </w:numPr>
        <w:spacing w:line="256" w:lineRule="auto"/>
        <w:rPr>
          <w:rFonts w:ascii="Times New Roman" w:hAnsi="Times New Roman" w:cs="Times New Roman"/>
          <w:b/>
          <w:sz w:val="28"/>
          <w:szCs w:val="28"/>
          <w:u w:val="single"/>
        </w:rPr>
      </w:pPr>
      <w:r>
        <w:rPr>
          <w:rFonts w:ascii="Times New Roman" w:hAnsi="Times New Roman" w:cs="Times New Roman"/>
          <w:sz w:val="24"/>
          <w:szCs w:val="28"/>
        </w:rPr>
        <w:t>T</w:t>
      </w:r>
      <w:r w:rsidR="00F96E32" w:rsidRPr="00F96E32">
        <w:rPr>
          <w:rFonts w:ascii="Times New Roman" w:hAnsi="Times New Roman" w:cs="Times New Roman"/>
          <w:sz w:val="24"/>
          <w:szCs w:val="28"/>
        </w:rPr>
        <w:t>imings in the examination</w:t>
      </w:r>
      <w:r w:rsidR="00B94CC9">
        <w:rPr>
          <w:rFonts w:ascii="Times New Roman" w:hAnsi="Times New Roman" w:cs="Times New Roman"/>
          <w:sz w:val="24"/>
          <w:szCs w:val="28"/>
        </w:rPr>
        <w:t xml:space="preserve"> (2 hours)</w:t>
      </w:r>
      <w:r w:rsidR="0088168D">
        <w:rPr>
          <w:rFonts w:ascii="Times New Roman" w:hAnsi="Times New Roman" w:cs="Times New Roman"/>
          <w:sz w:val="24"/>
          <w:szCs w:val="28"/>
        </w:rPr>
        <w:t>:</w:t>
      </w:r>
    </w:p>
    <w:p w14:paraId="3CEC92BE" w14:textId="196D333B" w:rsidR="0088168D" w:rsidRDefault="0064387D" w:rsidP="0088168D">
      <w:pPr>
        <w:pStyle w:val="ListParagraph"/>
        <w:numPr>
          <w:ilvl w:val="0"/>
          <w:numId w:val="5"/>
        </w:numPr>
        <w:ind w:left="1560" w:hanging="284"/>
        <w:rPr>
          <w:rFonts w:ascii="Times New Roman" w:hAnsi="Times New Roman" w:cs="Times New Roman"/>
          <w:sz w:val="24"/>
          <w:szCs w:val="28"/>
        </w:rPr>
      </w:pPr>
      <w:r>
        <w:rPr>
          <w:rFonts w:ascii="Times New Roman" w:hAnsi="Times New Roman" w:cs="Times New Roman"/>
          <w:sz w:val="24"/>
          <w:szCs w:val="28"/>
        </w:rPr>
        <w:t xml:space="preserve">short answer questions </w:t>
      </w:r>
      <w:r w:rsidR="004248B5">
        <w:rPr>
          <w:rFonts w:ascii="Times New Roman" w:hAnsi="Times New Roman" w:cs="Times New Roman"/>
          <w:sz w:val="24"/>
          <w:szCs w:val="28"/>
        </w:rPr>
        <w:t>–</w:t>
      </w:r>
      <w:r w:rsidR="00431B13">
        <w:rPr>
          <w:rFonts w:ascii="Times New Roman" w:hAnsi="Times New Roman" w:cs="Times New Roman"/>
          <w:sz w:val="24"/>
          <w:szCs w:val="28"/>
        </w:rPr>
        <w:t xml:space="preserve"> </w:t>
      </w:r>
      <w:r w:rsidR="004248B5">
        <w:rPr>
          <w:rFonts w:ascii="Times New Roman" w:hAnsi="Times New Roman" w:cs="Times New Roman"/>
          <w:sz w:val="24"/>
          <w:szCs w:val="28"/>
        </w:rPr>
        <w:t>1</w:t>
      </w:r>
      <w:r w:rsidR="00C73B08">
        <w:rPr>
          <w:rFonts w:ascii="Times New Roman" w:hAnsi="Times New Roman" w:cs="Times New Roman"/>
          <w:sz w:val="24"/>
          <w:szCs w:val="28"/>
        </w:rPr>
        <w:t>2</w:t>
      </w:r>
      <w:r w:rsidR="004248B5">
        <w:rPr>
          <w:rFonts w:ascii="Times New Roman" w:hAnsi="Times New Roman" w:cs="Times New Roman"/>
          <w:sz w:val="24"/>
          <w:szCs w:val="28"/>
        </w:rPr>
        <w:t xml:space="preserve"> mins.</w:t>
      </w:r>
      <w:r w:rsidR="00E31431">
        <w:rPr>
          <w:rFonts w:ascii="Times New Roman" w:hAnsi="Times New Roman" w:cs="Times New Roman"/>
          <w:sz w:val="24"/>
          <w:szCs w:val="28"/>
        </w:rPr>
        <w:tab/>
        <w:t>x2</w:t>
      </w:r>
      <w:r w:rsidR="00E31431">
        <w:rPr>
          <w:rFonts w:ascii="Times New Roman" w:hAnsi="Times New Roman" w:cs="Times New Roman"/>
          <w:sz w:val="24"/>
          <w:szCs w:val="28"/>
        </w:rPr>
        <w:tab/>
        <w:t>=</w:t>
      </w:r>
      <w:r w:rsidR="00E31431">
        <w:rPr>
          <w:rFonts w:ascii="Times New Roman" w:hAnsi="Times New Roman" w:cs="Times New Roman"/>
          <w:sz w:val="24"/>
          <w:szCs w:val="28"/>
        </w:rPr>
        <w:tab/>
      </w:r>
      <w:r w:rsidR="006C54AD">
        <w:rPr>
          <w:rFonts w:ascii="Times New Roman" w:hAnsi="Times New Roman" w:cs="Times New Roman"/>
          <w:sz w:val="24"/>
          <w:szCs w:val="28"/>
        </w:rPr>
        <w:t>2</w:t>
      </w:r>
      <w:r w:rsidR="00C73B08">
        <w:rPr>
          <w:rFonts w:ascii="Times New Roman" w:hAnsi="Times New Roman" w:cs="Times New Roman"/>
          <w:sz w:val="24"/>
          <w:szCs w:val="28"/>
        </w:rPr>
        <w:t>4</w:t>
      </w:r>
      <w:r w:rsidR="00E31431">
        <w:rPr>
          <w:rFonts w:ascii="Times New Roman" w:hAnsi="Times New Roman" w:cs="Times New Roman"/>
          <w:sz w:val="24"/>
          <w:szCs w:val="28"/>
        </w:rPr>
        <w:t xml:space="preserve"> mins.</w:t>
      </w:r>
    </w:p>
    <w:p w14:paraId="7B02B959" w14:textId="6F8BD472" w:rsidR="004248B5" w:rsidRDefault="004248B5" w:rsidP="0088168D">
      <w:pPr>
        <w:pStyle w:val="ListParagraph"/>
        <w:numPr>
          <w:ilvl w:val="0"/>
          <w:numId w:val="5"/>
        </w:numPr>
        <w:ind w:left="1560" w:hanging="284"/>
        <w:rPr>
          <w:rFonts w:ascii="Times New Roman" w:hAnsi="Times New Roman" w:cs="Times New Roman"/>
          <w:sz w:val="24"/>
          <w:szCs w:val="28"/>
        </w:rPr>
      </w:pPr>
      <w:r>
        <w:rPr>
          <w:rFonts w:ascii="Times New Roman" w:hAnsi="Times New Roman" w:cs="Times New Roman"/>
          <w:sz w:val="24"/>
          <w:szCs w:val="28"/>
        </w:rPr>
        <w:t>translation questions</w:t>
      </w:r>
      <w:r w:rsidR="00896769">
        <w:rPr>
          <w:rFonts w:ascii="Times New Roman" w:hAnsi="Times New Roman" w:cs="Times New Roman"/>
          <w:sz w:val="24"/>
          <w:szCs w:val="28"/>
        </w:rPr>
        <w:t xml:space="preserve"> – 5 mins.</w:t>
      </w:r>
      <w:r w:rsidR="00896769">
        <w:rPr>
          <w:rFonts w:ascii="Times New Roman" w:hAnsi="Times New Roman" w:cs="Times New Roman"/>
          <w:sz w:val="24"/>
          <w:szCs w:val="28"/>
        </w:rPr>
        <w:tab/>
        <w:t>x2</w:t>
      </w:r>
      <w:r w:rsidR="00896769">
        <w:rPr>
          <w:rFonts w:ascii="Times New Roman" w:hAnsi="Times New Roman" w:cs="Times New Roman"/>
          <w:sz w:val="24"/>
          <w:szCs w:val="28"/>
        </w:rPr>
        <w:tab/>
        <w:t>=</w:t>
      </w:r>
      <w:r w:rsidR="00896769">
        <w:rPr>
          <w:rFonts w:ascii="Times New Roman" w:hAnsi="Times New Roman" w:cs="Times New Roman"/>
          <w:sz w:val="24"/>
          <w:szCs w:val="28"/>
        </w:rPr>
        <w:tab/>
        <w:t>10 mins.</w:t>
      </w:r>
    </w:p>
    <w:p w14:paraId="62620EC0" w14:textId="46D72049" w:rsidR="00896769" w:rsidRDefault="00A702F8" w:rsidP="0088168D">
      <w:pPr>
        <w:pStyle w:val="ListParagraph"/>
        <w:numPr>
          <w:ilvl w:val="0"/>
          <w:numId w:val="5"/>
        </w:numPr>
        <w:ind w:left="1560" w:hanging="284"/>
        <w:rPr>
          <w:rFonts w:ascii="Times New Roman" w:hAnsi="Times New Roman" w:cs="Times New Roman"/>
          <w:sz w:val="24"/>
          <w:szCs w:val="28"/>
        </w:rPr>
      </w:pPr>
      <w:r>
        <w:rPr>
          <w:rFonts w:ascii="Times New Roman" w:hAnsi="Times New Roman" w:cs="Times New Roman"/>
          <w:sz w:val="24"/>
          <w:szCs w:val="28"/>
        </w:rPr>
        <w:t xml:space="preserve">15-mark questions </w:t>
      </w:r>
      <w:r w:rsidR="00D64E69">
        <w:rPr>
          <w:rFonts w:ascii="Times New Roman" w:hAnsi="Times New Roman" w:cs="Times New Roman"/>
          <w:sz w:val="24"/>
          <w:szCs w:val="28"/>
        </w:rPr>
        <w:t>–</w:t>
      </w:r>
      <w:r>
        <w:rPr>
          <w:rFonts w:ascii="Times New Roman" w:hAnsi="Times New Roman" w:cs="Times New Roman"/>
          <w:sz w:val="24"/>
          <w:szCs w:val="28"/>
        </w:rPr>
        <w:t xml:space="preserve"> 2</w:t>
      </w:r>
      <w:r w:rsidR="00E90F86">
        <w:rPr>
          <w:rFonts w:ascii="Times New Roman" w:hAnsi="Times New Roman" w:cs="Times New Roman"/>
          <w:sz w:val="24"/>
          <w:szCs w:val="28"/>
        </w:rPr>
        <w:t>8</w:t>
      </w:r>
      <w:r w:rsidR="00D64E69">
        <w:rPr>
          <w:rFonts w:ascii="Times New Roman" w:hAnsi="Times New Roman" w:cs="Times New Roman"/>
          <w:sz w:val="24"/>
          <w:szCs w:val="28"/>
        </w:rPr>
        <w:t xml:space="preserve"> mins.</w:t>
      </w:r>
      <w:r w:rsidR="00D64E69">
        <w:rPr>
          <w:rFonts w:ascii="Times New Roman" w:hAnsi="Times New Roman" w:cs="Times New Roman"/>
          <w:sz w:val="24"/>
          <w:szCs w:val="28"/>
        </w:rPr>
        <w:tab/>
        <w:t>x2</w:t>
      </w:r>
      <w:r w:rsidR="00D64E69">
        <w:rPr>
          <w:rFonts w:ascii="Times New Roman" w:hAnsi="Times New Roman" w:cs="Times New Roman"/>
          <w:sz w:val="24"/>
          <w:szCs w:val="28"/>
        </w:rPr>
        <w:tab/>
        <w:t>=</w:t>
      </w:r>
      <w:r w:rsidR="00D64E69">
        <w:rPr>
          <w:rFonts w:ascii="Times New Roman" w:hAnsi="Times New Roman" w:cs="Times New Roman"/>
          <w:sz w:val="24"/>
          <w:szCs w:val="28"/>
        </w:rPr>
        <w:tab/>
      </w:r>
      <w:r w:rsidR="007D07B9">
        <w:rPr>
          <w:rFonts w:ascii="Times New Roman" w:hAnsi="Times New Roman" w:cs="Times New Roman"/>
          <w:sz w:val="24"/>
          <w:szCs w:val="28"/>
        </w:rPr>
        <w:t>5</w:t>
      </w:r>
      <w:r w:rsidR="00E90F86">
        <w:rPr>
          <w:rFonts w:ascii="Times New Roman" w:hAnsi="Times New Roman" w:cs="Times New Roman"/>
          <w:sz w:val="24"/>
          <w:szCs w:val="28"/>
        </w:rPr>
        <w:t>6</w:t>
      </w:r>
      <w:r w:rsidR="001B3308">
        <w:rPr>
          <w:rFonts w:ascii="Times New Roman" w:hAnsi="Times New Roman" w:cs="Times New Roman"/>
          <w:sz w:val="24"/>
          <w:szCs w:val="28"/>
        </w:rPr>
        <w:t xml:space="preserve"> mins.</w:t>
      </w:r>
    </w:p>
    <w:p w14:paraId="78CEE42D" w14:textId="453BA4B1" w:rsidR="001B3308" w:rsidRDefault="001B3308" w:rsidP="0088168D">
      <w:pPr>
        <w:pStyle w:val="ListParagraph"/>
        <w:numPr>
          <w:ilvl w:val="0"/>
          <w:numId w:val="5"/>
        </w:numPr>
        <w:ind w:left="1560" w:hanging="284"/>
        <w:rPr>
          <w:rFonts w:ascii="Times New Roman" w:hAnsi="Times New Roman" w:cs="Times New Roman"/>
          <w:sz w:val="24"/>
          <w:szCs w:val="28"/>
        </w:rPr>
      </w:pPr>
      <w:r w:rsidRPr="0084004A">
        <w:rPr>
          <w:rFonts w:ascii="Times New Roman" w:hAnsi="Times New Roman" w:cs="Times New Roman"/>
          <w:b/>
          <w:bCs/>
          <w:sz w:val="24"/>
          <w:szCs w:val="28"/>
        </w:rPr>
        <w:t>20-mark question – 30 mins.</w:t>
      </w:r>
      <w:r>
        <w:rPr>
          <w:rFonts w:ascii="Times New Roman" w:hAnsi="Times New Roman" w:cs="Times New Roman"/>
          <w:sz w:val="24"/>
          <w:szCs w:val="28"/>
        </w:rPr>
        <w:tab/>
      </w:r>
      <w:r>
        <w:rPr>
          <w:rFonts w:ascii="Times New Roman" w:hAnsi="Times New Roman" w:cs="Times New Roman"/>
          <w:sz w:val="24"/>
          <w:szCs w:val="28"/>
        </w:rPr>
        <w:tab/>
        <w:t>=</w:t>
      </w:r>
      <w:r>
        <w:rPr>
          <w:rFonts w:ascii="Times New Roman" w:hAnsi="Times New Roman" w:cs="Times New Roman"/>
          <w:sz w:val="24"/>
          <w:szCs w:val="28"/>
        </w:rPr>
        <w:tab/>
        <w:t>30 mins.</w:t>
      </w:r>
    </w:p>
    <w:p w14:paraId="1F71CFAB" w14:textId="77777777" w:rsidR="00B94CC9" w:rsidRPr="0088168D" w:rsidRDefault="00B94CC9" w:rsidP="00B94CC9">
      <w:pPr>
        <w:pStyle w:val="ListParagraph"/>
        <w:ind w:left="1560"/>
        <w:rPr>
          <w:rFonts w:ascii="Times New Roman" w:hAnsi="Times New Roman" w:cs="Times New Roman"/>
          <w:sz w:val="24"/>
          <w:szCs w:val="28"/>
        </w:rPr>
      </w:pPr>
    </w:p>
    <w:p w14:paraId="5BB29AB8" w14:textId="655A62FB" w:rsidR="00F96E32" w:rsidRPr="0084004A" w:rsidRDefault="00B94CC9" w:rsidP="00F96E32">
      <w:pPr>
        <w:pStyle w:val="ListParagraph"/>
        <w:numPr>
          <w:ilvl w:val="0"/>
          <w:numId w:val="5"/>
        </w:numPr>
        <w:spacing w:line="256" w:lineRule="auto"/>
        <w:rPr>
          <w:rFonts w:ascii="Times New Roman" w:hAnsi="Times New Roman" w:cs="Times New Roman"/>
          <w:b/>
          <w:sz w:val="28"/>
          <w:szCs w:val="28"/>
          <w:u w:val="single"/>
        </w:rPr>
      </w:pPr>
      <w:r>
        <w:rPr>
          <w:rFonts w:ascii="Times New Roman" w:hAnsi="Times New Roman" w:cs="Times New Roman"/>
          <w:sz w:val="24"/>
          <w:szCs w:val="28"/>
        </w:rPr>
        <w:t>S</w:t>
      </w:r>
      <w:r w:rsidR="00F96E32" w:rsidRPr="00F96E32">
        <w:rPr>
          <w:rFonts w:ascii="Times New Roman" w:hAnsi="Times New Roman" w:cs="Times New Roman"/>
          <w:sz w:val="24"/>
          <w:szCs w:val="28"/>
        </w:rPr>
        <w:t>trategies</w:t>
      </w:r>
      <w:r w:rsidR="00B7017F">
        <w:rPr>
          <w:rFonts w:ascii="Times New Roman" w:hAnsi="Times New Roman" w:cs="Times New Roman"/>
          <w:sz w:val="24"/>
          <w:szCs w:val="28"/>
        </w:rPr>
        <w:t xml:space="preserve"> and timed practice</w:t>
      </w:r>
      <w:r w:rsidR="00F96E32" w:rsidRPr="00F96E32">
        <w:rPr>
          <w:rFonts w:ascii="Times New Roman" w:hAnsi="Times New Roman" w:cs="Times New Roman"/>
          <w:sz w:val="24"/>
          <w:szCs w:val="28"/>
        </w:rPr>
        <w:t xml:space="preserve"> to help </w:t>
      </w:r>
      <w:r>
        <w:rPr>
          <w:rFonts w:ascii="Times New Roman" w:hAnsi="Times New Roman" w:cs="Times New Roman"/>
          <w:sz w:val="24"/>
          <w:szCs w:val="28"/>
        </w:rPr>
        <w:t>you</w:t>
      </w:r>
      <w:r w:rsidR="00F96E32" w:rsidRPr="00F96E32">
        <w:rPr>
          <w:rFonts w:ascii="Times New Roman" w:hAnsi="Times New Roman" w:cs="Times New Roman"/>
          <w:sz w:val="24"/>
          <w:szCs w:val="28"/>
        </w:rPr>
        <w:t xml:space="preserve"> stick to </w:t>
      </w:r>
      <w:r>
        <w:rPr>
          <w:rFonts w:ascii="Times New Roman" w:hAnsi="Times New Roman" w:cs="Times New Roman"/>
          <w:sz w:val="24"/>
          <w:szCs w:val="28"/>
        </w:rPr>
        <w:t>these timings</w:t>
      </w:r>
      <w:r w:rsidR="0084004A">
        <w:rPr>
          <w:rFonts w:ascii="Times New Roman" w:hAnsi="Times New Roman" w:cs="Times New Roman"/>
          <w:sz w:val="24"/>
          <w:szCs w:val="28"/>
        </w:rPr>
        <w:t>.</w:t>
      </w:r>
    </w:p>
    <w:p w14:paraId="175E102E" w14:textId="77777777" w:rsidR="0084004A" w:rsidRPr="0084004A" w:rsidRDefault="0084004A" w:rsidP="0084004A">
      <w:pPr>
        <w:pStyle w:val="ListParagraph"/>
        <w:rPr>
          <w:rFonts w:ascii="Times New Roman" w:hAnsi="Times New Roman" w:cs="Times New Roman"/>
          <w:b/>
          <w:sz w:val="28"/>
          <w:szCs w:val="28"/>
          <w:u w:val="single"/>
        </w:rPr>
      </w:pPr>
    </w:p>
    <w:p w14:paraId="1FA1A5B0" w14:textId="77777777" w:rsidR="0084004A" w:rsidRPr="00F96E32" w:rsidRDefault="0084004A" w:rsidP="00B7017F">
      <w:pPr>
        <w:pStyle w:val="ListParagraph"/>
        <w:spacing w:line="256" w:lineRule="auto"/>
        <w:rPr>
          <w:rFonts w:ascii="Times New Roman" w:hAnsi="Times New Roman" w:cs="Times New Roman"/>
          <w:b/>
          <w:sz w:val="28"/>
          <w:szCs w:val="28"/>
          <w:u w:val="single"/>
        </w:rPr>
      </w:pPr>
    </w:p>
    <w:p w14:paraId="79A06471" w14:textId="1DB92727" w:rsidR="001579F7" w:rsidRDefault="001579F7">
      <w:pPr>
        <w:rPr>
          <w:rFonts w:ascii="Times New Roman" w:hAnsi="Times New Roman" w:cs="Times New Roman"/>
          <w:sz w:val="24"/>
          <w:szCs w:val="32"/>
          <w:u w:val="single"/>
        </w:rPr>
      </w:pPr>
      <w:r>
        <w:rPr>
          <w:rFonts w:ascii="Times New Roman" w:hAnsi="Times New Roman" w:cs="Times New Roman"/>
          <w:sz w:val="24"/>
          <w:szCs w:val="32"/>
          <w:u w:val="single"/>
        </w:rPr>
        <w:br w:type="page"/>
      </w:r>
    </w:p>
    <w:p w14:paraId="142CA82C" w14:textId="1857C154" w:rsidR="00DA241B" w:rsidRPr="00DA241B" w:rsidRDefault="00DA241B" w:rsidP="00DA241B">
      <w:pPr>
        <w:rPr>
          <w:rFonts w:ascii="Times New Roman" w:hAnsi="Times New Roman" w:cs="Times New Roman"/>
          <w:sz w:val="24"/>
          <w:szCs w:val="32"/>
          <w:u w:val="single"/>
        </w:rPr>
      </w:pPr>
      <w:r w:rsidRPr="00DA241B">
        <w:rPr>
          <w:rFonts w:ascii="Times New Roman" w:hAnsi="Times New Roman" w:cs="Times New Roman"/>
          <w:sz w:val="24"/>
          <w:szCs w:val="32"/>
          <w:u w:val="single"/>
        </w:rPr>
        <w:lastRenderedPageBreak/>
        <w:t xml:space="preserve">The characteristics of a L5 </w:t>
      </w:r>
      <w:r w:rsidR="00605651">
        <w:rPr>
          <w:rFonts w:ascii="Times New Roman" w:hAnsi="Times New Roman" w:cs="Times New Roman"/>
          <w:sz w:val="24"/>
          <w:szCs w:val="32"/>
          <w:u w:val="single"/>
        </w:rPr>
        <w:t xml:space="preserve">(17-20/20) </w:t>
      </w:r>
      <w:r w:rsidRPr="00DA241B">
        <w:rPr>
          <w:rFonts w:ascii="Times New Roman" w:hAnsi="Times New Roman" w:cs="Times New Roman"/>
          <w:sz w:val="24"/>
          <w:szCs w:val="32"/>
          <w:u w:val="single"/>
        </w:rPr>
        <w:t>answer appear to be as follows:</w:t>
      </w:r>
    </w:p>
    <w:p w14:paraId="122A1827" w14:textId="77777777" w:rsidR="00875272" w:rsidRDefault="00DA241B" w:rsidP="00DA241B">
      <w:pPr>
        <w:pStyle w:val="ListParagraph"/>
        <w:numPr>
          <w:ilvl w:val="0"/>
          <w:numId w:val="2"/>
        </w:numPr>
        <w:spacing w:line="256" w:lineRule="auto"/>
        <w:rPr>
          <w:rFonts w:ascii="Times New Roman" w:hAnsi="Times New Roman" w:cs="Times New Roman"/>
          <w:sz w:val="24"/>
          <w:szCs w:val="32"/>
        </w:rPr>
      </w:pPr>
      <w:r w:rsidRPr="00605651">
        <w:rPr>
          <w:rFonts w:ascii="Times New Roman" w:hAnsi="Times New Roman" w:cs="Times New Roman"/>
          <w:sz w:val="24"/>
          <w:szCs w:val="32"/>
        </w:rPr>
        <w:t xml:space="preserve">An </w:t>
      </w:r>
      <w:r w:rsidRPr="00605651">
        <w:rPr>
          <w:rFonts w:ascii="Times New Roman" w:hAnsi="Times New Roman" w:cs="Times New Roman"/>
          <w:b/>
          <w:bCs/>
          <w:sz w:val="24"/>
          <w:szCs w:val="32"/>
        </w:rPr>
        <w:t>introductory paragraph</w:t>
      </w:r>
      <w:r w:rsidR="00875272">
        <w:rPr>
          <w:rFonts w:ascii="Times New Roman" w:hAnsi="Times New Roman" w:cs="Times New Roman"/>
          <w:sz w:val="24"/>
          <w:szCs w:val="32"/>
        </w:rPr>
        <w:t>:</w:t>
      </w:r>
    </w:p>
    <w:p w14:paraId="13559550" w14:textId="77777777" w:rsidR="00B809F2" w:rsidRDefault="00605651" w:rsidP="00B809F2">
      <w:pPr>
        <w:pStyle w:val="ListParagraph"/>
        <w:numPr>
          <w:ilvl w:val="0"/>
          <w:numId w:val="1"/>
        </w:numPr>
        <w:spacing w:line="256" w:lineRule="auto"/>
        <w:ind w:left="1701" w:hanging="294"/>
        <w:rPr>
          <w:rFonts w:ascii="Times New Roman" w:hAnsi="Times New Roman" w:cs="Times New Roman"/>
          <w:sz w:val="24"/>
          <w:szCs w:val="32"/>
        </w:rPr>
      </w:pPr>
      <w:r>
        <w:rPr>
          <w:rFonts w:ascii="Times New Roman" w:hAnsi="Times New Roman" w:cs="Times New Roman"/>
          <w:sz w:val="24"/>
          <w:szCs w:val="32"/>
        </w:rPr>
        <w:t>defin</w:t>
      </w:r>
      <w:r w:rsidR="00B809F2">
        <w:rPr>
          <w:rFonts w:ascii="Times New Roman" w:hAnsi="Times New Roman" w:cs="Times New Roman"/>
          <w:sz w:val="24"/>
          <w:szCs w:val="32"/>
        </w:rPr>
        <w:t>ing</w:t>
      </w:r>
      <w:r w:rsidR="00DA241B" w:rsidRPr="00605651">
        <w:rPr>
          <w:rFonts w:ascii="Times New Roman" w:hAnsi="Times New Roman" w:cs="Times New Roman"/>
          <w:sz w:val="24"/>
          <w:szCs w:val="32"/>
        </w:rPr>
        <w:t xml:space="preserve"> the </w:t>
      </w:r>
      <w:r w:rsidR="00DA241B" w:rsidRPr="00605651">
        <w:rPr>
          <w:rFonts w:ascii="Times New Roman" w:hAnsi="Times New Roman" w:cs="Times New Roman"/>
          <w:b/>
          <w:bCs/>
          <w:sz w:val="24"/>
          <w:szCs w:val="32"/>
        </w:rPr>
        <w:t>key terms</w:t>
      </w:r>
      <w:r w:rsidR="00DA241B" w:rsidRPr="00605651">
        <w:rPr>
          <w:rFonts w:ascii="Times New Roman" w:hAnsi="Times New Roman" w:cs="Times New Roman"/>
          <w:sz w:val="24"/>
          <w:szCs w:val="32"/>
        </w:rPr>
        <w:t xml:space="preserve"> in the </w:t>
      </w:r>
      <w:proofErr w:type="gramStart"/>
      <w:r w:rsidR="00DA241B" w:rsidRPr="00605651">
        <w:rPr>
          <w:rFonts w:ascii="Times New Roman" w:hAnsi="Times New Roman" w:cs="Times New Roman"/>
          <w:sz w:val="24"/>
          <w:szCs w:val="32"/>
        </w:rPr>
        <w:t>question</w:t>
      </w:r>
      <w:r w:rsidR="00B809F2">
        <w:rPr>
          <w:rFonts w:ascii="Times New Roman" w:hAnsi="Times New Roman" w:cs="Times New Roman"/>
          <w:sz w:val="24"/>
          <w:szCs w:val="32"/>
        </w:rPr>
        <w:t>;</w:t>
      </w:r>
      <w:proofErr w:type="gramEnd"/>
    </w:p>
    <w:p w14:paraId="05900102" w14:textId="77777777" w:rsidR="00AA1748" w:rsidRDefault="00DA241B" w:rsidP="00B809F2">
      <w:pPr>
        <w:pStyle w:val="ListParagraph"/>
        <w:numPr>
          <w:ilvl w:val="0"/>
          <w:numId w:val="1"/>
        </w:numPr>
        <w:spacing w:line="256" w:lineRule="auto"/>
        <w:ind w:left="1701" w:hanging="294"/>
        <w:rPr>
          <w:rFonts w:ascii="Times New Roman" w:hAnsi="Times New Roman" w:cs="Times New Roman"/>
          <w:sz w:val="24"/>
          <w:szCs w:val="32"/>
        </w:rPr>
      </w:pPr>
      <w:r w:rsidRPr="00605651">
        <w:rPr>
          <w:rFonts w:ascii="Times New Roman" w:hAnsi="Times New Roman" w:cs="Times New Roman"/>
          <w:sz w:val="24"/>
          <w:szCs w:val="32"/>
        </w:rPr>
        <w:t>identif</w:t>
      </w:r>
      <w:r w:rsidR="00B809F2">
        <w:rPr>
          <w:rFonts w:ascii="Times New Roman" w:hAnsi="Times New Roman" w:cs="Times New Roman"/>
          <w:sz w:val="24"/>
          <w:szCs w:val="32"/>
        </w:rPr>
        <w:t>ying</w:t>
      </w:r>
      <w:r w:rsidRPr="00605651">
        <w:rPr>
          <w:rFonts w:ascii="Times New Roman" w:hAnsi="Times New Roman" w:cs="Times New Roman"/>
          <w:sz w:val="24"/>
          <w:szCs w:val="32"/>
        </w:rPr>
        <w:t xml:space="preserve"> the </w:t>
      </w:r>
      <w:r w:rsidRPr="00B809F2">
        <w:rPr>
          <w:rFonts w:ascii="Times New Roman" w:hAnsi="Times New Roman" w:cs="Times New Roman"/>
          <w:b/>
          <w:bCs/>
          <w:sz w:val="24"/>
          <w:szCs w:val="32"/>
        </w:rPr>
        <w:t>scope of the discussion</w:t>
      </w:r>
      <w:r w:rsidRPr="00605651">
        <w:rPr>
          <w:rFonts w:ascii="Times New Roman" w:hAnsi="Times New Roman" w:cs="Times New Roman"/>
          <w:sz w:val="24"/>
          <w:szCs w:val="32"/>
        </w:rPr>
        <w:t xml:space="preserve"> and any </w:t>
      </w:r>
      <w:proofErr w:type="gramStart"/>
      <w:r w:rsidRPr="00D36E69">
        <w:rPr>
          <w:rFonts w:ascii="Times New Roman" w:hAnsi="Times New Roman" w:cs="Times New Roman"/>
          <w:b/>
          <w:bCs/>
          <w:sz w:val="24"/>
          <w:szCs w:val="32"/>
        </w:rPr>
        <w:t>considerations</w:t>
      </w:r>
      <w:r w:rsidR="00957E9D">
        <w:rPr>
          <w:rFonts w:ascii="Times New Roman" w:hAnsi="Times New Roman" w:cs="Times New Roman"/>
          <w:sz w:val="24"/>
          <w:szCs w:val="32"/>
        </w:rPr>
        <w:t>;</w:t>
      </w:r>
      <w:proofErr w:type="gramEnd"/>
    </w:p>
    <w:p w14:paraId="61159A42" w14:textId="77777777" w:rsidR="00E37A88" w:rsidRDefault="00DA241B" w:rsidP="00B809F2">
      <w:pPr>
        <w:pStyle w:val="ListParagraph"/>
        <w:numPr>
          <w:ilvl w:val="0"/>
          <w:numId w:val="1"/>
        </w:numPr>
        <w:spacing w:line="256" w:lineRule="auto"/>
        <w:ind w:left="1701" w:hanging="294"/>
        <w:rPr>
          <w:rFonts w:ascii="Times New Roman" w:hAnsi="Times New Roman" w:cs="Times New Roman"/>
          <w:sz w:val="24"/>
          <w:szCs w:val="32"/>
        </w:rPr>
      </w:pPr>
      <w:r w:rsidRPr="00605651">
        <w:rPr>
          <w:rFonts w:ascii="Times New Roman" w:hAnsi="Times New Roman" w:cs="Times New Roman"/>
          <w:sz w:val="24"/>
          <w:szCs w:val="32"/>
        </w:rPr>
        <w:t>indicat</w:t>
      </w:r>
      <w:r w:rsidR="00E37A88">
        <w:rPr>
          <w:rFonts w:ascii="Times New Roman" w:hAnsi="Times New Roman" w:cs="Times New Roman"/>
          <w:sz w:val="24"/>
          <w:szCs w:val="32"/>
        </w:rPr>
        <w:t>ing</w:t>
      </w:r>
      <w:r w:rsidRPr="00605651">
        <w:rPr>
          <w:rFonts w:ascii="Times New Roman" w:hAnsi="Times New Roman" w:cs="Times New Roman"/>
          <w:sz w:val="24"/>
          <w:szCs w:val="32"/>
        </w:rPr>
        <w:t xml:space="preserve"> clearly what </w:t>
      </w:r>
      <w:r w:rsidR="00E37A88">
        <w:rPr>
          <w:rFonts w:ascii="Times New Roman" w:hAnsi="Times New Roman" w:cs="Times New Roman"/>
          <w:sz w:val="24"/>
          <w:szCs w:val="32"/>
        </w:rPr>
        <w:t>your</w:t>
      </w:r>
      <w:r w:rsidRPr="00605651">
        <w:rPr>
          <w:rFonts w:ascii="Times New Roman" w:hAnsi="Times New Roman" w:cs="Times New Roman"/>
          <w:sz w:val="24"/>
          <w:szCs w:val="32"/>
        </w:rPr>
        <w:t xml:space="preserve"> </w:t>
      </w:r>
      <w:r w:rsidRPr="00E37A88">
        <w:rPr>
          <w:rFonts w:ascii="Times New Roman" w:hAnsi="Times New Roman" w:cs="Times New Roman"/>
          <w:b/>
          <w:bCs/>
          <w:sz w:val="24"/>
          <w:szCs w:val="32"/>
        </w:rPr>
        <w:t>argument</w:t>
      </w:r>
      <w:r w:rsidRPr="00605651">
        <w:rPr>
          <w:rFonts w:ascii="Times New Roman" w:hAnsi="Times New Roman" w:cs="Times New Roman"/>
          <w:sz w:val="24"/>
          <w:szCs w:val="32"/>
        </w:rPr>
        <w:t xml:space="preserve"> w</w:t>
      </w:r>
      <w:r w:rsidR="00E37A88">
        <w:rPr>
          <w:rFonts w:ascii="Times New Roman" w:hAnsi="Times New Roman" w:cs="Times New Roman"/>
          <w:sz w:val="24"/>
          <w:szCs w:val="32"/>
        </w:rPr>
        <w:t>ill</w:t>
      </w:r>
      <w:r w:rsidRPr="00605651">
        <w:rPr>
          <w:rFonts w:ascii="Times New Roman" w:hAnsi="Times New Roman" w:cs="Times New Roman"/>
          <w:sz w:val="24"/>
          <w:szCs w:val="32"/>
        </w:rPr>
        <w:t xml:space="preserve"> be in </w:t>
      </w:r>
      <w:r w:rsidRPr="00E37A88">
        <w:rPr>
          <w:rFonts w:ascii="Times New Roman" w:hAnsi="Times New Roman" w:cs="Times New Roman"/>
          <w:b/>
          <w:bCs/>
          <w:sz w:val="24"/>
          <w:szCs w:val="32"/>
        </w:rPr>
        <w:t xml:space="preserve">direct answer to the </w:t>
      </w:r>
      <w:proofErr w:type="gramStart"/>
      <w:r w:rsidRPr="00E37A88">
        <w:rPr>
          <w:rFonts w:ascii="Times New Roman" w:hAnsi="Times New Roman" w:cs="Times New Roman"/>
          <w:b/>
          <w:bCs/>
          <w:sz w:val="24"/>
          <w:szCs w:val="32"/>
        </w:rPr>
        <w:t>question</w:t>
      </w:r>
      <w:r w:rsidR="00E37A88">
        <w:rPr>
          <w:rFonts w:ascii="Times New Roman" w:hAnsi="Times New Roman" w:cs="Times New Roman"/>
          <w:sz w:val="24"/>
          <w:szCs w:val="32"/>
        </w:rPr>
        <w:t>;</w:t>
      </w:r>
      <w:proofErr w:type="gramEnd"/>
    </w:p>
    <w:p w14:paraId="58350BE3" w14:textId="77777777" w:rsidR="005F6A9E" w:rsidRDefault="00DA241B" w:rsidP="00B809F2">
      <w:pPr>
        <w:pStyle w:val="ListParagraph"/>
        <w:numPr>
          <w:ilvl w:val="0"/>
          <w:numId w:val="1"/>
        </w:numPr>
        <w:spacing w:line="256" w:lineRule="auto"/>
        <w:ind w:left="1701" w:hanging="294"/>
        <w:rPr>
          <w:rFonts w:ascii="Times New Roman" w:hAnsi="Times New Roman" w:cs="Times New Roman"/>
          <w:sz w:val="24"/>
          <w:szCs w:val="32"/>
        </w:rPr>
      </w:pPr>
      <w:r w:rsidRPr="00605651">
        <w:rPr>
          <w:rFonts w:ascii="Times New Roman" w:hAnsi="Times New Roman" w:cs="Times New Roman"/>
          <w:sz w:val="24"/>
          <w:szCs w:val="32"/>
        </w:rPr>
        <w:t xml:space="preserve">laying out a </w:t>
      </w:r>
      <w:r w:rsidRPr="00E37A88">
        <w:rPr>
          <w:rFonts w:ascii="Times New Roman" w:hAnsi="Times New Roman" w:cs="Times New Roman"/>
          <w:b/>
          <w:bCs/>
          <w:sz w:val="24"/>
          <w:szCs w:val="32"/>
        </w:rPr>
        <w:t>clear structure</w:t>
      </w:r>
      <w:r w:rsidRPr="00605651">
        <w:rPr>
          <w:rFonts w:ascii="Times New Roman" w:hAnsi="Times New Roman" w:cs="Times New Roman"/>
          <w:sz w:val="24"/>
          <w:szCs w:val="32"/>
        </w:rPr>
        <w:t xml:space="preserve"> for </w:t>
      </w:r>
      <w:r w:rsidR="00E37A88">
        <w:rPr>
          <w:rFonts w:ascii="Times New Roman" w:hAnsi="Times New Roman" w:cs="Times New Roman"/>
          <w:sz w:val="24"/>
          <w:szCs w:val="32"/>
        </w:rPr>
        <w:t>your</w:t>
      </w:r>
      <w:r w:rsidRPr="00605651">
        <w:rPr>
          <w:rFonts w:ascii="Times New Roman" w:hAnsi="Times New Roman" w:cs="Times New Roman"/>
          <w:sz w:val="24"/>
          <w:szCs w:val="32"/>
        </w:rPr>
        <w:t xml:space="preserve"> answer.</w:t>
      </w:r>
    </w:p>
    <w:p w14:paraId="17F051B0" w14:textId="77777777" w:rsidR="00F05DDA" w:rsidRDefault="00F05DDA" w:rsidP="005F6A9E">
      <w:pPr>
        <w:pStyle w:val="ListParagraph"/>
        <w:spacing w:line="256" w:lineRule="auto"/>
        <w:ind w:left="1701"/>
        <w:jc w:val="right"/>
        <w:rPr>
          <w:rFonts w:ascii="Times New Roman" w:hAnsi="Times New Roman" w:cs="Times New Roman"/>
          <w:sz w:val="24"/>
          <w:szCs w:val="32"/>
        </w:rPr>
      </w:pPr>
    </w:p>
    <w:p w14:paraId="103C6ED0" w14:textId="4D1D7A75" w:rsidR="00DA241B" w:rsidRDefault="00DA241B" w:rsidP="005F6A9E">
      <w:pPr>
        <w:pStyle w:val="ListParagraph"/>
        <w:spacing w:line="256" w:lineRule="auto"/>
        <w:ind w:left="1701"/>
        <w:jc w:val="right"/>
        <w:rPr>
          <w:rFonts w:ascii="Times New Roman" w:hAnsi="Times New Roman" w:cs="Times New Roman"/>
          <w:sz w:val="24"/>
          <w:szCs w:val="32"/>
        </w:rPr>
      </w:pPr>
      <w:r w:rsidRPr="00605651">
        <w:rPr>
          <w:rFonts w:ascii="Times New Roman" w:hAnsi="Times New Roman" w:cs="Times New Roman"/>
          <w:sz w:val="24"/>
          <w:szCs w:val="32"/>
        </w:rPr>
        <w:t xml:space="preserve">N.B. </w:t>
      </w:r>
      <w:r w:rsidR="00F05DDA">
        <w:rPr>
          <w:rFonts w:ascii="Times New Roman" w:hAnsi="Times New Roman" w:cs="Times New Roman"/>
          <w:sz w:val="24"/>
          <w:szCs w:val="32"/>
        </w:rPr>
        <w:t xml:space="preserve"> </w:t>
      </w:r>
      <w:r w:rsidRPr="00605651">
        <w:rPr>
          <w:rFonts w:ascii="Times New Roman" w:hAnsi="Times New Roman" w:cs="Times New Roman"/>
          <w:sz w:val="24"/>
          <w:szCs w:val="32"/>
        </w:rPr>
        <w:t>Candidates appear to be penalised if they do not follow through on areas for discussion promised in the introduction.</w:t>
      </w:r>
    </w:p>
    <w:p w14:paraId="13B162A4" w14:textId="77777777" w:rsidR="005F6A9E" w:rsidRPr="00605651" w:rsidRDefault="005F6A9E" w:rsidP="005F6A9E">
      <w:pPr>
        <w:pStyle w:val="ListParagraph"/>
        <w:spacing w:line="256" w:lineRule="auto"/>
        <w:ind w:left="1701"/>
        <w:jc w:val="right"/>
        <w:rPr>
          <w:rFonts w:ascii="Times New Roman" w:hAnsi="Times New Roman" w:cs="Times New Roman"/>
          <w:sz w:val="24"/>
          <w:szCs w:val="32"/>
        </w:rPr>
      </w:pPr>
    </w:p>
    <w:p w14:paraId="2AEC5B18" w14:textId="77777777" w:rsidR="008E687C" w:rsidRDefault="00DA241B" w:rsidP="00DA241B">
      <w:pPr>
        <w:pStyle w:val="ListParagraph"/>
        <w:numPr>
          <w:ilvl w:val="0"/>
          <w:numId w:val="2"/>
        </w:numPr>
        <w:spacing w:line="256" w:lineRule="auto"/>
        <w:rPr>
          <w:rFonts w:ascii="Times New Roman" w:hAnsi="Times New Roman" w:cs="Times New Roman"/>
          <w:sz w:val="24"/>
          <w:szCs w:val="32"/>
        </w:rPr>
      </w:pPr>
      <w:r w:rsidRPr="00605651">
        <w:rPr>
          <w:rFonts w:ascii="Times New Roman" w:hAnsi="Times New Roman" w:cs="Times New Roman"/>
          <w:sz w:val="24"/>
          <w:szCs w:val="32"/>
        </w:rPr>
        <w:t xml:space="preserve">Very </w:t>
      </w:r>
      <w:r w:rsidRPr="005F6A9E">
        <w:rPr>
          <w:rFonts w:ascii="Times New Roman" w:hAnsi="Times New Roman" w:cs="Times New Roman"/>
          <w:b/>
          <w:bCs/>
          <w:sz w:val="24"/>
          <w:szCs w:val="32"/>
        </w:rPr>
        <w:t>detailed knowledge</w:t>
      </w:r>
      <w:r w:rsidRPr="00605651">
        <w:rPr>
          <w:rFonts w:ascii="Times New Roman" w:hAnsi="Times New Roman" w:cs="Times New Roman"/>
          <w:sz w:val="24"/>
          <w:szCs w:val="32"/>
        </w:rPr>
        <w:t xml:space="preserve"> of the prescribed texts, especially the prescribed English texts, but using </w:t>
      </w:r>
      <w:r w:rsidRPr="005F6A9E">
        <w:rPr>
          <w:rFonts w:ascii="Times New Roman" w:hAnsi="Times New Roman" w:cs="Times New Roman"/>
          <w:b/>
          <w:bCs/>
          <w:sz w:val="24"/>
          <w:szCs w:val="32"/>
        </w:rPr>
        <w:t>the most relevant examples</w:t>
      </w:r>
      <w:r w:rsidRPr="00605651">
        <w:rPr>
          <w:rFonts w:ascii="Times New Roman" w:hAnsi="Times New Roman" w:cs="Times New Roman"/>
          <w:sz w:val="24"/>
          <w:szCs w:val="32"/>
        </w:rPr>
        <w:t xml:space="preserve"> to support the argument.</w:t>
      </w:r>
    </w:p>
    <w:p w14:paraId="790679E7" w14:textId="77777777" w:rsidR="008E687C" w:rsidRDefault="008E687C" w:rsidP="008E687C">
      <w:pPr>
        <w:pStyle w:val="ListParagraph"/>
        <w:spacing w:line="256" w:lineRule="auto"/>
        <w:rPr>
          <w:rFonts w:ascii="Times New Roman" w:hAnsi="Times New Roman" w:cs="Times New Roman"/>
          <w:sz w:val="24"/>
          <w:szCs w:val="32"/>
        </w:rPr>
      </w:pPr>
    </w:p>
    <w:p w14:paraId="7973D855" w14:textId="24D2FC15" w:rsidR="00DA241B" w:rsidRDefault="00F05DDA" w:rsidP="00F05DDA">
      <w:pPr>
        <w:pStyle w:val="ListParagraph"/>
        <w:spacing w:line="256" w:lineRule="auto"/>
        <w:jc w:val="right"/>
        <w:rPr>
          <w:rFonts w:ascii="Times New Roman" w:hAnsi="Times New Roman" w:cs="Times New Roman"/>
          <w:sz w:val="24"/>
          <w:szCs w:val="32"/>
        </w:rPr>
      </w:pPr>
      <w:r>
        <w:rPr>
          <w:rFonts w:ascii="Times New Roman" w:hAnsi="Times New Roman" w:cs="Times New Roman"/>
          <w:sz w:val="24"/>
          <w:szCs w:val="32"/>
        </w:rPr>
        <w:t xml:space="preserve">N.B.  </w:t>
      </w:r>
      <w:r w:rsidR="00DA241B" w:rsidRPr="00605651">
        <w:rPr>
          <w:rFonts w:ascii="Times New Roman" w:hAnsi="Times New Roman" w:cs="Times New Roman"/>
          <w:sz w:val="24"/>
          <w:szCs w:val="32"/>
        </w:rPr>
        <w:t>Detailed, relevant, specific examples from the text appear to attract ticks.</w:t>
      </w:r>
      <w:r w:rsidR="0091181B">
        <w:rPr>
          <w:rFonts w:ascii="Times New Roman" w:hAnsi="Times New Roman" w:cs="Times New Roman"/>
          <w:sz w:val="24"/>
          <w:szCs w:val="32"/>
        </w:rPr>
        <w:t xml:space="preserve"> </w:t>
      </w:r>
      <w:r w:rsidR="00DA241B" w:rsidRPr="00605651">
        <w:rPr>
          <w:rFonts w:ascii="Times New Roman" w:hAnsi="Times New Roman" w:cs="Times New Roman"/>
          <w:sz w:val="24"/>
          <w:szCs w:val="32"/>
        </w:rPr>
        <w:t xml:space="preserve"> </w:t>
      </w:r>
      <w:r w:rsidR="00DA241B" w:rsidRPr="00605651">
        <w:rPr>
          <w:rFonts w:ascii="Times New Roman" w:hAnsi="Times New Roman" w:cs="Times New Roman"/>
          <w:sz w:val="24"/>
          <w:szCs w:val="32"/>
          <w:u w:val="single"/>
        </w:rPr>
        <w:t>Quotation in English or even Latin from the text to support arguments appears to be credited</w:t>
      </w:r>
      <w:r w:rsidR="00DA241B" w:rsidRPr="00605651">
        <w:rPr>
          <w:rFonts w:ascii="Times New Roman" w:hAnsi="Times New Roman" w:cs="Times New Roman"/>
          <w:sz w:val="24"/>
          <w:szCs w:val="32"/>
        </w:rPr>
        <w:t xml:space="preserve"> (although there is no specific requirement for this in the specification).</w:t>
      </w:r>
    </w:p>
    <w:p w14:paraId="1FB20FCE" w14:textId="77777777" w:rsidR="008E687C" w:rsidRPr="00605651" w:rsidRDefault="008E687C" w:rsidP="008E687C">
      <w:pPr>
        <w:pStyle w:val="ListParagraph"/>
        <w:spacing w:line="256" w:lineRule="auto"/>
        <w:rPr>
          <w:rFonts w:ascii="Times New Roman" w:hAnsi="Times New Roman" w:cs="Times New Roman"/>
          <w:sz w:val="24"/>
          <w:szCs w:val="32"/>
        </w:rPr>
      </w:pPr>
    </w:p>
    <w:p w14:paraId="3B91346D" w14:textId="77777777" w:rsidR="00743088" w:rsidRDefault="00DA241B" w:rsidP="00DA241B">
      <w:pPr>
        <w:pStyle w:val="ListParagraph"/>
        <w:numPr>
          <w:ilvl w:val="0"/>
          <w:numId w:val="2"/>
        </w:numPr>
        <w:spacing w:line="256" w:lineRule="auto"/>
        <w:rPr>
          <w:rFonts w:ascii="Times New Roman" w:hAnsi="Times New Roman" w:cs="Times New Roman"/>
          <w:sz w:val="24"/>
          <w:szCs w:val="32"/>
        </w:rPr>
      </w:pPr>
      <w:r w:rsidRPr="00605651">
        <w:rPr>
          <w:rFonts w:ascii="Times New Roman" w:hAnsi="Times New Roman" w:cs="Times New Roman"/>
          <w:sz w:val="24"/>
          <w:szCs w:val="32"/>
        </w:rPr>
        <w:t xml:space="preserve">The ability to draw on </w:t>
      </w:r>
      <w:r w:rsidRPr="0091181B">
        <w:rPr>
          <w:rFonts w:ascii="Times New Roman" w:hAnsi="Times New Roman" w:cs="Times New Roman"/>
          <w:b/>
          <w:bCs/>
          <w:sz w:val="24"/>
          <w:szCs w:val="32"/>
        </w:rPr>
        <w:t>examples from across the whole text</w:t>
      </w:r>
      <w:r w:rsidR="00743088">
        <w:rPr>
          <w:rFonts w:ascii="Times New Roman" w:hAnsi="Times New Roman" w:cs="Times New Roman"/>
          <w:sz w:val="24"/>
          <w:szCs w:val="32"/>
        </w:rPr>
        <w:t>.</w:t>
      </w:r>
    </w:p>
    <w:p w14:paraId="62E0F5D0" w14:textId="77777777" w:rsidR="00743088" w:rsidRDefault="00743088" w:rsidP="00743088">
      <w:pPr>
        <w:pStyle w:val="ListParagraph"/>
        <w:spacing w:line="256" w:lineRule="auto"/>
        <w:rPr>
          <w:rFonts w:ascii="Times New Roman" w:hAnsi="Times New Roman" w:cs="Times New Roman"/>
          <w:sz w:val="24"/>
          <w:szCs w:val="32"/>
        </w:rPr>
      </w:pPr>
    </w:p>
    <w:p w14:paraId="6C3F2C9D" w14:textId="3DC21672" w:rsidR="00DA241B" w:rsidRDefault="00F05DDA" w:rsidP="00F05DDA">
      <w:pPr>
        <w:pStyle w:val="ListParagraph"/>
        <w:spacing w:line="256" w:lineRule="auto"/>
        <w:jc w:val="right"/>
        <w:rPr>
          <w:rFonts w:ascii="Times New Roman" w:hAnsi="Times New Roman" w:cs="Times New Roman"/>
          <w:sz w:val="24"/>
          <w:szCs w:val="32"/>
        </w:rPr>
      </w:pPr>
      <w:r>
        <w:rPr>
          <w:rFonts w:ascii="Times New Roman" w:hAnsi="Times New Roman" w:cs="Times New Roman"/>
          <w:sz w:val="24"/>
          <w:szCs w:val="32"/>
        </w:rPr>
        <w:t xml:space="preserve">N.B.  </w:t>
      </w:r>
      <w:r w:rsidR="00743088">
        <w:rPr>
          <w:rFonts w:ascii="Times New Roman" w:hAnsi="Times New Roman" w:cs="Times New Roman"/>
          <w:sz w:val="24"/>
          <w:szCs w:val="32"/>
        </w:rPr>
        <w:t>L</w:t>
      </w:r>
      <w:r w:rsidR="00DA241B" w:rsidRPr="00743088">
        <w:rPr>
          <w:rFonts w:ascii="Times New Roman" w:hAnsi="Times New Roman" w:cs="Times New Roman"/>
          <w:sz w:val="24"/>
          <w:szCs w:val="32"/>
        </w:rPr>
        <w:t xml:space="preserve">ower achieving candidates focused too much on one area at the expense of others: the examiner wants to see </w:t>
      </w:r>
      <w:r w:rsidR="00DA241B" w:rsidRPr="00F05DDA">
        <w:rPr>
          <w:rFonts w:ascii="Times New Roman" w:hAnsi="Times New Roman" w:cs="Times New Roman"/>
          <w:b/>
          <w:bCs/>
          <w:sz w:val="24"/>
          <w:szCs w:val="32"/>
        </w:rPr>
        <w:t>breadth and depth of knowledge</w:t>
      </w:r>
      <w:r w:rsidR="00DA241B" w:rsidRPr="00743088">
        <w:rPr>
          <w:rFonts w:ascii="Times New Roman" w:hAnsi="Times New Roman" w:cs="Times New Roman"/>
          <w:sz w:val="24"/>
          <w:szCs w:val="32"/>
        </w:rPr>
        <w:t xml:space="preserve"> of the text.</w:t>
      </w:r>
    </w:p>
    <w:p w14:paraId="59E3F4E5" w14:textId="77777777" w:rsidR="00F05DDA" w:rsidRPr="00743088" w:rsidRDefault="00F05DDA" w:rsidP="00F05DDA">
      <w:pPr>
        <w:pStyle w:val="ListParagraph"/>
        <w:spacing w:line="256" w:lineRule="auto"/>
        <w:jc w:val="right"/>
        <w:rPr>
          <w:rFonts w:ascii="Times New Roman" w:hAnsi="Times New Roman" w:cs="Times New Roman"/>
          <w:sz w:val="24"/>
          <w:szCs w:val="32"/>
        </w:rPr>
      </w:pPr>
    </w:p>
    <w:p w14:paraId="4E9F6710" w14:textId="036C7BBB" w:rsidR="00DA241B" w:rsidRDefault="00DA241B" w:rsidP="00DA241B">
      <w:pPr>
        <w:pStyle w:val="ListParagraph"/>
        <w:numPr>
          <w:ilvl w:val="0"/>
          <w:numId w:val="2"/>
        </w:numPr>
        <w:spacing w:line="256" w:lineRule="auto"/>
        <w:rPr>
          <w:rFonts w:ascii="Times New Roman" w:hAnsi="Times New Roman" w:cs="Times New Roman"/>
          <w:sz w:val="24"/>
          <w:szCs w:val="32"/>
        </w:rPr>
      </w:pPr>
      <w:r w:rsidRPr="00605651">
        <w:rPr>
          <w:rFonts w:ascii="Times New Roman" w:hAnsi="Times New Roman" w:cs="Times New Roman"/>
          <w:sz w:val="24"/>
          <w:szCs w:val="32"/>
        </w:rPr>
        <w:t xml:space="preserve">An </w:t>
      </w:r>
      <w:r w:rsidRPr="00F05DDA">
        <w:rPr>
          <w:rFonts w:ascii="Times New Roman" w:hAnsi="Times New Roman" w:cs="Times New Roman"/>
          <w:b/>
          <w:bCs/>
          <w:sz w:val="24"/>
          <w:szCs w:val="32"/>
        </w:rPr>
        <w:t>analysis of the style</w:t>
      </w:r>
      <w:r w:rsidRPr="00605651">
        <w:rPr>
          <w:rFonts w:ascii="Times New Roman" w:hAnsi="Times New Roman" w:cs="Times New Roman"/>
          <w:sz w:val="24"/>
          <w:szCs w:val="32"/>
        </w:rPr>
        <w:t xml:space="preserve"> of the author’s writing is desirable </w:t>
      </w:r>
      <w:r w:rsidRPr="00A30651">
        <w:rPr>
          <w:rFonts w:ascii="Times New Roman" w:hAnsi="Times New Roman" w:cs="Times New Roman"/>
          <w:sz w:val="24"/>
          <w:szCs w:val="32"/>
          <w:u w:val="single"/>
        </w:rPr>
        <w:t xml:space="preserve">where relevant to the </w:t>
      </w:r>
      <w:proofErr w:type="gramStart"/>
      <w:r w:rsidRPr="00A30651">
        <w:rPr>
          <w:rFonts w:ascii="Times New Roman" w:hAnsi="Times New Roman" w:cs="Times New Roman"/>
          <w:sz w:val="24"/>
          <w:szCs w:val="32"/>
          <w:u w:val="single"/>
        </w:rPr>
        <w:t>question</w:t>
      </w:r>
      <w:r w:rsidR="00931386">
        <w:rPr>
          <w:rFonts w:ascii="Times New Roman" w:hAnsi="Times New Roman" w:cs="Times New Roman"/>
          <w:sz w:val="24"/>
          <w:szCs w:val="32"/>
        </w:rPr>
        <w:t xml:space="preserve">  -</w:t>
      </w:r>
      <w:proofErr w:type="gramEnd"/>
      <w:r w:rsidR="00931386">
        <w:rPr>
          <w:rFonts w:ascii="Times New Roman" w:hAnsi="Times New Roman" w:cs="Times New Roman"/>
          <w:sz w:val="24"/>
          <w:szCs w:val="32"/>
        </w:rPr>
        <w:t xml:space="preserve">  </w:t>
      </w:r>
      <w:r w:rsidRPr="00605651">
        <w:rPr>
          <w:rFonts w:ascii="Times New Roman" w:hAnsi="Times New Roman" w:cs="Times New Roman"/>
          <w:sz w:val="24"/>
          <w:szCs w:val="32"/>
        </w:rPr>
        <w:t>e.g. in Verse</w:t>
      </w:r>
      <w:r w:rsidR="00931386">
        <w:rPr>
          <w:rFonts w:ascii="Times New Roman" w:hAnsi="Times New Roman" w:cs="Times New Roman"/>
          <w:sz w:val="24"/>
          <w:szCs w:val="32"/>
        </w:rPr>
        <w:t xml:space="preserve"> </w:t>
      </w:r>
      <w:r w:rsidRPr="00605651">
        <w:rPr>
          <w:rFonts w:ascii="Times New Roman" w:hAnsi="Times New Roman" w:cs="Times New Roman"/>
          <w:sz w:val="24"/>
          <w:szCs w:val="32"/>
        </w:rPr>
        <w:t xml:space="preserve">- the use of epithets and similes in </w:t>
      </w:r>
      <w:r w:rsidRPr="00A30651">
        <w:rPr>
          <w:rFonts w:ascii="Times New Roman" w:hAnsi="Times New Roman" w:cs="Times New Roman"/>
          <w:i/>
          <w:iCs/>
          <w:sz w:val="24"/>
          <w:szCs w:val="32"/>
        </w:rPr>
        <w:t>Aeneid</w:t>
      </w:r>
      <w:r w:rsidRPr="00605651">
        <w:rPr>
          <w:rFonts w:ascii="Times New Roman" w:hAnsi="Times New Roman" w:cs="Times New Roman"/>
          <w:sz w:val="24"/>
          <w:szCs w:val="32"/>
        </w:rPr>
        <w:t xml:space="preserve"> X to glorify war or otherwise.</w:t>
      </w:r>
    </w:p>
    <w:p w14:paraId="73D36842" w14:textId="77777777" w:rsidR="00A30651" w:rsidRPr="00605651" w:rsidRDefault="00A30651" w:rsidP="00A30651">
      <w:pPr>
        <w:pStyle w:val="ListParagraph"/>
        <w:spacing w:line="256" w:lineRule="auto"/>
        <w:rPr>
          <w:rFonts w:ascii="Times New Roman" w:hAnsi="Times New Roman" w:cs="Times New Roman"/>
          <w:sz w:val="24"/>
          <w:szCs w:val="32"/>
        </w:rPr>
      </w:pPr>
    </w:p>
    <w:p w14:paraId="5441BD88" w14:textId="1B7FBAC3" w:rsidR="00DA241B" w:rsidRPr="00605651" w:rsidRDefault="00DA241B" w:rsidP="00DA241B">
      <w:pPr>
        <w:pStyle w:val="ListParagraph"/>
        <w:numPr>
          <w:ilvl w:val="0"/>
          <w:numId w:val="2"/>
        </w:numPr>
        <w:spacing w:line="256" w:lineRule="auto"/>
        <w:rPr>
          <w:rFonts w:ascii="Times New Roman" w:hAnsi="Times New Roman" w:cs="Times New Roman"/>
          <w:sz w:val="24"/>
          <w:szCs w:val="32"/>
        </w:rPr>
      </w:pPr>
      <w:r w:rsidRPr="00605651">
        <w:rPr>
          <w:rFonts w:ascii="Times New Roman" w:hAnsi="Times New Roman" w:cs="Times New Roman"/>
          <w:sz w:val="24"/>
          <w:szCs w:val="32"/>
        </w:rPr>
        <w:t xml:space="preserve">The inclusion of </w:t>
      </w:r>
      <w:r w:rsidRPr="00A30651">
        <w:rPr>
          <w:rFonts w:ascii="Times New Roman" w:hAnsi="Times New Roman" w:cs="Times New Roman"/>
          <w:b/>
          <w:bCs/>
          <w:sz w:val="24"/>
          <w:szCs w:val="32"/>
        </w:rPr>
        <w:t>historical or cultural detail</w:t>
      </w:r>
      <w:r w:rsidRPr="00605651">
        <w:rPr>
          <w:rFonts w:ascii="Times New Roman" w:hAnsi="Times New Roman" w:cs="Times New Roman"/>
          <w:sz w:val="24"/>
          <w:szCs w:val="32"/>
        </w:rPr>
        <w:t xml:space="preserve"> </w:t>
      </w:r>
      <w:r w:rsidRPr="00A30651">
        <w:rPr>
          <w:rFonts w:ascii="Times New Roman" w:hAnsi="Times New Roman" w:cs="Times New Roman"/>
          <w:iCs/>
          <w:sz w:val="24"/>
          <w:szCs w:val="32"/>
          <w:u w:val="single"/>
        </w:rPr>
        <w:t>where relevant</w:t>
      </w:r>
      <w:r w:rsidRPr="00A30651">
        <w:rPr>
          <w:rFonts w:ascii="Times New Roman" w:hAnsi="Times New Roman" w:cs="Times New Roman"/>
          <w:sz w:val="24"/>
          <w:szCs w:val="32"/>
          <w:u w:val="single"/>
        </w:rPr>
        <w:t xml:space="preserve"> to the question or argument</w:t>
      </w:r>
      <w:r w:rsidRPr="00605651">
        <w:rPr>
          <w:rFonts w:ascii="Times New Roman" w:hAnsi="Times New Roman" w:cs="Times New Roman"/>
          <w:sz w:val="24"/>
          <w:szCs w:val="32"/>
        </w:rPr>
        <w:t xml:space="preserve">, but not at the expense of displaying detailed knowledge of the text ‘as a work of Latin literature’. </w:t>
      </w:r>
      <w:r w:rsidR="00A80FFA">
        <w:rPr>
          <w:rFonts w:ascii="Times New Roman" w:hAnsi="Times New Roman" w:cs="Times New Roman"/>
          <w:sz w:val="24"/>
          <w:szCs w:val="32"/>
        </w:rPr>
        <w:t xml:space="preserve"> </w:t>
      </w:r>
      <w:r w:rsidRPr="00605651">
        <w:rPr>
          <w:rFonts w:ascii="Times New Roman" w:hAnsi="Times New Roman" w:cs="Times New Roman"/>
          <w:sz w:val="24"/>
          <w:szCs w:val="32"/>
        </w:rPr>
        <w:t>See note below.</w:t>
      </w:r>
    </w:p>
    <w:p w14:paraId="0620E99B" w14:textId="77777777" w:rsidR="0057113D" w:rsidRDefault="0057113D" w:rsidP="00DA241B">
      <w:pPr>
        <w:rPr>
          <w:rFonts w:ascii="Times New Roman" w:hAnsi="Times New Roman" w:cs="Times New Roman"/>
          <w:sz w:val="24"/>
          <w:szCs w:val="32"/>
        </w:rPr>
      </w:pPr>
    </w:p>
    <w:p w14:paraId="1B4A1172" w14:textId="0D796B95" w:rsidR="00DA241B" w:rsidRDefault="00DA241B" w:rsidP="00DA241B">
      <w:pPr>
        <w:rPr>
          <w:szCs w:val="28"/>
        </w:rPr>
      </w:pPr>
      <w:r w:rsidRPr="0057113D">
        <w:rPr>
          <w:rFonts w:ascii="Times New Roman" w:hAnsi="Times New Roman" w:cs="Times New Roman"/>
          <w:sz w:val="24"/>
          <w:szCs w:val="32"/>
          <w:u w:val="single"/>
        </w:rPr>
        <w:t>Overall</w:t>
      </w:r>
      <w:r w:rsidRPr="00605651">
        <w:rPr>
          <w:rFonts w:ascii="Times New Roman" w:hAnsi="Times New Roman" w:cs="Times New Roman"/>
          <w:sz w:val="24"/>
          <w:szCs w:val="32"/>
        </w:rPr>
        <w:t xml:space="preserve">, a </w:t>
      </w:r>
      <w:r w:rsidRPr="0057113D">
        <w:rPr>
          <w:rFonts w:ascii="Times New Roman" w:hAnsi="Times New Roman" w:cs="Times New Roman"/>
          <w:b/>
          <w:bCs/>
          <w:sz w:val="24"/>
          <w:szCs w:val="32"/>
        </w:rPr>
        <w:t>structured argument</w:t>
      </w:r>
      <w:r w:rsidRPr="00605651">
        <w:rPr>
          <w:rFonts w:ascii="Times New Roman" w:hAnsi="Times New Roman" w:cs="Times New Roman"/>
          <w:sz w:val="24"/>
          <w:szCs w:val="32"/>
        </w:rPr>
        <w:t xml:space="preserve"> supported by </w:t>
      </w:r>
      <w:r w:rsidRPr="0057113D">
        <w:rPr>
          <w:rFonts w:ascii="Times New Roman" w:hAnsi="Times New Roman" w:cs="Times New Roman"/>
          <w:b/>
          <w:bCs/>
          <w:sz w:val="24"/>
          <w:szCs w:val="32"/>
        </w:rPr>
        <w:t>specific, detailed and relevant examples</w:t>
      </w:r>
      <w:r w:rsidRPr="00605651">
        <w:rPr>
          <w:rFonts w:ascii="Times New Roman" w:hAnsi="Times New Roman" w:cs="Times New Roman"/>
          <w:sz w:val="24"/>
          <w:szCs w:val="32"/>
        </w:rPr>
        <w:t xml:space="preserve"> from across the prescribed Group 2 texts appear to be key to success in this question.</w:t>
      </w:r>
    </w:p>
    <w:p w14:paraId="5956C75D" w14:textId="0E2C9A91" w:rsidR="002D4356" w:rsidRDefault="002D4356" w:rsidP="002D4356">
      <w:pPr>
        <w:pStyle w:val="ListParagraph"/>
        <w:ind w:left="0"/>
        <w:rPr>
          <w:rFonts w:ascii="Times New Roman" w:hAnsi="Times New Roman" w:cs="Times New Roman"/>
          <w:sz w:val="24"/>
          <w:szCs w:val="24"/>
        </w:rPr>
      </w:pPr>
    </w:p>
    <w:p w14:paraId="68F6E005" w14:textId="77777777" w:rsidR="001579F7" w:rsidRDefault="001579F7">
      <w:pPr>
        <w:rPr>
          <w:rFonts w:ascii="Times New Roman" w:hAnsi="Times New Roman" w:cs="Times New Roman"/>
          <w:b/>
          <w:sz w:val="24"/>
          <w:szCs w:val="24"/>
        </w:rPr>
      </w:pPr>
      <w:r>
        <w:rPr>
          <w:rFonts w:ascii="Times New Roman" w:hAnsi="Times New Roman" w:cs="Times New Roman"/>
          <w:b/>
          <w:sz w:val="24"/>
          <w:szCs w:val="24"/>
        </w:rPr>
        <w:br w:type="page"/>
      </w:r>
    </w:p>
    <w:p w14:paraId="431BFB85" w14:textId="398D6300" w:rsidR="001579F7" w:rsidRPr="001579F7" w:rsidRDefault="001579F7" w:rsidP="00A80FFA">
      <w:pPr>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Things to note</w:t>
      </w:r>
    </w:p>
    <w:p w14:paraId="7C91F725" w14:textId="61FD07AA" w:rsidR="00A80FFA" w:rsidRPr="00A80FFA" w:rsidRDefault="00A80FFA" w:rsidP="00A80FFA">
      <w:pPr>
        <w:rPr>
          <w:rFonts w:ascii="Times New Roman" w:hAnsi="Times New Roman" w:cs="Times New Roman"/>
          <w:b/>
          <w:sz w:val="24"/>
          <w:szCs w:val="24"/>
        </w:rPr>
      </w:pPr>
      <w:r w:rsidRPr="00A80FFA">
        <w:rPr>
          <w:rFonts w:ascii="Times New Roman" w:hAnsi="Times New Roman" w:cs="Times New Roman"/>
          <w:b/>
          <w:sz w:val="24"/>
          <w:szCs w:val="24"/>
        </w:rPr>
        <w:t>Proportion of English prescribed text examples</w:t>
      </w:r>
    </w:p>
    <w:p w14:paraId="2D5BE37D" w14:textId="1653A58A" w:rsidR="00300830" w:rsidRDefault="00A80FFA" w:rsidP="00A80FFA">
      <w:pPr>
        <w:rPr>
          <w:rFonts w:ascii="Times New Roman" w:hAnsi="Times New Roman" w:cs="Times New Roman"/>
          <w:sz w:val="24"/>
          <w:szCs w:val="24"/>
        </w:rPr>
      </w:pPr>
      <w:r w:rsidRPr="00A80FFA">
        <w:rPr>
          <w:rFonts w:ascii="Times New Roman" w:hAnsi="Times New Roman" w:cs="Times New Roman"/>
          <w:sz w:val="24"/>
          <w:szCs w:val="24"/>
        </w:rPr>
        <w:t>It is not specified what proportion of the essay should cite examples from the English text</w:t>
      </w:r>
      <w:r w:rsidR="00300830">
        <w:rPr>
          <w:rFonts w:ascii="Times New Roman" w:hAnsi="Times New Roman" w:cs="Times New Roman"/>
          <w:sz w:val="24"/>
          <w:szCs w:val="24"/>
        </w:rPr>
        <w:t xml:space="preserve">; </w:t>
      </w:r>
      <w:r w:rsidRPr="00A80FFA">
        <w:rPr>
          <w:rFonts w:ascii="Times New Roman" w:hAnsi="Times New Roman" w:cs="Times New Roman"/>
          <w:sz w:val="24"/>
          <w:szCs w:val="24"/>
        </w:rPr>
        <w:t>however</w:t>
      </w:r>
      <w:r w:rsidR="00300830">
        <w:rPr>
          <w:rFonts w:ascii="Times New Roman" w:hAnsi="Times New Roman" w:cs="Times New Roman"/>
          <w:sz w:val="24"/>
          <w:szCs w:val="24"/>
        </w:rPr>
        <w:t xml:space="preserve">, </w:t>
      </w:r>
      <w:r w:rsidRPr="00A80FFA">
        <w:rPr>
          <w:rFonts w:ascii="Times New Roman" w:hAnsi="Times New Roman" w:cs="Times New Roman"/>
          <w:sz w:val="24"/>
          <w:szCs w:val="24"/>
        </w:rPr>
        <w:t>the examiner states</w:t>
      </w:r>
      <w:proofErr w:type="gramStart"/>
      <w:r w:rsidRPr="00A80FFA">
        <w:rPr>
          <w:rFonts w:ascii="Times New Roman" w:hAnsi="Times New Roman" w:cs="Times New Roman"/>
          <w:sz w:val="24"/>
          <w:szCs w:val="24"/>
        </w:rPr>
        <w:t xml:space="preserve">: </w:t>
      </w:r>
      <w:r w:rsidR="00CC77C2">
        <w:rPr>
          <w:rFonts w:ascii="Times New Roman" w:hAnsi="Times New Roman" w:cs="Times New Roman"/>
          <w:sz w:val="24"/>
          <w:szCs w:val="24"/>
        </w:rPr>
        <w:t xml:space="preserve"> </w:t>
      </w:r>
      <w:r w:rsidRPr="00A80FFA">
        <w:rPr>
          <w:rFonts w:ascii="Times New Roman" w:hAnsi="Times New Roman" w:cs="Times New Roman"/>
          <w:sz w:val="24"/>
          <w:szCs w:val="24"/>
        </w:rPr>
        <w:t>‘</w:t>
      </w:r>
      <w:proofErr w:type="gramEnd"/>
      <w:r w:rsidRPr="00A80FFA">
        <w:rPr>
          <w:rFonts w:ascii="Times New Roman" w:hAnsi="Times New Roman" w:cs="Times New Roman"/>
          <w:sz w:val="24"/>
          <w:szCs w:val="24"/>
        </w:rPr>
        <w:t xml:space="preserve">Candidates at the higher levels displayed a </w:t>
      </w:r>
      <w:r w:rsidRPr="00CC77C2">
        <w:rPr>
          <w:rFonts w:ascii="Times New Roman" w:hAnsi="Times New Roman" w:cs="Times New Roman"/>
          <w:b/>
          <w:bCs/>
          <w:sz w:val="24"/>
          <w:szCs w:val="24"/>
        </w:rPr>
        <w:t>very detailed knowledge of the English texts</w:t>
      </w:r>
      <w:r w:rsidRPr="00A80FFA">
        <w:rPr>
          <w:rFonts w:ascii="Times New Roman" w:hAnsi="Times New Roman" w:cs="Times New Roman"/>
          <w:sz w:val="24"/>
          <w:szCs w:val="24"/>
        </w:rPr>
        <w:t>…</w:t>
      </w:r>
      <w:r w:rsidR="00300830">
        <w:rPr>
          <w:rFonts w:ascii="Times New Roman" w:hAnsi="Times New Roman" w:cs="Times New Roman"/>
          <w:sz w:val="24"/>
          <w:szCs w:val="24"/>
        </w:rPr>
        <w:t xml:space="preserve">  L</w:t>
      </w:r>
      <w:r w:rsidRPr="00A80FFA">
        <w:rPr>
          <w:rFonts w:ascii="Times New Roman" w:hAnsi="Times New Roman" w:cs="Times New Roman"/>
          <w:sz w:val="24"/>
          <w:szCs w:val="24"/>
        </w:rPr>
        <w:t xml:space="preserve">ower ability candidates were content with </w:t>
      </w:r>
      <w:r w:rsidR="00300830">
        <w:rPr>
          <w:rFonts w:ascii="Times New Roman" w:hAnsi="Times New Roman" w:cs="Times New Roman"/>
          <w:sz w:val="24"/>
          <w:szCs w:val="24"/>
        </w:rPr>
        <w:t>[broad generalisations]</w:t>
      </w:r>
      <w:r w:rsidRPr="00A80FFA">
        <w:rPr>
          <w:rFonts w:ascii="Times New Roman" w:hAnsi="Times New Roman" w:cs="Times New Roman"/>
          <w:sz w:val="24"/>
          <w:szCs w:val="24"/>
        </w:rPr>
        <w:t>’.</w:t>
      </w:r>
    </w:p>
    <w:p w14:paraId="3575296F" w14:textId="77777777" w:rsidR="00CC77C2" w:rsidRDefault="00A80FFA" w:rsidP="00A80FFA">
      <w:pPr>
        <w:rPr>
          <w:rFonts w:ascii="Times New Roman" w:hAnsi="Times New Roman" w:cs="Times New Roman"/>
          <w:sz w:val="24"/>
          <w:szCs w:val="24"/>
        </w:rPr>
      </w:pPr>
      <w:r w:rsidRPr="00A80FFA">
        <w:rPr>
          <w:rFonts w:ascii="Times New Roman" w:hAnsi="Times New Roman" w:cs="Times New Roman"/>
          <w:sz w:val="24"/>
          <w:szCs w:val="24"/>
        </w:rPr>
        <w:t xml:space="preserve">It seems a fair assumption that the examiner is looking for a </w:t>
      </w:r>
      <w:r w:rsidRPr="00CC77C2">
        <w:rPr>
          <w:rFonts w:ascii="Times New Roman" w:hAnsi="Times New Roman" w:cs="Times New Roman"/>
          <w:b/>
          <w:bCs/>
          <w:sz w:val="24"/>
          <w:szCs w:val="24"/>
        </w:rPr>
        <w:t>balance of examples</w:t>
      </w:r>
      <w:r w:rsidRPr="00A80FFA">
        <w:rPr>
          <w:rFonts w:ascii="Times New Roman" w:hAnsi="Times New Roman" w:cs="Times New Roman"/>
          <w:sz w:val="24"/>
          <w:szCs w:val="24"/>
        </w:rPr>
        <w:t xml:space="preserve"> (in equal parts?) from across </w:t>
      </w:r>
      <w:r w:rsidRPr="00CC77C2">
        <w:rPr>
          <w:rFonts w:ascii="Times New Roman" w:hAnsi="Times New Roman" w:cs="Times New Roman"/>
          <w:b/>
          <w:bCs/>
          <w:sz w:val="24"/>
          <w:szCs w:val="24"/>
        </w:rPr>
        <w:t>both the Latin and English prescribed texts</w:t>
      </w:r>
      <w:r w:rsidRPr="00A80FFA">
        <w:rPr>
          <w:rFonts w:ascii="Times New Roman" w:hAnsi="Times New Roman" w:cs="Times New Roman"/>
          <w:sz w:val="24"/>
          <w:szCs w:val="24"/>
        </w:rPr>
        <w:t xml:space="preserve"> to demonstrate </w:t>
      </w:r>
      <w:r w:rsidR="00CC77C2">
        <w:rPr>
          <w:rFonts w:ascii="Times New Roman" w:hAnsi="Times New Roman" w:cs="Times New Roman"/>
          <w:sz w:val="24"/>
          <w:szCs w:val="24"/>
        </w:rPr>
        <w:t>your</w:t>
      </w:r>
      <w:r w:rsidRPr="00A80FFA">
        <w:rPr>
          <w:rFonts w:ascii="Times New Roman" w:hAnsi="Times New Roman" w:cs="Times New Roman"/>
          <w:sz w:val="24"/>
          <w:szCs w:val="24"/>
        </w:rPr>
        <w:t xml:space="preserve"> knowledge of the texts.</w:t>
      </w:r>
    </w:p>
    <w:p w14:paraId="06C33976" w14:textId="6AB4CEF9" w:rsidR="00A80FFA" w:rsidRPr="00A80FFA" w:rsidRDefault="00A80FFA" w:rsidP="00A80FFA">
      <w:pPr>
        <w:rPr>
          <w:rFonts w:ascii="Times New Roman" w:hAnsi="Times New Roman" w:cs="Times New Roman"/>
          <w:sz w:val="24"/>
          <w:szCs w:val="24"/>
        </w:rPr>
      </w:pPr>
      <w:r w:rsidRPr="00A80FFA">
        <w:rPr>
          <w:rFonts w:ascii="Times New Roman" w:hAnsi="Times New Roman" w:cs="Times New Roman"/>
          <w:sz w:val="24"/>
          <w:szCs w:val="24"/>
        </w:rPr>
        <w:t>The nature of the question will probably dictate which sections provide the most relevant number of examples, but clearly the highest scoring answers show detailed knowledge of both sections. The examiner seems particularly fond of direct quotation from the text in the L5 exemplar.</w:t>
      </w:r>
    </w:p>
    <w:p w14:paraId="60326A57" w14:textId="09DA8701" w:rsidR="00A80FFA" w:rsidRDefault="00A80FFA" w:rsidP="002D4356">
      <w:pPr>
        <w:pStyle w:val="ListParagraph"/>
        <w:ind w:left="0"/>
        <w:rPr>
          <w:rFonts w:ascii="Times New Roman" w:hAnsi="Times New Roman" w:cs="Times New Roman"/>
          <w:sz w:val="24"/>
          <w:szCs w:val="24"/>
        </w:rPr>
      </w:pPr>
    </w:p>
    <w:p w14:paraId="279E41A3" w14:textId="77777777" w:rsidR="000D6B25" w:rsidRPr="00E17A2A" w:rsidRDefault="000D6B25" w:rsidP="000D6B25">
      <w:pPr>
        <w:rPr>
          <w:rFonts w:ascii="Times New Roman" w:hAnsi="Times New Roman" w:cs="Times New Roman"/>
          <w:b/>
          <w:sz w:val="24"/>
          <w:szCs w:val="24"/>
        </w:rPr>
      </w:pPr>
      <w:r w:rsidRPr="00E17A2A">
        <w:rPr>
          <w:rFonts w:ascii="Times New Roman" w:hAnsi="Times New Roman" w:cs="Times New Roman"/>
          <w:b/>
          <w:sz w:val="24"/>
          <w:szCs w:val="24"/>
        </w:rPr>
        <w:t>Historical Background</w:t>
      </w:r>
    </w:p>
    <w:p w14:paraId="7D48D9A3" w14:textId="106A8B2A" w:rsidR="000D6B25" w:rsidRPr="00E17A2A" w:rsidRDefault="000D6B25" w:rsidP="000D6B25">
      <w:pPr>
        <w:rPr>
          <w:rFonts w:ascii="Times New Roman" w:hAnsi="Times New Roman" w:cs="Times New Roman"/>
          <w:sz w:val="24"/>
          <w:szCs w:val="24"/>
        </w:rPr>
      </w:pPr>
      <w:r w:rsidRPr="00E17A2A">
        <w:rPr>
          <w:rFonts w:ascii="Times New Roman" w:hAnsi="Times New Roman" w:cs="Times New Roman"/>
          <w:sz w:val="24"/>
          <w:szCs w:val="24"/>
        </w:rPr>
        <w:t xml:space="preserve">Candidates gained marks when producing evidence from the social, cultural and historical context </w:t>
      </w:r>
      <w:r w:rsidRPr="00E17A2A">
        <w:rPr>
          <w:rFonts w:ascii="Times New Roman" w:hAnsi="Times New Roman" w:cs="Times New Roman"/>
          <w:b/>
          <w:bCs/>
          <w:sz w:val="24"/>
          <w:szCs w:val="24"/>
        </w:rPr>
        <w:t>where relevant</w:t>
      </w:r>
      <w:r w:rsidRPr="00E17A2A">
        <w:rPr>
          <w:rFonts w:ascii="Times New Roman" w:hAnsi="Times New Roman" w:cs="Times New Roman"/>
          <w:sz w:val="24"/>
          <w:szCs w:val="24"/>
        </w:rPr>
        <w:t xml:space="preserve">. However, the examiner stresses that this is a </w:t>
      </w:r>
      <w:r w:rsidRPr="00E17A2A">
        <w:rPr>
          <w:rFonts w:ascii="Times New Roman" w:hAnsi="Times New Roman" w:cs="Times New Roman"/>
          <w:b/>
          <w:bCs/>
          <w:sz w:val="24"/>
          <w:szCs w:val="24"/>
        </w:rPr>
        <w:t>literature paper</w:t>
      </w:r>
      <w:r w:rsidRPr="00E17A2A">
        <w:rPr>
          <w:rFonts w:ascii="Times New Roman" w:hAnsi="Times New Roman" w:cs="Times New Roman"/>
          <w:sz w:val="24"/>
          <w:szCs w:val="24"/>
        </w:rPr>
        <w:t xml:space="preserve"> and that ‘extended displays of historical knowledge cannot compensate for a lack of knowledge of the prescribe</w:t>
      </w:r>
      <w:r w:rsidR="00E17A2A">
        <w:rPr>
          <w:rFonts w:ascii="Times New Roman" w:hAnsi="Times New Roman" w:cs="Times New Roman"/>
          <w:sz w:val="24"/>
          <w:szCs w:val="24"/>
        </w:rPr>
        <w:t>d</w:t>
      </w:r>
      <w:r w:rsidRPr="00E17A2A">
        <w:rPr>
          <w:rFonts w:ascii="Times New Roman" w:hAnsi="Times New Roman" w:cs="Times New Roman"/>
          <w:sz w:val="24"/>
          <w:szCs w:val="24"/>
        </w:rPr>
        <w:t xml:space="preserve"> literature’. </w:t>
      </w:r>
      <w:r w:rsidR="00E17A2A">
        <w:rPr>
          <w:rFonts w:ascii="Times New Roman" w:hAnsi="Times New Roman" w:cs="Times New Roman"/>
          <w:sz w:val="24"/>
          <w:szCs w:val="24"/>
        </w:rPr>
        <w:t xml:space="preserve"> </w:t>
      </w:r>
      <w:r w:rsidRPr="00E17A2A">
        <w:rPr>
          <w:rFonts w:ascii="Times New Roman" w:hAnsi="Times New Roman" w:cs="Times New Roman"/>
          <w:sz w:val="24"/>
          <w:szCs w:val="24"/>
        </w:rPr>
        <w:t xml:space="preserve">In </w:t>
      </w:r>
      <w:proofErr w:type="gramStart"/>
      <w:r w:rsidRPr="00E17A2A">
        <w:rPr>
          <w:rFonts w:ascii="Times New Roman" w:hAnsi="Times New Roman" w:cs="Times New Roman"/>
          <w:sz w:val="24"/>
          <w:szCs w:val="24"/>
        </w:rPr>
        <w:t>fact</w:t>
      </w:r>
      <w:proofErr w:type="gramEnd"/>
      <w:r w:rsidRPr="00E17A2A">
        <w:rPr>
          <w:rFonts w:ascii="Times New Roman" w:hAnsi="Times New Roman" w:cs="Times New Roman"/>
          <w:sz w:val="24"/>
          <w:szCs w:val="24"/>
        </w:rPr>
        <w:t xml:space="preserve"> ‘many candidates achieving the highest scores did not necessarily introduce such historical background’ (Prose Literature). </w:t>
      </w:r>
      <w:r w:rsidR="00E17A2A">
        <w:rPr>
          <w:rFonts w:ascii="Times New Roman" w:hAnsi="Times New Roman" w:cs="Times New Roman"/>
          <w:sz w:val="24"/>
          <w:szCs w:val="24"/>
        </w:rPr>
        <w:t xml:space="preserve"> </w:t>
      </w:r>
      <w:r w:rsidRPr="00E17A2A">
        <w:rPr>
          <w:rFonts w:ascii="Times New Roman" w:hAnsi="Times New Roman" w:cs="Times New Roman"/>
          <w:sz w:val="24"/>
          <w:szCs w:val="24"/>
        </w:rPr>
        <w:t xml:space="preserve">However, in the Verse Literature exemplars, omission of the Augustan or Iliadic context </w:t>
      </w:r>
      <w:r w:rsidR="001C41CE">
        <w:rPr>
          <w:rFonts w:ascii="Times New Roman" w:hAnsi="Times New Roman" w:cs="Times New Roman"/>
          <w:sz w:val="24"/>
          <w:szCs w:val="24"/>
        </w:rPr>
        <w:t>(</w:t>
      </w:r>
      <w:r w:rsidR="001C41CE">
        <w:rPr>
          <w:rFonts w:ascii="Times New Roman" w:hAnsi="Times New Roman" w:cs="Times New Roman"/>
          <w:i/>
          <w:iCs/>
          <w:sz w:val="24"/>
          <w:szCs w:val="24"/>
        </w:rPr>
        <w:t xml:space="preserve">Aeneid </w:t>
      </w:r>
      <w:r w:rsidR="001C41CE">
        <w:rPr>
          <w:rFonts w:ascii="Times New Roman" w:hAnsi="Times New Roman" w:cs="Times New Roman"/>
          <w:sz w:val="24"/>
          <w:szCs w:val="24"/>
        </w:rPr>
        <w:t>X</w:t>
      </w:r>
      <w:r w:rsidR="006A3D2A">
        <w:rPr>
          <w:rFonts w:ascii="Times New Roman" w:hAnsi="Times New Roman" w:cs="Times New Roman"/>
          <w:sz w:val="24"/>
          <w:szCs w:val="24"/>
        </w:rPr>
        <w:t xml:space="preserve">) </w:t>
      </w:r>
      <w:r w:rsidRPr="00E17A2A">
        <w:rPr>
          <w:rFonts w:ascii="Times New Roman" w:hAnsi="Times New Roman" w:cs="Times New Roman"/>
          <w:sz w:val="24"/>
          <w:szCs w:val="24"/>
        </w:rPr>
        <w:t>was often cited as an area for improvement to achieve a higher score.</w:t>
      </w:r>
    </w:p>
    <w:p w14:paraId="1F79E477" w14:textId="5C848DB5" w:rsidR="00FD5E65" w:rsidRDefault="00FD5E65" w:rsidP="002D4356">
      <w:pPr>
        <w:pStyle w:val="ListParagraph"/>
        <w:ind w:left="0"/>
        <w:rPr>
          <w:rFonts w:ascii="Times New Roman" w:hAnsi="Times New Roman" w:cs="Times New Roman"/>
          <w:sz w:val="24"/>
          <w:szCs w:val="24"/>
        </w:rPr>
      </w:pPr>
    </w:p>
    <w:p w14:paraId="566A387D" w14:textId="77777777" w:rsidR="001579F7" w:rsidRPr="001579F7" w:rsidRDefault="001579F7" w:rsidP="001579F7">
      <w:pPr>
        <w:rPr>
          <w:rFonts w:ascii="Times New Roman" w:hAnsi="Times New Roman" w:cs="Times New Roman"/>
          <w:b/>
          <w:sz w:val="24"/>
          <w:szCs w:val="24"/>
        </w:rPr>
      </w:pPr>
      <w:r w:rsidRPr="001579F7">
        <w:rPr>
          <w:rFonts w:ascii="Times New Roman" w:hAnsi="Times New Roman" w:cs="Times New Roman"/>
          <w:b/>
          <w:sz w:val="24"/>
          <w:szCs w:val="24"/>
        </w:rPr>
        <w:t>Secondary Sources</w:t>
      </w:r>
    </w:p>
    <w:p w14:paraId="4405EFCC" w14:textId="77777777" w:rsidR="001579F7" w:rsidRPr="001579F7" w:rsidRDefault="001579F7" w:rsidP="001579F7">
      <w:pPr>
        <w:rPr>
          <w:rFonts w:ascii="Times New Roman" w:hAnsi="Times New Roman" w:cs="Times New Roman"/>
          <w:sz w:val="24"/>
          <w:szCs w:val="24"/>
        </w:rPr>
      </w:pPr>
      <w:r w:rsidRPr="001579F7">
        <w:rPr>
          <w:rFonts w:ascii="Times New Roman" w:hAnsi="Times New Roman" w:cs="Times New Roman"/>
          <w:sz w:val="24"/>
          <w:szCs w:val="24"/>
        </w:rPr>
        <w:t>The examiner stresses that these are not a requirement of the paper, however credit may be given to these ‘if they introduce relevant historical background’.</w:t>
      </w:r>
    </w:p>
    <w:p w14:paraId="32CD3D87" w14:textId="77777777" w:rsidR="001579F7" w:rsidRDefault="001579F7" w:rsidP="001579F7">
      <w:pPr>
        <w:rPr>
          <w:b/>
          <w:sz w:val="24"/>
          <w:szCs w:val="28"/>
        </w:rPr>
      </w:pPr>
    </w:p>
    <w:p w14:paraId="06BE2469" w14:textId="77777777" w:rsidR="001579F7" w:rsidRPr="001579F7" w:rsidRDefault="001579F7" w:rsidP="001579F7">
      <w:pPr>
        <w:rPr>
          <w:rFonts w:ascii="Times New Roman" w:hAnsi="Times New Roman" w:cs="Times New Roman"/>
          <w:b/>
          <w:sz w:val="24"/>
          <w:szCs w:val="24"/>
        </w:rPr>
      </w:pPr>
      <w:r w:rsidRPr="001579F7">
        <w:rPr>
          <w:rFonts w:ascii="Times New Roman" w:hAnsi="Times New Roman" w:cs="Times New Roman"/>
          <w:b/>
          <w:sz w:val="24"/>
          <w:szCs w:val="24"/>
        </w:rPr>
        <w:t>Use of Group 1 texts in the answer</w:t>
      </w:r>
    </w:p>
    <w:p w14:paraId="478784BE" w14:textId="1B950BA5" w:rsidR="001579F7" w:rsidRPr="001579F7" w:rsidRDefault="001579F7" w:rsidP="001579F7">
      <w:pPr>
        <w:rPr>
          <w:rFonts w:ascii="Times New Roman" w:hAnsi="Times New Roman" w:cs="Times New Roman"/>
          <w:sz w:val="24"/>
          <w:szCs w:val="24"/>
        </w:rPr>
      </w:pPr>
      <w:r w:rsidRPr="001579F7">
        <w:rPr>
          <w:rFonts w:ascii="Times New Roman" w:hAnsi="Times New Roman" w:cs="Times New Roman"/>
          <w:sz w:val="24"/>
          <w:szCs w:val="24"/>
        </w:rPr>
        <w:t xml:space="preserve">The examiner is clear that answers should be based on Group 2 texts. </w:t>
      </w:r>
      <w:r>
        <w:rPr>
          <w:rFonts w:ascii="Times New Roman" w:hAnsi="Times New Roman" w:cs="Times New Roman"/>
          <w:sz w:val="24"/>
          <w:szCs w:val="24"/>
        </w:rPr>
        <w:t xml:space="preserve"> </w:t>
      </w:r>
      <w:r w:rsidRPr="001579F7">
        <w:rPr>
          <w:rFonts w:ascii="Times New Roman" w:hAnsi="Times New Roman" w:cs="Times New Roman"/>
          <w:sz w:val="24"/>
          <w:szCs w:val="24"/>
        </w:rPr>
        <w:t xml:space="preserve">However, the examiner states that ‘some use of the Group 1 texts can be permitted on the grounds that it shows wider historical and background knowledge’. </w:t>
      </w:r>
      <w:r>
        <w:rPr>
          <w:rFonts w:ascii="Times New Roman" w:hAnsi="Times New Roman" w:cs="Times New Roman"/>
          <w:sz w:val="24"/>
          <w:szCs w:val="24"/>
        </w:rPr>
        <w:t xml:space="preserve"> </w:t>
      </w:r>
      <w:r w:rsidRPr="001579F7">
        <w:rPr>
          <w:rFonts w:ascii="Times New Roman" w:hAnsi="Times New Roman" w:cs="Times New Roman"/>
          <w:sz w:val="24"/>
          <w:szCs w:val="24"/>
        </w:rPr>
        <w:t>Candidates who did use Group 1 texts tended to be lacking in detailed knowledge of the required texts.</w:t>
      </w:r>
    </w:p>
    <w:p w14:paraId="6DA603EB" w14:textId="771095E5" w:rsidR="001579F7" w:rsidRPr="002D4356" w:rsidRDefault="001579F7" w:rsidP="00B7017F">
      <w:pPr>
        <w:rPr>
          <w:rFonts w:ascii="Times New Roman" w:hAnsi="Times New Roman" w:cs="Times New Roman"/>
          <w:sz w:val="24"/>
          <w:szCs w:val="24"/>
        </w:rPr>
      </w:pPr>
      <w:bookmarkStart w:id="0" w:name="_GoBack"/>
      <w:bookmarkEnd w:id="0"/>
    </w:p>
    <w:sectPr w:rsidR="001579F7" w:rsidRPr="002D4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1479"/>
    <w:multiLevelType w:val="hybridMultilevel"/>
    <w:tmpl w:val="585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D00DC"/>
    <w:multiLevelType w:val="hybridMultilevel"/>
    <w:tmpl w:val="48C2B4A6"/>
    <w:lvl w:ilvl="0" w:tplc="93940B4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B4E5E4A"/>
    <w:multiLevelType w:val="hybridMultilevel"/>
    <w:tmpl w:val="B458128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945892"/>
    <w:multiLevelType w:val="hybridMultilevel"/>
    <w:tmpl w:val="2092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40"/>
    <w:rsid w:val="000336E5"/>
    <w:rsid w:val="000D6B25"/>
    <w:rsid w:val="0013764A"/>
    <w:rsid w:val="001579F7"/>
    <w:rsid w:val="001B3308"/>
    <w:rsid w:val="001C41CE"/>
    <w:rsid w:val="001E1CB3"/>
    <w:rsid w:val="002C7E40"/>
    <w:rsid w:val="002D4356"/>
    <w:rsid w:val="00300830"/>
    <w:rsid w:val="004248B5"/>
    <w:rsid w:val="00431B13"/>
    <w:rsid w:val="0051269A"/>
    <w:rsid w:val="00522E60"/>
    <w:rsid w:val="0057113D"/>
    <w:rsid w:val="005F601A"/>
    <w:rsid w:val="005F6A9E"/>
    <w:rsid w:val="00605651"/>
    <w:rsid w:val="0064387D"/>
    <w:rsid w:val="00677CA8"/>
    <w:rsid w:val="006A3D2A"/>
    <w:rsid w:val="006C54AD"/>
    <w:rsid w:val="0073018A"/>
    <w:rsid w:val="00743088"/>
    <w:rsid w:val="007D07B9"/>
    <w:rsid w:val="0084004A"/>
    <w:rsid w:val="00875272"/>
    <w:rsid w:val="0088168D"/>
    <w:rsid w:val="00896769"/>
    <w:rsid w:val="008E687C"/>
    <w:rsid w:val="0091181B"/>
    <w:rsid w:val="00931386"/>
    <w:rsid w:val="00957E9D"/>
    <w:rsid w:val="009B7F85"/>
    <w:rsid w:val="00A30651"/>
    <w:rsid w:val="00A702F8"/>
    <w:rsid w:val="00A80FFA"/>
    <w:rsid w:val="00AA1748"/>
    <w:rsid w:val="00B7017F"/>
    <w:rsid w:val="00B70FBD"/>
    <w:rsid w:val="00B809F2"/>
    <w:rsid w:val="00B94741"/>
    <w:rsid w:val="00B94CC9"/>
    <w:rsid w:val="00C73B08"/>
    <w:rsid w:val="00CC77C2"/>
    <w:rsid w:val="00D36E69"/>
    <w:rsid w:val="00D56B33"/>
    <w:rsid w:val="00D64E69"/>
    <w:rsid w:val="00DA241B"/>
    <w:rsid w:val="00E17A2A"/>
    <w:rsid w:val="00E31431"/>
    <w:rsid w:val="00E37A88"/>
    <w:rsid w:val="00E738A4"/>
    <w:rsid w:val="00E90F86"/>
    <w:rsid w:val="00F05DDA"/>
    <w:rsid w:val="00F96E32"/>
    <w:rsid w:val="00FD5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01ED"/>
  <w15:chartTrackingRefBased/>
  <w15:docId w15:val="{1CC414D4-0A3D-4B1D-93C7-236D56DA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88253">
      <w:bodyDiv w:val="1"/>
      <w:marLeft w:val="0"/>
      <w:marRight w:val="0"/>
      <w:marTop w:val="0"/>
      <w:marBottom w:val="0"/>
      <w:divBdr>
        <w:top w:val="none" w:sz="0" w:space="0" w:color="auto"/>
        <w:left w:val="none" w:sz="0" w:space="0" w:color="auto"/>
        <w:bottom w:val="none" w:sz="0" w:space="0" w:color="auto"/>
        <w:right w:val="none" w:sz="0" w:space="0" w:color="auto"/>
      </w:divBdr>
    </w:div>
    <w:div w:id="370499609">
      <w:bodyDiv w:val="1"/>
      <w:marLeft w:val="0"/>
      <w:marRight w:val="0"/>
      <w:marTop w:val="0"/>
      <w:marBottom w:val="0"/>
      <w:divBdr>
        <w:top w:val="none" w:sz="0" w:space="0" w:color="auto"/>
        <w:left w:val="none" w:sz="0" w:space="0" w:color="auto"/>
        <w:bottom w:val="none" w:sz="0" w:space="0" w:color="auto"/>
        <w:right w:val="none" w:sz="0" w:space="0" w:color="auto"/>
      </w:divBdr>
    </w:div>
    <w:div w:id="1070931389">
      <w:bodyDiv w:val="1"/>
      <w:marLeft w:val="0"/>
      <w:marRight w:val="0"/>
      <w:marTop w:val="0"/>
      <w:marBottom w:val="0"/>
      <w:divBdr>
        <w:top w:val="none" w:sz="0" w:space="0" w:color="auto"/>
        <w:left w:val="none" w:sz="0" w:space="0" w:color="auto"/>
        <w:bottom w:val="none" w:sz="0" w:space="0" w:color="auto"/>
        <w:right w:val="none" w:sz="0" w:space="0" w:color="auto"/>
      </w:divBdr>
    </w:div>
    <w:div w:id="1571228647">
      <w:bodyDiv w:val="1"/>
      <w:marLeft w:val="0"/>
      <w:marRight w:val="0"/>
      <w:marTop w:val="0"/>
      <w:marBottom w:val="0"/>
      <w:divBdr>
        <w:top w:val="none" w:sz="0" w:space="0" w:color="auto"/>
        <w:left w:val="none" w:sz="0" w:space="0" w:color="auto"/>
        <w:bottom w:val="none" w:sz="0" w:space="0" w:color="auto"/>
        <w:right w:val="none" w:sz="0" w:space="0" w:color="auto"/>
      </w:divBdr>
    </w:div>
    <w:div w:id="1727411191">
      <w:bodyDiv w:val="1"/>
      <w:marLeft w:val="0"/>
      <w:marRight w:val="0"/>
      <w:marTop w:val="0"/>
      <w:marBottom w:val="0"/>
      <w:divBdr>
        <w:top w:val="none" w:sz="0" w:space="0" w:color="auto"/>
        <w:left w:val="none" w:sz="0" w:space="0" w:color="auto"/>
        <w:bottom w:val="none" w:sz="0" w:space="0" w:color="auto"/>
        <w:right w:val="none" w:sz="0" w:space="0" w:color="auto"/>
      </w:divBdr>
    </w:div>
    <w:div w:id="1874927358">
      <w:bodyDiv w:val="1"/>
      <w:marLeft w:val="0"/>
      <w:marRight w:val="0"/>
      <w:marTop w:val="0"/>
      <w:marBottom w:val="0"/>
      <w:divBdr>
        <w:top w:val="none" w:sz="0" w:space="0" w:color="auto"/>
        <w:left w:val="none" w:sz="0" w:space="0" w:color="auto"/>
        <w:bottom w:val="none" w:sz="0" w:space="0" w:color="auto"/>
        <w:right w:val="none" w:sz="0" w:space="0" w:color="auto"/>
      </w:divBdr>
    </w:div>
    <w:div w:id="20914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56</cp:revision>
  <dcterms:created xsi:type="dcterms:W3CDTF">2020-03-06T09:41:00Z</dcterms:created>
  <dcterms:modified xsi:type="dcterms:W3CDTF">2020-03-06T10:42:00Z</dcterms:modified>
</cp:coreProperties>
</file>