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AD53" w14:textId="77777777" w:rsidR="00000000" w:rsidRDefault="00770F95">
      <w:pPr>
        <w:pStyle w:val="question"/>
        <w:tabs>
          <w:tab w:val="clear" w:pos="9072"/>
          <w:tab w:val="left" w:pos="567"/>
          <w:tab w:val="right" w:pos="9117"/>
        </w:tabs>
      </w:pPr>
      <w:r>
        <w:rPr>
          <w:b/>
          <w:bCs/>
        </w:rPr>
        <w:t>1.</w:t>
      </w:r>
      <w:r>
        <w:rPr>
          <w:b/>
          <w:bCs/>
        </w:rPr>
        <w:tab/>
        <w:t>Quality of Written Communication</w:t>
      </w:r>
      <w:r>
        <w:br/>
      </w:r>
      <w:r>
        <w:t>The parts to many of the answers to this question require continuous prose. To gain one mark for Quality of Written Communication these answers should be presented in clear, scientific English. Technical terminology should have been used effectively and sh</w:t>
      </w:r>
      <w:r>
        <w:t>ould usually be accurate</w:t>
      </w:r>
    </w:p>
    <w:p w14:paraId="5DEA38CB" w14:textId="77777777" w:rsidR="00000000" w:rsidRDefault="00770F95">
      <w:pPr>
        <w:pStyle w:val="questiona"/>
        <w:tabs>
          <w:tab w:val="clear" w:pos="9072"/>
          <w:tab w:val="left" w:pos="1134"/>
          <w:tab w:val="right" w:pos="9117"/>
        </w:tabs>
      </w:pPr>
      <w:r>
        <w:tab/>
        <w:t>(a)</w:t>
      </w:r>
      <w:r>
        <w:tab/>
      </w:r>
      <w:r>
        <w:rPr>
          <w:u w:val="single"/>
        </w:rPr>
        <w:t>For clearly expressed understanding of principles maximum 3 marks</w:t>
      </w:r>
      <w:r>
        <w:rPr>
          <w:u w:val="single"/>
        </w:rPr>
        <w:br/>
      </w:r>
      <w:r>
        <w:t>Sequence started by the pacemaker / sinoatrial node;</w:t>
      </w:r>
      <w:r>
        <w:br/>
        <w:t>Electrical activity spreads over atria;</w:t>
      </w:r>
      <w:r>
        <w:br/>
        <w:t>which produces muscle contraction;</w:t>
      </w:r>
    </w:p>
    <w:p w14:paraId="7D91B675" w14:textId="77777777" w:rsidR="00000000" w:rsidRDefault="00770F95">
      <w:pPr>
        <w:pStyle w:val="indent1"/>
        <w:tabs>
          <w:tab w:val="clear" w:pos="9072"/>
          <w:tab w:val="left" w:pos="1134"/>
          <w:tab w:val="right" w:pos="9117"/>
        </w:tabs>
      </w:pPr>
      <w:r>
        <w:tab/>
      </w:r>
      <w:r>
        <w:rPr>
          <w:u w:val="single"/>
        </w:rPr>
        <w:t>For details to a maximum of 5 m</w:t>
      </w:r>
      <w:r>
        <w:rPr>
          <w:u w:val="single"/>
        </w:rPr>
        <w:t>arks</w:t>
      </w:r>
      <w:r>
        <w:rPr>
          <w:u w:val="single"/>
        </w:rPr>
        <w:br/>
      </w:r>
      <w:r>
        <w:t>Sinoatrial node myogenic (beats spontaneously);</w:t>
      </w:r>
      <w:r>
        <w:br/>
        <w:t>Role of atrioventricular node in allowing transmission to ventricles;</w:t>
      </w:r>
      <w:r>
        <w:br/>
        <w:t>and in delaying spread of electrical activity to ventricles;</w:t>
      </w:r>
      <w:r>
        <w:br/>
        <w:t>Role of bundle of His in conduction to ventricles</w:t>
      </w:r>
      <w:r>
        <w:tab/>
        <w:t>5</w:t>
      </w:r>
    </w:p>
    <w:p w14:paraId="5A11AA3A" w14:textId="77777777" w:rsidR="00000000" w:rsidRDefault="00770F95">
      <w:pPr>
        <w:pStyle w:val="indent1"/>
        <w:tabs>
          <w:tab w:val="clear" w:pos="9072"/>
          <w:tab w:val="left" w:pos="1134"/>
          <w:tab w:val="right" w:pos="9117"/>
        </w:tabs>
      </w:pPr>
      <w:r>
        <w:t>(b)</w:t>
      </w:r>
      <w:r>
        <w:tab/>
      </w:r>
      <w:r>
        <w:rPr>
          <w:u w:val="single"/>
        </w:rPr>
        <w:t>For clearly expr</w:t>
      </w:r>
      <w:r>
        <w:rPr>
          <w:u w:val="single"/>
        </w:rPr>
        <w:t>essed understanding of principle maximum 2 marks</w:t>
      </w:r>
      <w:r>
        <w:rPr>
          <w:u w:val="single"/>
        </w:rPr>
        <w:br/>
      </w:r>
      <w:r>
        <w:t>Link between receptors, brain and heart;</w:t>
      </w:r>
      <w:r>
        <w:br/>
        <w:t>via nerve impulses;</w:t>
      </w:r>
    </w:p>
    <w:p w14:paraId="72BC597F" w14:textId="77777777" w:rsidR="00000000" w:rsidRDefault="00770F95">
      <w:pPr>
        <w:pStyle w:val="indent1"/>
        <w:tabs>
          <w:tab w:val="clear" w:pos="9072"/>
          <w:tab w:val="left" w:pos="1134"/>
          <w:tab w:val="right" w:pos="9117"/>
        </w:tabs>
      </w:pPr>
      <w:r>
        <w:tab/>
      </w:r>
      <w:r>
        <w:rPr>
          <w:u w:val="single"/>
        </w:rPr>
        <w:t>For details to a maximum of 4 marks</w:t>
      </w:r>
      <w:r>
        <w:rPr>
          <w:u w:val="single"/>
        </w:rPr>
        <w:br/>
      </w:r>
      <w:r>
        <w:t>Increase in amount of exercise leads to an increase in carbon dioxide;</w:t>
      </w:r>
      <w:r>
        <w:br/>
        <w:t>Detected by receptors in (walls of) ar</w:t>
      </w:r>
      <w:r>
        <w:t>teries leaving heart;</w:t>
      </w:r>
      <w:r>
        <w:br/>
        <w:t>Impulse to medulla</w:t>
      </w:r>
      <w:r>
        <w:br/>
        <w:t>Impulse to sinoatrial node;</w:t>
      </w:r>
      <w:r>
        <w:br/>
        <w:t>via acceleratory / sympathetic nerve</w:t>
      </w:r>
      <w:r>
        <w:tab/>
        <w:t>4</w:t>
      </w:r>
    </w:p>
    <w:p w14:paraId="3EC24297" w14:textId="77777777" w:rsidR="00000000" w:rsidRDefault="00770F95">
      <w:pPr>
        <w:pStyle w:val="indent1"/>
        <w:tabs>
          <w:tab w:val="clear" w:pos="9072"/>
          <w:tab w:val="left" w:pos="1134"/>
          <w:tab w:val="right" w:pos="9117"/>
        </w:tabs>
      </w:pPr>
      <w:r>
        <w:t>(c)</w:t>
      </w:r>
      <w:r>
        <w:tab/>
        <w:t>Carbon dioxide and water in aerobic;</w:t>
      </w:r>
      <w:r>
        <w:br/>
        <w:t>Lactic acid (only) in anaerobic;</w:t>
      </w:r>
      <w:r>
        <w:br/>
        <w:t>Energy release much higher in aerobic</w:t>
      </w:r>
      <w:r>
        <w:tab/>
        <w:t>3</w:t>
      </w:r>
    </w:p>
    <w:p w14:paraId="3D817299" w14:textId="77777777" w:rsidR="00000000" w:rsidRDefault="00770F95">
      <w:pPr>
        <w:pStyle w:val="indent1"/>
        <w:tabs>
          <w:tab w:val="clear" w:pos="9072"/>
          <w:tab w:val="left" w:pos="1134"/>
          <w:tab w:val="right" w:pos="9117"/>
        </w:tabs>
      </w:pPr>
      <w:r>
        <w:t>(d)</w:t>
      </w:r>
      <w:r>
        <w:tab/>
        <w:t>Increase in lactate;</w:t>
      </w:r>
      <w:r>
        <w:br/>
        <w:t>and / fal</w:t>
      </w:r>
      <w:r>
        <w:t>l in blood pH</w:t>
      </w:r>
      <w:r>
        <w:tab/>
        <w:t>2</w:t>
      </w:r>
    </w:p>
    <w:p w14:paraId="2A1625F5" w14:textId="77777777" w:rsidR="00000000" w:rsidRDefault="00770F9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[14]</w:t>
      </w:r>
    </w:p>
    <w:p w14:paraId="2EBB01B2" w14:textId="77777777" w:rsidR="00000000" w:rsidRDefault="00770F95">
      <w:pPr>
        <w:pStyle w:val="question"/>
        <w:tabs>
          <w:tab w:val="clear" w:pos="9072"/>
          <w:tab w:val="left" w:pos="567"/>
          <w:tab w:val="right" w:pos="9117"/>
        </w:tabs>
      </w:pPr>
    </w:p>
    <w:p w14:paraId="573CCD66" w14:textId="77777777" w:rsidR="00000000" w:rsidRDefault="00770F95">
      <w:pPr>
        <w:pStyle w:val="questiona"/>
        <w:tabs>
          <w:tab w:val="clear" w:pos="9072"/>
          <w:tab w:val="left" w:pos="1134"/>
          <w:tab w:val="right" w:pos="9117"/>
        </w:tabs>
      </w:pPr>
      <w:r>
        <w:rPr>
          <w:b/>
          <w:bCs/>
        </w:rPr>
        <w:t>2.</w:t>
      </w:r>
      <w:r>
        <w:tab/>
        <w:t>(a)</w:t>
      </w:r>
      <w:r>
        <w:tab/>
        <w:t>A = sinoatrial node / SAN;</w:t>
      </w:r>
      <w:r>
        <w:br/>
        <w:t>B = atrioventricular node / AVN;</w:t>
      </w:r>
      <w:r>
        <w:tab/>
        <w:t>2</w:t>
      </w:r>
    </w:p>
    <w:p w14:paraId="52A0A3AF" w14:textId="77777777" w:rsidR="00000000" w:rsidRDefault="00770F95">
      <w:pPr>
        <w:pStyle w:val="indent1"/>
        <w:tabs>
          <w:tab w:val="clear" w:pos="9072"/>
          <w:tab w:val="left" w:pos="1134"/>
          <w:tab w:val="right" w:pos="9117"/>
        </w:tabs>
      </w:pPr>
      <w:r>
        <w:t>(b)</w:t>
      </w:r>
      <w:r>
        <w:tab/>
        <w:t>Emits wave of depolarisation / impulses / pacemaker / initiates beat;</w:t>
      </w:r>
      <w:r>
        <w:br/>
        <w:t>Causing contraction of atria;</w:t>
      </w:r>
      <w:r>
        <w:tab/>
        <w:t>2</w:t>
      </w:r>
    </w:p>
    <w:p w14:paraId="77B46469" w14:textId="77777777" w:rsidR="00000000" w:rsidRDefault="00770F95">
      <w:pPr>
        <w:pStyle w:val="indent1a"/>
        <w:tabs>
          <w:tab w:val="clear" w:pos="9072"/>
          <w:tab w:val="left" w:pos="1701"/>
          <w:tab w:val="right" w:pos="9117"/>
        </w:tabs>
      </w:pPr>
      <w:r>
        <w:t>(c)</w:t>
      </w:r>
      <w:r>
        <w:tab/>
        <w:t>(i)</w:t>
      </w:r>
      <w:r>
        <w:tab/>
        <w:t>60 ÷ 0.72 – 0.76;</w:t>
      </w:r>
      <w:r>
        <w:br/>
        <w:t>79 – 83; (</w:t>
      </w:r>
      <w:r>
        <w:rPr>
          <w:i/>
          <w:iCs/>
        </w:rPr>
        <w:t>Correct answer = 2 marks</w:t>
      </w:r>
      <w:r>
        <w:t>)</w:t>
      </w:r>
      <w:r>
        <w:tab/>
        <w:t>2</w:t>
      </w:r>
    </w:p>
    <w:p w14:paraId="5E7D094D" w14:textId="77777777" w:rsidR="00000000" w:rsidRDefault="00770F95">
      <w:pPr>
        <w:pStyle w:val="indent2"/>
        <w:tabs>
          <w:tab w:val="clear" w:pos="9072"/>
          <w:tab w:val="left" w:pos="1701"/>
          <w:tab w:val="right" w:pos="9117"/>
        </w:tabs>
      </w:pPr>
      <w:r>
        <w:t>(ii)</w:t>
      </w:r>
      <w:r>
        <w:tab/>
        <w:t>Ventricular pressure increases above pressure in atrium ;</w:t>
      </w:r>
      <w:r>
        <w:tab/>
        <w:t>1</w:t>
      </w:r>
    </w:p>
    <w:p w14:paraId="7DDAC43B" w14:textId="77777777" w:rsidR="00000000" w:rsidRDefault="00770F95">
      <w:pPr>
        <w:pStyle w:val="indent1"/>
        <w:tabs>
          <w:tab w:val="clear" w:pos="9072"/>
          <w:tab w:val="left" w:pos="1134"/>
          <w:tab w:val="right" w:pos="9117"/>
        </w:tabs>
      </w:pPr>
      <w:r>
        <w:t>(d)</w:t>
      </w:r>
      <w:r>
        <w:tab/>
      </w:r>
      <w:r>
        <w:rPr>
          <w:u w:val="single"/>
        </w:rPr>
        <w:t>Left ventricle</w:t>
      </w:r>
      <w:r>
        <w:t xml:space="preserve"> has thicker / more </w:t>
      </w:r>
      <w:r>
        <w:rPr>
          <w:u w:val="single"/>
        </w:rPr>
        <w:t>muscle;</w:t>
      </w:r>
      <w:r>
        <w:tab/>
        <w:t>1</w:t>
      </w:r>
    </w:p>
    <w:p w14:paraId="4CA715E7" w14:textId="77777777" w:rsidR="00000000" w:rsidRDefault="00770F9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[8]</w:t>
      </w:r>
    </w:p>
    <w:p w14:paraId="41000C2B" w14:textId="77777777" w:rsidR="00000000" w:rsidRDefault="00770F95">
      <w:pPr>
        <w:pStyle w:val="question"/>
        <w:tabs>
          <w:tab w:val="clear" w:pos="9072"/>
          <w:tab w:val="left" w:pos="567"/>
          <w:tab w:val="right" w:pos="9117"/>
        </w:tabs>
      </w:pPr>
    </w:p>
    <w:p w14:paraId="39DFB1E0" w14:textId="77777777" w:rsidR="00000000" w:rsidRDefault="00770F95">
      <w:pPr>
        <w:pStyle w:val="Normal0"/>
        <w:rPr>
          <w:rFonts w:ascii="Times New Roman" w:hAnsi="Times New Roman" w:cs="Times New Roman"/>
          <w:sz w:val="22"/>
          <w:szCs w:val="22"/>
        </w:rPr>
      </w:pPr>
    </w:p>
    <w:sectPr w:rsidR="00000000">
      <w:footerReference w:type="default" r:id="rId6"/>
      <w:pgSz w:w="11952" w:h="1684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F93E" w14:textId="77777777" w:rsidR="00000000" w:rsidRDefault="00770F95">
      <w:pPr>
        <w:spacing w:after="0" w:line="240" w:lineRule="auto"/>
      </w:pPr>
      <w:r>
        <w:separator/>
      </w:r>
    </w:p>
  </w:endnote>
  <w:endnote w:type="continuationSeparator" w:id="0">
    <w:p w14:paraId="00793867" w14:textId="77777777" w:rsidR="00000000" w:rsidRDefault="0077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F60" w14:textId="77777777" w:rsidR="00000000" w:rsidRDefault="00770F95">
    <w:pPr>
      <w:pStyle w:val="Normal0"/>
      <w:tabs>
        <w:tab w:val="right" w:pos="9684"/>
      </w:tabs>
      <w:rPr>
        <w:i/>
        <w:iCs/>
        <w:sz w:val="18"/>
        <w:szCs w:val="18"/>
      </w:rPr>
    </w:pPr>
    <w:r>
      <w:rPr>
        <w:i/>
        <w:iCs/>
        <w:sz w:val="18"/>
        <w:szCs w:val="18"/>
      </w:rPr>
      <w:t>gateways school</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Pr>
        <w:i/>
        <w:iCs/>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B990" w14:textId="77777777" w:rsidR="00000000" w:rsidRDefault="00770F95">
      <w:pPr>
        <w:spacing w:after="0" w:line="240" w:lineRule="auto"/>
      </w:pPr>
      <w:r>
        <w:separator/>
      </w:r>
    </w:p>
  </w:footnote>
  <w:footnote w:type="continuationSeparator" w:id="0">
    <w:p w14:paraId="0B113D18" w14:textId="77777777" w:rsidR="00000000" w:rsidRDefault="00770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0F95"/>
    <w:rsid w:val="0077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D4237"/>
  <w14:defaultImageDpi w14:val="0"/>
  <w15:docId w15:val="{A5751CA7-B774-4ED8-A64B-FA92740F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tabs>
        <w:tab w:val="right" w:pos="8505"/>
        <w:tab w:val="right" w:pos="9072"/>
      </w:tabs>
      <w:spacing w:before="120"/>
      <w:ind w:left="567" w:right="567" w:hanging="567"/>
    </w:pPr>
    <w:rPr>
      <w:rFonts w:ascii="Times New Roman" w:hAnsi="Times New Roman" w:cs="Times New Roman"/>
      <w:sz w:val="22"/>
      <w:szCs w:val="22"/>
    </w:rPr>
  </w:style>
  <w:style w:type="paragraph" w:customStyle="1" w:styleId="questiona">
    <w:name w:val="question(a)"/>
    <w:basedOn w:val="question"/>
    <w:uiPriority w:val="99"/>
    <w:pPr>
      <w:tabs>
        <w:tab w:val="left" w:pos="567"/>
      </w:tabs>
      <w:ind w:left="1134" w:hanging="1134"/>
    </w:pPr>
  </w:style>
  <w:style w:type="paragraph" w:customStyle="1" w:styleId="indent1">
    <w:name w:val="indent1"/>
    <w:basedOn w:val="Normal0"/>
    <w:uiPriority w:val="99"/>
    <w:pPr>
      <w:tabs>
        <w:tab w:val="right" w:pos="8505"/>
        <w:tab w:val="right" w:pos="9072"/>
      </w:tabs>
      <w:spacing w:before="12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mark">
    <w:name w:val="mark"/>
    <w:basedOn w:val="Normal0"/>
    <w:uiPriority w:val="99"/>
    <w:pPr>
      <w:jc w:val="right"/>
    </w:pPr>
    <w:rPr>
      <w:b/>
      <w:bCs/>
      <w:sz w:val="20"/>
      <w:szCs w:val="20"/>
    </w:rPr>
  </w:style>
  <w:style w:type="paragraph" w:customStyle="1" w:styleId="indent2">
    <w:name w:val="indent2"/>
    <w:basedOn w:val="Normal0"/>
    <w:uiPriority w:val="99"/>
    <w:pPr>
      <w:tabs>
        <w:tab w:val="right" w:pos="8505"/>
        <w:tab w:val="right" w:pos="9072"/>
      </w:tabs>
      <w:spacing w:before="120"/>
      <w:ind w:left="1701" w:right="567" w:hanging="567"/>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Newton</dc:creator>
  <cp:keywords/>
  <dc:description/>
  <cp:lastModifiedBy>Sara Newton</cp:lastModifiedBy>
  <cp:revision>2</cp:revision>
  <dcterms:created xsi:type="dcterms:W3CDTF">2022-04-15T12:05:00Z</dcterms:created>
  <dcterms:modified xsi:type="dcterms:W3CDTF">2022-04-15T12:05:00Z</dcterms:modified>
</cp:coreProperties>
</file>