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8C67" w14:textId="77777777" w:rsidR="00AC5BAD" w:rsidRDefault="00AC5BAD" w:rsidP="00AC5B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83257"/>
      <w:r>
        <w:t>Gateways School</w:t>
      </w:r>
    </w:p>
    <w:p w14:paraId="67833477" w14:textId="09F0FBF1" w:rsidR="00AC5BAD" w:rsidRDefault="00AC5BAD" w:rsidP="00AC5B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Organic analysis</w:t>
      </w:r>
    </w:p>
    <w:p w14:paraId="2F80AC66" w14:textId="6F43FCCB" w:rsidR="00AC5BAD" w:rsidRPr="000C19CF" w:rsidRDefault="00AC5BAD" w:rsidP="00AC5B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895BBB">
        <w:rPr>
          <w:b/>
          <w:bCs/>
          <w:sz w:val="52"/>
          <w:szCs w:val="52"/>
        </w:rPr>
        <w:t>PPQ</w:t>
      </w:r>
    </w:p>
    <w:bookmarkEnd w:id="1"/>
    <w:p w14:paraId="76627F7F" w14:textId="2BEC4F7F" w:rsidR="00AC5BAD" w:rsidRDefault="00AC5BAD" w:rsidP="00AC5BA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3F1212">
        <w:rPr>
          <w:sz w:val="28"/>
          <w:szCs w:val="28"/>
        </w:rPr>
        <w:t xml:space="preserve"> marks</w:t>
      </w:r>
    </w:p>
    <w:bookmarkEnd w:id="0"/>
    <w:p w14:paraId="3BC21F0D" w14:textId="77777777" w:rsidR="00AC5BAD" w:rsidRDefault="00AC5BAD" w:rsidP="00AC5B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12E0F90" w14:textId="77777777" w:rsidR="00AC5BAD" w:rsidRDefault="00AC5BAD" w:rsidP="00AC5B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7F17D8FB" w14:textId="77777777" w:rsidR="00AC5BAD" w:rsidRDefault="00AC5BAD" w:rsidP="00AC5BA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1AE680CB" w14:textId="77777777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AE680CC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Alcohols can be classed as primary, secondary or tertiary. Draw possible structures for a primary, a secondary and a tertiary alcohol which have the molecular formula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O.</w:t>
      </w:r>
      <w:r>
        <w:rPr>
          <w:rFonts w:ascii="Arial" w:hAnsi="Arial" w:cs="Arial"/>
        </w:rPr>
        <w:br/>
        <w:t>Which of the structures you have drawn cannot be oxidised by potassium dichromate in acid solution?</w:t>
      </w:r>
    </w:p>
    <w:p w14:paraId="1AE680C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C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C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0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5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AE680D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 what is meant by the fingerprint region of an infra-red spectrum. State how it is used to confirm the identity of organic molecules such as the primary, secondary and tertiary alcohols of molecular formula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O.</w:t>
      </w:r>
    </w:p>
    <w:p w14:paraId="1AE680D7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8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bookmarkStart w:id="2" w:name="_GoBack"/>
      <w:bookmarkEnd w:id="2"/>
      <w:r>
        <w:rPr>
          <w:rFonts w:ascii="Arial" w:hAnsi="Arial" w:cs="Arial"/>
        </w:rPr>
        <w:t>___________________________________________</w:t>
      </w:r>
    </w:p>
    <w:p w14:paraId="1AE680D9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DB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6F98B1B" w14:textId="77777777" w:rsidR="00AC5BAD" w:rsidRDefault="00AC5B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1574F7" w14:textId="77777777" w:rsidR="00AC5BAD" w:rsidRDefault="00AC5B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AE680DC" w14:textId="3E5A810C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Each of the parts below concerns a different pair of isomers. Deduce one possible structural formula for each of the species 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</w:rPr>
        <w:t>. Use, where appropriate, the table of infra-red absorption data given on the data sheet.</w:t>
      </w:r>
    </w:p>
    <w:p w14:paraId="1AE680D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>have the molecular formula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 xml:space="preserve">O. 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</w:rPr>
        <w:t>has a broad absorption band at 3300 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in its infra-red spectrum, but </w:t>
      </w:r>
      <w:r>
        <w:rPr>
          <w:rFonts w:ascii="Arial" w:hAnsi="Arial" w:cs="Arial"/>
          <w:b/>
          <w:bCs/>
        </w:rPr>
        <w:t xml:space="preserve">B </w:t>
      </w:r>
      <w:r>
        <w:rPr>
          <w:rFonts w:ascii="Arial" w:hAnsi="Arial" w:cs="Arial"/>
        </w:rPr>
        <w:t>does not.</w:t>
      </w:r>
    </w:p>
    <w:p w14:paraId="1AE680D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D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0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2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0E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>have the molecular formula C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>has a weak absorption band at 1650 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in its infra-red spectrum, but 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>does not.</w:t>
      </w:r>
    </w:p>
    <w:p w14:paraId="1AE680E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7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8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0E9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</w:rPr>
        <w:t>have the molecular formula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O and both have strong absorption bands at about 1700 cm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 xml:space="preserve"> in their infra-red spectra. </w:t>
      </w:r>
      <w:proofErr w:type="spellStart"/>
      <w:r>
        <w:rPr>
          <w:rFonts w:ascii="Arial" w:hAnsi="Arial" w:cs="Arial"/>
          <w:b/>
          <w:bCs/>
        </w:rPr>
        <w:t>E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reacts with Tollens’ reagent but 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</w:rPr>
        <w:t>does not.</w:t>
      </w:r>
    </w:p>
    <w:p w14:paraId="1AE680E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C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0EE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0EF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4B5F9FB1" w14:textId="77777777" w:rsidR="00AC5BAD" w:rsidRDefault="00AC5BA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372E183A" w14:textId="77777777" w:rsidR="00AC5BAD" w:rsidRDefault="00AC5B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AE680F0" w14:textId="2E7E1D12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1AE680F1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Butan-2-ol can be oxidised by acidified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>VI) to form butanone as shown by the following equation.</w:t>
      </w:r>
    </w:p>
    <w:p w14:paraId="1AE680F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  +</w:t>
      </w:r>
      <w:proofErr w:type="gramStart"/>
      <w:r>
        <w:rPr>
          <w:rFonts w:ascii="Arial" w:hAnsi="Arial" w:cs="Arial"/>
        </w:rPr>
        <w:t>   [</w:t>
      </w:r>
      <w:proofErr w:type="gramEnd"/>
      <w:r>
        <w:rPr>
          <w:rFonts w:ascii="Arial" w:hAnsi="Arial" w:cs="Arial"/>
        </w:rPr>
        <w:t>O]   →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  +  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1AE680F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State the class of alcohol to which butan-2-ol belongs.</w:t>
      </w:r>
    </w:p>
    <w:p w14:paraId="1AE680F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F5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E680F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infrared spectrum shown below is either that of butan-2-ol or that of butanone.</w:t>
      </w:r>
    </w:p>
    <w:p w14:paraId="1AE680F7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E681E4" wp14:editId="1AE681E5">
            <wp:extent cx="5648325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AE680F8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Identify the compound to which this infrared spectrum refers.</w:t>
      </w:r>
    </w:p>
    <w:p w14:paraId="1AE680F9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your answer.</w:t>
      </w:r>
    </w:p>
    <w:p w14:paraId="1AE680F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You may find it helpful to refer to the table of infrared absorption data on the back of the Periodic Table (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>).</w:t>
      </w:r>
    </w:p>
    <w:p w14:paraId="1AE680F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Identity of the compound _______________________________________________</w:t>
      </w:r>
    </w:p>
    <w:p w14:paraId="1AE680FC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1AE680F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F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0FF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59EAAE1" w14:textId="77777777" w:rsidR="00AC5BAD" w:rsidRDefault="00AC5B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10A1C9" w14:textId="77777777" w:rsidR="00AC5BAD" w:rsidRDefault="00AC5B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AE68100" w14:textId="130E564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Draw the displayed formula of the alcohol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9</w:t>
      </w:r>
      <w:r>
        <w:rPr>
          <w:rFonts w:ascii="Arial" w:hAnsi="Arial" w:cs="Arial"/>
        </w:rPr>
        <w:t xml:space="preserve">OH which is resistant to oxidation by acidified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>VI).</w:t>
      </w:r>
    </w:p>
    <w:p w14:paraId="1AE6810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E6810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E6810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E6810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E6810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E6810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07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E68108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1AE68109" w14:textId="77777777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AE6810A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used the infrared spectra of water vapour and of carbon dioxide to try to find a link between infrared radiation and global warming.</w:t>
      </w:r>
    </w:p>
    <w:p w14:paraId="1AE6810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E681E6" wp14:editId="1AE681E7">
            <wp:extent cx="5048250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AE6810C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E681E8" wp14:editId="1AE681E9">
            <wp:extent cx="5010150" cy="2333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077C4CB" w14:textId="77777777" w:rsidR="00AC5BAD" w:rsidRDefault="00AC5B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96DA8" w14:textId="77777777" w:rsidR="00AC5BAD" w:rsidRDefault="00AC5B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AE6810D" w14:textId="7DC55FCE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Use information from the infrared spectra to deduce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reason why the student concluded that water vapour is a more effective greenhouse gas than carbon dioxide.</w:t>
      </w:r>
    </w:p>
    <w:p w14:paraId="1AE6810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0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10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E6811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 Use your knowledge of the bonds in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to state why the infrared spectrum of carbon dioxide is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 xml:space="preserve">as might be predicted from the data provided in </w:t>
      </w:r>
      <w:r>
        <w:rPr>
          <w:rFonts w:ascii="Arial" w:hAnsi="Arial" w:cs="Arial"/>
          <w:b/>
          <w:bCs/>
        </w:rPr>
        <w:t xml:space="preserve">Table 1 </w:t>
      </w:r>
      <w:r>
        <w:rPr>
          <w:rFonts w:ascii="Arial" w:hAnsi="Arial" w:cs="Arial"/>
        </w:rPr>
        <w:t>on the Data Sheet.</w:t>
      </w:r>
    </w:p>
    <w:p w14:paraId="1AE6811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1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1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1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16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117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1AE68118" w14:textId="77777777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AE68119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Propanoic acid can be made from propan-1-ol by oxidation using acidified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 xml:space="preserve">VI).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is formed as an intermediate during this oxidation.</w:t>
      </w:r>
    </w:p>
    <w:p w14:paraId="1AE6811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State the colour of the chromium species after the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>VI) has reacted.</w:t>
      </w:r>
    </w:p>
    <w:p w14:paraId="1AE6811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1C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E6811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Describe the experimental conditions and the practical method used to ensure that the acid is obtained in a high yield. Draw a diagram of the assembled apparatus you would use.</w:t>
      </w:r>
    </w:p>
    <w:p w14:paraId="1AE6811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Conditions _____________________________________________________</w:t>
      </w:r>
    </w:p>
    <w:p w14:paraId="1AE6811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20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Apparatus</w:t>
      </w:r>
    </w:p>
    <w:p w14:paraId="1AE68121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AE6812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Describe the different experimental conditions necessary to produce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in high yield rather than propanoic acid.</w:t>
      </w:r>
    </w:p>
    <w:p w14:paraId="1AE6812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2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25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221C585" w14:textId="77777777" w:rsidR="00AC5BAD" w:rsidRDefault="00AC5B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9A6576" w14:textId="77777777" w:rsidR="00AC5BAD" w:rsidRDefault="00AC5BA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AE68126" w14:textId="44A35901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Propan-1-ol is a volatile, flammable liquid. </w:t>
      </w:r>
      <w:r>
        <w:rPr>
          <w:rFonts w:ascii="Arial" w:hAnsi="Arial" w:cs="Arial"/>
        </w:rPr>
        <w:br/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safety precaution that should be used during the reaction to minimise this hazard.</w:t>
      </w:r>
    </w:p>
    <w:p w14:paraId="1AE68127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28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AE68129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A student followed the progress of the oxidation of propan-1-ol to propanoic acid by extracting the organic compounds from one sample of reaction mixture.</w:t>
      </w:r>
    </w:p>
    <w:p w14:paraId="1AE6812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Give a chemical reagent which would enable the student to confirm the presence of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in the extracted compounds. </w:t>
      </w:r>
      <w:r>
        <w:rPr>
          <w:rFonts w:ascii="Arial" w:hAnsi="Arial" w:cs="Arial"/>
        </w:rPr>
        <w:br/>
        <w:t xml:space="preserve">State what you would observe when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reacts with this reagent.</w:t>
      </w:r>
    </w:p>
    <w:p w14:paraId="1AE6812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Reagent _______________________________________________________</w:t>
      </w:r>
    </w:p>
    <w:p w14:paraId="1AE6812C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Observation ____________________________________________________</w:t>
      </w:r>
    </w:p>
    <w:p w14:paraId="1AE6812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2E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12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Give a chemical reagent that would enable the student to confirm the presence of propanoic acid in the extracted compounds. </w:t>
      </w:r>
      <w:r>
        <w:rPr>
          <w:rFonts w:ascii="Arial" w:hAnsi="Arial" w:cs="Arial"/>
        </w:rPr>
        <w:br/>
        <w:t>State what you would observe when propanoic acid reacts with this reagent.</w:t>
      </w:r>
    </w:p>
    <w:p w14:paraId="1AE68130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Reagent _______________________________________________________</w:t>
      </w:r>
    </w:p>
    <w:p w14:paraId="1AE6813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Observation ____________________________________________________</w:t>
      </w:r>
    </w:p>
    <w:p w14:paraId="1AE6813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AE68133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AE6813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Predict which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 compounds, propan-1-ol, </w:t>
      </w:r>
      <w:proofErr w:type="spellStart"/>
      <w:r>
        <w:rPr>
          <w:rFonts w:ascii="Arial" w:hAnsi="Arial" w:cs="Arial"/>
        </w:rPr>
        <w:t>propanal</w:t>
      </w:r>
      <w:proofErr w:type="spellEnd"/>
      <w:r>
        <w:rPr>
          <w:rFonts w:ascii="Arial" w:hAnsi="Arial" w:cs="Arial"/>
        </w:rPr>
        <w:t xml:space="preserve"> and propanoic acid will have the highest boiling point. Explain your answer.</w:t>
      </w:r>
    </w:p>
    <w:p w14:paraId="1AE6813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Prediction __________________________________________________________</w:t>
      </w:r>
    </w:p>
    <w:p w14:paraId="1AE6813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1AE68137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38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39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3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E6813B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AE6813C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206498FA" w14:textId="77777777" w:rsidR="00AC5BAD" w:rsidRDefault="00AC5BAD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E72593A" w14:textId="77777777" w:rsidR="00AC5BAD" w:rsidRDefault="00AC5BA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AE6813D" w14:textId="4E4D819E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AE6813E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sample of 2-methylpropan-2-ol was contaminated with butan-2-ol. The student separated the two alcohols using chromatography.</w:t>
      </w:r>
    </w:p>
    <w:p w14:paraId="1AE6813F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Identify a reagent or combination of reagents that the student could use to distinguish between these alcohols. State what would be observed for each alcohol.</w:t>
      </w:r>
    </w:p>
    <w:p w14:paraId="1AE68140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Reagent(s) _____________________________________________________________</w:t>
      </w:r>
    </w:p>
    <w:p w14:paraId="1AE68141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Observation with 2-methylpropan-2-ol ________________________________________</w:t>
      </w:r>
    </w:p>
    <w:p w14:paraId="1AE6814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E6814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E6814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Observation with butan-2-ol ________________________________________________</w:t>
      </w:r>
    </w:p>
    <w:p w14:paraId="1AE6814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E68146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E68147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1AE68148" w14:textId="77777777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AE68149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mechanisms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involved in the reaction sequence below?</w:t>
      </w:r>
    </w:p>
    <w:p w14:paraId="1AE6814A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Cl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 → 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=CH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Br</w:t>
      </w:r>
    </w:p>
    <w:p w14:paraId="1AE6814B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</w:rPr>
        <w:t>       electrophilic addition</w:t>
      </w:r>
    </w:p>
    <w:p w14:paraId="1AE6814C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electrophilic substitution</w:t>
      </w:r>
    </w:p>
    <w:p w14:paraId="1AE6814D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nucleophilic substitution</w:t>
      </w:r>
    </w:p>
    <w:p w14:paraId="1AE6814E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free-radical substitution</w:t>
      </w:r>
    </w:p>
    <w:p w14:paraId="1AE6814F" w14:textId="77777777" w:rsidR="00E72BD3" w:rsidRDefault="002323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AE68150" w14:textId="77777777" w:rsidR="00E72BD3" w:rsidRDefault="002323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AE68151" w14:textId="77777777" w:rsidR="00E72BD3" w:rsidRDefault="002323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statements about but-2-enal,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CH=CHCHO,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true?</w:t>
      </w:r>
    </w:p>
    <w:p w14:paraId="1AE68152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It has stereoisomers.</w:t>
      </w:r>
    </w:p>
    <w:p w14:paraId="1AE68153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It shows a strong absorption in the infra-red at about 1700 cm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1AE68154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   It will turn an acidified solution of potassium </w:t>
      </w:r>
      <w:proofErr w:type="gramStart"/>
      <w:r>
        <w:rPr>
          <w:rFonts w:ascii="Arial" w:hAnsi="Arial" w:cs="Arial"/>
        </w:rPr>
        <w:t>dichromate(</w:t>
      </w:r>
      <w:proofErr w:type="gramEnd"/>
      <w:r>
        <w:rPr>
          <w:rFonts w:ascii="Arial" w:hAnsi="Arial" w:cs="Arial"/>
        </w:rPr>
        <w:t>VI) green.</w:t>
      </w:r>
    </w:p>
    <w:p w14:paraId="1AE68155" w14:textId="77777777" w:rsidR="00E72BD3" w:rsidRDefault="002323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It can be dehydrated by concentrated sulphuric acid.</w:t>
      </w:r>
    </w:p>
    <w:p w14:paraId="1AE681E3" w14:textId="5F3D4AEB" w:rsidR="00E72BD3" w:rsidRDefault="0023234C" w:rsidP="00AC5BA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E72BD3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681F0" w14:textId="77777777" w:rsidR="00E72BD3" w:rsidRDefault="0023234C">
      <w:pPr>
        <w:spacing w:after="0" w:line="240" w:lineRule="auto"/>
      </w:pPr>
      <w:r>
        <w:separator/>
      </w:r>
    </w:p>
  </w:endnote>
  <w:endnote w:type="continuationSeparator" w:id="0">
    <w:p w14:paraId="1AE681F1" w14:textId="77777777" w:rsidR="00E72BD3" w:rsidRDefault="0023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1AE681F3" w14:textId="03EC646E" w:rsidR="00E72BD3" w:rsidRPr="00AC5BAD" w:rsidRDefault="00AC5BAD" w:rsidP="00AC5BAD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895BBB">
      <w:rPr>
        <w:i/>
        <w:iCs/>
        <w:noProof/>
        <w:szCs w:val="18"/>
      </w:rPr>
      <w:t>Organic analysis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81EE" w14:textId="77777777" w:rsidR="00E72BD3" w:rsidRDefault="0023234C">
      <w:pPr>
        <w:spacing w:after="0" w:line="240" w:lineRule="auto"/>
      </w:pPr>
      <w:r>
        <w:separator/>
      </w:r>
    </w:p>
  </w:footnote>
  <w:footnote w:type="continuationSeparator" w:id="0">
    <w:p w14:paraId="1AE681EF" w14:textId="77777777" w:rsidR="00E72BD3" w:rsidRDefault="0023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C"/>
    <w:rsid w:val="0023234C"/>
    <w:rsid w:val="00895BBB"/>
    <w:rsid w:val="00AC5BAD"/>
    <w:rsid w:val="00E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680CB"/>
  <w14:defaultImageDpi w14:val="0"/>
  <w15:docId w15:val="{BE0BDACB-5F9D-4E81-A041-3F64AC4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AD"/>
  </w:style>
  <w:style w:type="paragraph" w:styleId="Footer">
    <w:name w:val="footer"/>
    <w:basedOn w:val="Normal"/>
    <w:link w:val="FooterChar"/>
    <w:uiPriority w:val="99"/>
    <w:unhideWhenUsed/>
    <w:rsid w:val="00AC5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AD"/>
  </w:style>
  <w:style w:type="paragraph" w:customStyle="1" w:styleId="Normal0">
    <w:name w:val="[Normal]"/>
    <w:rsid w:val="00AC5B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AC5BAD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876</Words>
  <Characters>8259</Characters>
  <Application>Microsoft Office Word</Application>
  <DocSecurity>0</DocSecurity>
  <Lines>68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2022-05-11T08:57:00Z</dcterms:created>
  <dcterms:modified xsi:type="dcterms:W3CDTF">2022-05-12T09:31:00Z</dcterms:modified>
</cp:coreProperties>
</file>