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2568" w14:textId="77777777" w:rsidR="00F419C4" w:rsidRDefault="00F419C4" w:rsidP="00F419C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1AB5F767" w14:textId="77777777" w:rsidR="00F419C4" w:rsidRDefault="00F419C4" w:rsidP="00F419C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Redox &amp; Group 2 &amp; Group 7</w:t>
      </w:r>
      <w:r w:rsidRPr="00A9025A">
        <w:rPr>
          <w:b/>
          <w:bCs/>
          <w:sz w:val="52"/>
          <w:szCs w:val="52"/>
        </w:rPr>
        <w:t xml:space="preserve"> </w:t>
      </w:r>
    </w:p>
    <w:p w14:paraId="62FA3E93" w14:textId="76A8CCE3" w:rsidR="00F419C4" w:rsidRPr="000C19CF" w:rsidRDefault="00F419C4" w:rsidP="00F419C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bookmarkEnd w:id="0"/>
      <w:r w:rsidR="001672A4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p w14:paraId="353F7807" w14:textId="77777777" w:rsidR="00F419C4" w:rsidRDefault="00F419C4" w:rsidP="00F419C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3F1212">
        <w:rPr>
          <w:sz w:val="28"/>
          <w:szCs w:val="28"/>
        </w:rPr>
        <w:t xml:space="preserve"> marks</w:t>
      </w:r>
    </w:p>
    <w:p w14:paraId="5EEC75B0" w14:textId="77777777" w:rsidR="00F419C4" w:rsidRDefault="00F419C4" w:rsidP="00F419C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DC98DAB" w14:textId="00F21AC9" w:rsidR="002D2B4D" w:rsidRDefault="00687F03" w:rsidP="00F419C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Q1.</w:t>
      </w:r>
    </w:p>
    <w:p w14:paraId="5DC98DAC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(a)     A reducing agent gives electrons </w:t>
      </w:r>
      <w:r>
        <w:rPr>
          <w:rFonts w:ascii="Arial" w:hAnsi="Arial" w:cs="Arial"/>
          <w:b/>
          <w:bCs/>
        </w:rPr>
        <w:t>(1)</w:t>
      </w:r>
    </w:p>
    <w:p w14:paraId="5DC98DAD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electron pairs</w:t>
      </w:r>
    </w:p>
    <w:p w14:paraId="5DC98DAE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AF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(b)     Zero </w:t>
      </w:r>
      <w:r>
        <w:rPr>
          <w:rFonts w:ascii="Arial" w:hAnsi="Arial" w:cs="Arial"/>
          <w:b/>
          <w:bCs/>
        </w:rPr>
        <w:t>(1)</w:t>
      </w:r>
    </w:p>
    <w:p w14:paraId="5DC98DB0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B1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(+)3 </w:t>
      </w:r>
      <w:r>
        <w:rPr>
          <w:rFonts w:ascii="Arial" w:hAnsi="Arial" w:cs="Arial"/>
          <w:b/>
          <w:bCs/>
        </w:rPr>
        <w:t>(1)</w:t>
      </w:r>
    </w:p>
    <w:p w14:paraId="5DC98DB2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     –3 </w:t>
      </w:r>
      <w:r>
        <w:rPr>
          <w:rFonts w:ascii="Arial" w:hAnsi="Arial" w:cs="Arial"/>
          <w:b/>
          <w:bCs/>
        </w:rPr>
        <w:t>(1)</w:t>
      </w:r>
    </w:p>
    <w:p w14:paraId="5DC98DB3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(iii)     –1 </w:t>
      </w:r>
      <w:r>
        <w:rPr>
          <w:rFonts w:ascii="Arial" w:hAnsi="Arial" w:cs="Arial"/>
          <w:b/>
          <w:bCs/>
        </w:rPr>
        <w:t>(1)</w:t>
      </w:r>
    </w:p>
    <w:p w14:paraId="5DC98DB4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answers in roman</w:t>
      </w:r>
    </w:p>
    <w:p w14:paraId="5DC98DB5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DC98DB6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PbO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+ 4H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+2e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Pb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b/>
          <w:bCs/>
        </w:rPr>
        <w:t xml:space="preserve"> (1)</w:t>
      </w:r>
    </w:p>
    <w:p w14:paraId="5DC98DB7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(ii)     2Cl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+2</w:t>
      </w:r>
      <w:proofErr w:type="gramStart"/>
      <w:r>
        <w:rPr>
          <w:rFonts w:ascii="Arial" w:hAnsi="Arial" w:cs="Arial"/>
        </w:rPr>
        <w:t>e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–)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</w:p>
    <w:p w14:paraId="5DC98DB8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(iii)     PbO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+ 4H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+2Cl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Pb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+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  <w:bCs/>
        </w:rPr>
        <w:t>(1)</w:t>
      </w:r>
    </w:p>
    <w:p w14:paraId="5DC98DB9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molecular</w:t>
      </w:r>
    </w:p>
    <w:p w14:paraId="5DC98DBA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DC98DBB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5DC98DBC" w14:textId="77777777" w:rsidR="002D2B4D" w:rsidRDefault="00687F0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5DC98DBD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</w:t>
      </w:r>
      <w:r>
        <w:rPr>
          <w:rFonts w:ascii="Arial" w:hAnsi="Arial" w:cs="Arial"/>
          <w:b/>
          <w:bCs/>
        </w:rPr>
        <w:t>M</w:t>
      </w:r>
      <w:proofErr w:type="gramStart"/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  Used</w:t>
      </w:r>
      <w:proofErr w:type="gramEnd"/>
      <w:r>
        <w:rPr>
          <w:rFonts w:ascii="Arial" w:hAnsi="Arial" w:cs="Arial"/>
        </w:rPr>
        <w:t xml:space="preserve"> in a barium meal / barium swallow / barium enema</w:t>
      </w:r>
    </w:p>
    <w:p w14:paraId="5DC98DBE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>  (</w:t>
      </w:r>
      <w:proofErr w:type="gramEnd"/>
      <w:r>
        <w:rPr>
          <w:rFonts w:ascii="Arial" w:hAnsi="Arial" w:cs="Arial"/>
        </w:rPr>
        <w:t>used to absorb) X-rays</w:t>
      </w:r>
    </w:p>
    <w:p w14:paraId="5DC98DBF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Credit a correct reference to </w:t>
      </w: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 written in the ex</w:t>
      </w:r>
      <w:bookmarkStart w:id="1" w:name="_GoBack"/>
      <w:bookmarkEnd w:id="1"/>
      <w:r>
        <w:rPr>
          <w:rFonts w:ascii="Arial" w:hAnsi="Arial" w:cs="Arial"/>
          <w:i/>
          <w:iCs/>
        </w:rPr>
        <w:t xml:space="preserve">planation in </w:t>
      </w:r>
      <w:r>
        <w:rPr>
          <w:rFonts w:ascii="Arial" w:hAnsi="Arial" w:cs="Arial"/>
          <w:b/>
          <w:bCs/>
          <w:i/>
          <w:iCs/>
        </w:rPr>
        <w:t>M2</w:t>
      </w:r>
      <w:r>
        <w:rPr>
          <w:rFonts w:ascii="Arial" w:hAnsi="Arial" w:cs="Arial"/>
          <w:i/>
          <w:iCs/>
        </w:rPr>
        <w:t xml:space="preserve"> unless contradictory.</w:t>
      </w:r>
    </w:p>
    <w:p w14:paraId="5DC98DC0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M</w:t>
      </w:r>
      <w:proofErr w:type="gramStart"/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  </w:t>
      </w:r>
      <w:r>
        <w:rPr>
          <w:rFonts w:ascii="Arial" w:hAnsi="Arial" w:cs="Arial"/>
          <w:u w:val="single"/>
        </w:rPr>
        <w:t>BaSO</w:t>
      </w:r>
      <w:proofErr w:type="gramEnd"/>
      <w:r>
        <w:rPr>
          <w:rFonts w:ascii="Arial" w:hAnsi="Arial" w:cs="Arial"/>
          <w:sz w:val="20"/>
          <w:szCs w:val="20"/>
          <w:u w:val="single"/>
          <w:vertAlign w:val="subscript"/>
        </w:rPr>
        <w:t>4</w:t>
      </w:r>
      <w:r>
        <w:rPr>
          <w:rFonts w:ascii="Arial" w:hAnsi="Arial" w:cs="Arial"/>
          <w:u w:val="single"/>
        </w:rPr>
        <w:t xml:space="preserve"> / barium </w:t>
      </w:r>
      <w:proofErr w:type="spellStart"/>
      <w:r>
        <w:rPr>
          <w:rFonts w:ascii="Arial" w:hAnsi="Arial" w:cs="Arial"/>
          <w:u w:val="single"/>
        </w:rPr>
        <w:t>sulfate</w:t>
      </w:r>
      <w:proofErr w:type="spellEnd"/>
      <w:r>
        <w:rPr>
          <w:rFonts w:ascii="Arial" w:hAnsi="Arial" w:cs="Arial"/>
          <w:u w:val="single"/>
        </w:rPr>
        <w:t xml:space="preserve"> / it is insoluble</w:t>
      </w:r>
    </w:p>
    <w:p w14:paraId="5DC98DC1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b/>
          <w:bCs/>
          <w:i/>
          <w:iCs/>
        </w:rPr>
        <w:t>M2</w:t>
      </w:r>
      <w:r>
        <w:rPr>
          <w:rFonts w:ascii="Arial" w:hAnsi="Arial" w:cs="Arial"/>
          <w:i/>
          <w:iCs/>
        </w:rPr>
        <w:t xml:space="preserve"> penalise obvious reference to barium or to barium ions being insoluble.</w:t>
      </w:r>
    </w:p>
    <w:p w14:paraId="5DC98DC2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DC98DC3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  +    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HCl    </w:t>
      </w:r>
      <w:r w:rsidR="00333573">
        <w:rPr>
          <w:rFonts w:ascii="Arial" w:hAnsi="Arial" w:cs="Arial"/>
          <w:noProof/>
        </w:rPr>
        <w:drawing>
          <wp:inline distT="0" distB="0" distL="0" distR="0" wp14:anchorId="5DC98E46" wp14:editId="5DC98E47">
            <wp:extent cx="3810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MgCl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  +    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5DC98DC4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multiples.</w:t>
      </w:r>
    </w:p>
    <w:p w14:paraId="5DC98DC5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symbols.</w:t>
      </w:r>
    </w:p>
    <w:p w14:paraId="5DC98DC6" w14:textId="72A6957C" w:rsidR="002D2B4D" w:rsidRDefault="001672A4" w:rsidP="001672A4">
      <w:pPr>
        <w:widowControl w:val="0"/>
        <w:tabs>
          <w:tab w:val="left" w:pos="2280"/>
          <w:tab w:val="right" w:pos="9356"/>
        </w:tabs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687F03"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C98EE1E" w14:textId="77777777" w:rsidR="00F419C4" w:rsidRDefault="00F419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5DC98DC7" w14:textId="70B07582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It / magnesium hydroxide is insoluble / insufficiently soluble / sparingly soluble / less soluble than barium hydroxide / forms low concentration solutions</w:t>
      </w:r>
    </w:p>
    <w:p w14:paraId="5DC98DC8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Weak alkali alone is insufficient.</w:t>
      </w:r>
    </w:p>
    <w:p w14:paraId="5DC98DC9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Formation of a precipitate </w:t>
      </w:r>
      <w:proofErr w:type="gramStart"/>
      <w:r>
        <w:rPr>
          <w:rFonts w:ascii="Arial" w:hAnsi="Arial" w:cs="Arial"/>
          <w:i/>
          <w:iCs/>
        </w:rPr>
        <w:t>needs</w:t>
      </w:r>
      <w:proofErr w:type="gramEnd"/>
      <w:r>
        <w:rPr>
          <w:rFonts w:ascii="Arial" w:hAnsi="Arial" w:cs="Arial"/>
          <w:i/>
          <w:iCs/>
        </w:rPr>
        <w:t xml:space="preserve"> explanation.</w:t>
      </w:r>
    </w:p>
    <w:p w14:paraId="5DC98DCA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CB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TiCl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    +    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Mg    </w:t>
      </w:r>
      <w:r w:rsidR="00333573">
        <w:rPr>
          <w:rFonts w:ascii="Arial" w:hAnsi="Arial" w:cs="Arial"/>
          <w:noProof/>
        </w:rPr>
        <w:drawing>
          <wp:inline distT="0" distB="0" distL="0" distR="0" wp14:anchorId="5DC98E48" wp14:editId="5DC98E49">
            <wp:extent cx="3810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MgCl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  +    </w:t>
      </w:r>
      <w:proofErr w:type="spellStart"/>
      <w:r>
        <w:rPr>
          <w:rFonts w:ascii="Arial" w:hAnsi="Arial" w:cs="Arial"/>
        </w:rPr>
        <w:t>Ti</w:t>
      </w:r>
      <w:proofErr w:type="spellEnd"/>
    </w:p>
    <w:p w14:paraId="5DC98DCC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multiples.</w:t>
      </w:r>
    </w:p>
    <w:p w14:paraId="5DC98DCD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symbols.</w:t>
      </w:r>
    </w:p>
    <w:p w14:paraId="5DC98DCE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CF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 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 Hydrogen /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produced</w:t>
      </w:r>
    </w:p>
    <w:p w14:paraId="5DC98DD0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u w:val="single"/>
          <w:vertAlign w:val="subscript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an equation to produce </w:t>
      </w:r>
      <w:r>
        <w:rPr>
          <w:rFonts w:ascii="Arial" w:hAnsi="Arial" w:cs="Arial"/>
          <w:u w:val="single"/>
        </w:rPr>
        <w:t>hydrogen / H</w:t>
      </w:r>
      <w:r>
        <w:rPr>
          <w:rFonts w:ascii="Arial" w:hAnsi="Arial" w:cs="Arial"/>
          <w:sz w:val="20"/>
          <w:szCs w:val="20"/>
          <w:u w:val="single"/>
          <w:vertAlign w:val="subscript"/>
        </w:rPr>
        <w:t>2</w:t>
      </w:r>
    </w:p>
    <w:p w14:paraId="5DC98DD1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eg</w:t>
      </w:r>
      <w:proofErr w:type="spellEnd"/>
      <w:proofErr w:type="gramEnd"/>
      <w:r>
        <w:rPr>
          <w:rFonts w:ascii="Arial" w:hAnsi="Arial" w:cs="Arial"/>
        </w:rPr>
        <w:t xml:space="preserve"> Mg +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="00333573">
        <w:rPr>
          <w:rFonts w:ascii="Arial" w:hAnsi="Arial" w:cs="Arial"/>
          <w:noProof/>
        </w:rPr>
        <w:drawing>
          <wp:inline distT="0" distB="0" distL="0" distR="0" wp14:anchorId="5DC98E4A" wp14:editId="5DC98E4B">
            <wp:extent cx="38100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Mg(OH)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</w:p>
    <w:p w14:paraId="5DC98DD2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eg</w:t>
      </w:r>
      <w:proofErr w:type="spellEnd"/>
      <w:proofErr w:type="gramEnd"/>
      <w:r>
        <w:rPr>
          <w:rFonts w:ascii="Arial" w:hAnsi="Arial" w:cs="Arial"/>
        </w:rPr>
        <w:t xml:space="preserve"> Mg +   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="00333573">
        <w:rPr>
          <w:rFonts w:ascii="Arial" w:hAnsi="Arial" w:cs="Arial"/>
          <w:noProof/>
        </w:rPr>
        <w:drawing>
          <wp:inline distT="0" distB="0" distL="0" distR="0" wp14:anchorId="5DC98E4C" wp14:editId="5DC98E4D">
            <wp:extent cx="3810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MgO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</w:p>
    <w:p w14:paraId="5DC98DD3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b/>
          <w:bCs/>
          <w:i/>
          <w:iCs/>
        </w:rPr>
        <w:t>M1</w:t>
      </w:r>
    </w:p>
    <w:p w14:paraId="5DC98DD4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an incorrect equation; the mark is for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or hydrogen.</w:t>
      </w:r>
    </w:p>
    <w:p w14:paraId="5DC98DD5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Award one mark only for ‘</w:t>
      </w:r>
      <w:r>
        <w:rPr>
          <w:rFonts w:ascii="Arial" w:hAnsi="Arial" w:cs="Arial"/>
          <w:i/>
          <w:iCs/>
          <w:u w:val="single"/>
        </w:rPr>
        <w:t>exothermic reaction</w:t>
      </w:r>
      <w:r>
        <w:rPr>
          <w:rFonts w:ascii="Arial" w:hAnsi="Arial" w:cs="Arial"/>
          <w:i/>
          <w:iCs/>
        </w:rPr>
        <w:t xml:space="preserve"> with steam /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O’ for a student who has not scored </w:t>
      </w:r>
      <w:r>
        <w:rPr>
          <w:rFonts w:ascii="Arial" w:hAnsi="Arial" w:cs="Arial"/>
          <w:b/>
          <w:bCs/>
          <w:i/>
          <w:iCs/>
        </w:rPr>
        <w:t>M1</w:t>
      </w:r>
    </w:p>
    <w:p w14:paraId="5DC98DD6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requires correct </w:t>
      </w:r>
      <w:r>
        <w:rPr>
          <w:rFonts w:ascii="Arial" w:hAnsi="Arial" w:cs="Arial"/>
          <w:b/>
          <w:bCs/>
        </w:rPr>
        <w:t>M1</w:t>
      </w:r>
    </w:p>
    <w:p w14:paraId="5DC98DD7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      risk of explosion</w:t>
      </w:r>
    </w:p>
    <w:p w14:paraId="5DC98DD8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forms explosive mixture (with air)</w:t>
      </w:r>
    </w:p>
    <w:p w14:paraId="5DC98DD9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(highly) flammable</w:t>
      </w:r>
    </w:p>
    <w:p w14:paraId="5DC98DDA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‘violent’ reaction.</w:t>
      </w:r>
    </w:p>
    <w:p w14:paraId="5DC98DDB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DC98DDC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5DC98DDD" w14:textId="77777777" w:rsidR="002D2B4D" w:rsidRDefault="00687F0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DC98DDE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(a)     Hydrochloric acid = </w:t>
      </w:r>
      <w:r>
        <w:rPr>
          <w:rFonts w:ascii="Arial" w:hAnsi="Arial" w:cs="Arial"/>
          <w:b/>
          <w:bCs/>
        </w:rPr>
        <w:t>C</w:t>
      </w:r>
    </w:p>
    <w:p w14:paraId="5DC98DDF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E0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Barium chloride = </w:t>
      </w:r>
      <w:r>
        <w:rPr>
          <w:rFonts w:ascii="Arial" w:hAnsi="Arial" w:cs="Arial"/>
          <w:b/>
          <w:bCs/>
        </w:rPr>
        <w:t>A</w:t>
      </w:r>
    </w:p>
    <w:p w14:paraId="5DC98DE1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E2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Barium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is insoluble</w:t>
      </w:r>
    </w:p>
    <w:p w14:paraId="5DC98DE3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E4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CuSO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BaCl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BaSO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CuCl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DC98DE5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multiples.</w:t>
      </w:r>
    </w:p>
    <w:p w14:paraId="5DC98DE6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ionic equation.</w:t>
      </w:r>
    </w:p>
    <w:p w14:paraId="5DC98DE7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lack of state symbols, but if used they must be correct.</w:t>
      </w:r>
    </w:p>
    <w:p w14:paraId="5DC98DE8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E9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    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/ Carbon dioxide</w:t>
      </w:r>
    </w:p>
    <w:p w14:paraId="5DC98DEA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EB" w14:textId="51F3D255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     Reagent 1 silver nitrate (solution)</w:t>
      </w:r>
    </w:p>
    <w:p w14:paraId="5DC98DEC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lack of reference to acidifying prior to addition of silver nitrate solution.</w:t>
      </w:r>
    </w:p>
    <w:p w14:paraId="5DC98DED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EE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Observation 1 </w:t>
      </w:r>
      <w:r>
        <w:rPr>
          <w:rFonts w:ascii="Arial" w:hAnsi="Arial" w:cs="Arial"/>
          <w:u w:val="single"/>
        </w:rPr>
        <w:t>White precipitate</w:t>
      </w:r>
    </w:p>
    <w:p w14:paraId="5DC98DEF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F0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Reagent 2 (dilute) ammonia solution / aqueous ammonia</w:t>
      </w:r>
    </w:p>
    <w:p w14:paraId="5DC98DF1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not accept addition of </w:t>
      </w:r>
      <w:r>
        <w:rPr>
          <w:rFonts w:ascii="Arial" w:hAnsi="Arial" w:cs="Arial"/>
          <w:b/>
          <w:bCs/>
          <w:i/>
          <w:iCs/>
        </w:rPr>
        <w:t>ammonia</w:t>
      </w:r>
      <w:r>
        <w:rPr>
          <w:rFonts w:ascii="Arial" w:hAnsi="Arial" w:cs="Arial"/>
          <w:i/>
          <w:iCs/>
        </w:rPr>
        <w:t xml:space="preserve"> only.</w:t>
      </w:r>
    </w:p>
    <w:p w14:paraId="5DC98DF2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F3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Observation 2 (Colourless) solution</w:t>
      </w:r>
    </w:p>
    <w:p w14:paraId="5DC98DF4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ppt dissolves.</w:t>
      </w:r>
    </w:p>
    <w:p w14:paraId="5DC98DF5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‘goes colourless’ or ‘goes clear’.</w:t>
      </w:r>
    </w:p>
    <w:p w14:paraId="5DC98DF6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Chlorine and no visible change or solution does not</w:t>
      </w:r>
    </w:p>
    <w:p w14:paraId="5DC98DF7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become orange scores M3 and M4.</w:t>
      </w:r>
    </w:p>
    <w:p w14:paraId="5DC98DF8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F9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     Gloves / wash hands after use</w:t>
      </w:r>
    </w:p>
    <w:p w14:paraId="5DC98DFA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‘eye protection’.</w:t>
      </w:r>
    </w:p>
    <w:p w14:paraId="5DC98DFB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‘do not ingest the chemicals’, ‘wipe up spillages’, ‘use a fume cupboard’, ‘wear a lab coat’ (list principle).</w:t>
      </w:r>
    </w:p>
    <w:p w14:paraId="5DC98DFC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C98DFD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5DC98DFE" w14:textId="77777777" w:rsidR="002D2B4D" w:rsidRDefault="00687F0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DC98DFF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(a) 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    iodine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OR I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5DC98E00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</w:t>
      </w:r>
    </w:p>
    <w:p w14:paraId="5DC98E01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Credit </w:t>
      </w: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 for “iodine solution”</w:t>
      </w:r>
    </w:p>
    <w:p w14:paraId="5DC98E02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   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4E" wp14:editId="5DC98E4F">
            <wp:extent cx="485775" cy="85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Cl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  <w:r>
        <w:rPr>
          <w:rFonts w:ascii="Arial" w:hAnsi="Arial" w:cs="Arial"/>
        </w:rPr>
        <w:t xml:space="preserve"> + 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bscript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</w:rPr>
        <w:t>½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I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0" wp14:editId="5DC98E51">
            <wp:extent cx="485775" cy="85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Cl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  <w:r>
        <w:rPr>
          <w:rFonts w:ascii="Arial" w:hAnsi="Arial" w:cs="Arial"/>
        </w:rPr>
        <w:t xml:space="preserve"> + ½ I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DC98E03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multiples in M2 except those shown</w:t>
      </w:r>
    </w:p>
    <w:p w14:paraId="5DC98E04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</w:rPr>
        <w:t>M2</w:t>
      </w:r>
      <w:r>
        <w:rPr>
          <w:rFonts w:ascii="Arial" w:hAnsi="Arial" w:cs="Arial"/>
          <w:i/>
          <w:iCs/>
        </w:rPr>
        <w:t xml:space="preserve"> accept correct use of I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5DC98E05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>    redox or reduction-oxidation or displacement</w:t>
      </w:r>
    </w:p>
    <w:p w14:paraId="5DC98E06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DC98E07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 xml:space="preserve">the white precipitate is) </w:t>
      </w:r>
      <w:r>
        <w:rPr>
          <w:rFonts w:ascii="Arial" w:hAnsi="Arial" w:cs="Arial"/>
          <w:u w:val="single"/>
        </w:rPr>
        <w:t>silver chloride</w:t>
      </w:r>
    </w:p>
    <w:p w14:paraId="5DC98E08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u w:val="single"/>
        </w:rPr>
        <w:t>must be named</w:t>
      </w:r>
      <w:r>
        <w:rPr>
          <w:rFonts w:ascii="Arial" w:hAnsi="Arial" w:cs="Arial"/>
          <w:i/>
          <w:iCs/>
        </w:rPr>
        <w:t xml:space="preserve"> and for </w:t>
      </w:r>
      <w:r>
        <w:rPr>
          <w:rFonts w:ascii="Arial" w:hAnsi="Arial" w:cs="Arial"/>
          <w:i/>
          <w:iCs/>
          <w:u w:val="single"/>
        </w:rPr>
        <w:t>this mark</w:t>
      </w:r>
      <w:r>
        <w:rPr>
          <w:rFonts w:ascii="Arial" w:hAnsi="Arial" w:cs="Arial"/>
          <w:i/>
          <w:iCs/>
        </w:rPr>
        <w:t xml:space="preserve"> ignore incorrect formula</w:t>
      </w:r>
    </w:p>
    <w:p w14:paraId="5DC98E09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    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Cl 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2" wp14:editId="5DC98E53">
            <wp:extent cx="485775" cy="85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AgCl</w:t>
      </w:r>
    </w:p>
    <w:p w14:paraId="5DC98E0A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b/>
          <w:bCs/>
          <w:i/>
          <w:iCs/>
        </w:rPr>
        <w:t>M2</w:t>
      </w:r>
      <w:r>
        <w:rPr>
          <w:rFonts w:ascii="Arial" w:hAnsi="Arial" w:cs="Arial"/>
          <w:i/>
          <w:iCs/>
        </w:rPr>
        <w:t xml:space="preserve"> ignore state symbols</w:t>
      </w:r>
    </w:p>
    <w:p w14:paraId="5DC98E0B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multiples</w:t>
      </w:r>
    </w:p>
    <w:p w14:paraId="5DC98E0C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 xml:space="preserve">white) precipitate / </w:t>
      </w:r>
      <w:r>
        <w:rPr>
          <w:rFonts w:ascii="Arial" w:hAnsi="Arial" w:cs="Arial"/>
          <w:u w:val="single"/>
        </w:rPr>
        <w:t>it dissolves</w:t>
      </w:r>
    </w:p>
    <w:p w14:paraId="5DC98E0D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u w:val="single"/>
        </w:rPr>
        <w:t>colourless solution</w:t>
      </w:r>
    </w:p>
    <w:p w14:paraId="5DC98E0E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“clear” alone</w:t>
      </w:r>
    </w:p>
    <w:p w14:paraId="5DC98E0F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C87B17C" w14:textId="77777777" w:rsidR="00F419C4" w:rsidRDefault="00F419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5DC98E10" w14:textId="4CD683B6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   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Cl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4" wp14:editId="5DC98E55">
            <wp:extent cx="485775" cy="85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HCl + 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</w:p>
    <w:p w14:paraId="5DC98E11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 ignore state symbols</w:t>
      </w:r>
    </w:p>
    <w:p w14:paraId="5DC98E12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  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6" wp14:editId="5DC98E57">
            <wp:extent cx="485775" cy="85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HCl + HSO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5DC98E13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multiples for equations and apply the list principle</w:t>
      </w:r>
    </w:p>
    <w:p w14:paraId="5DC98E14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perscript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>    H</w:t>
      </w:r>
      <w:r>
        <w:rPr>
          <w:rFonts w:ascii="Arial" w:hAnsi="Arial" w:cs="Arial"/>
          <w:sz w:val="14"/>
          <w:szCs w:val="14"/>
          <w:vertAlign w:val="superscript"/>
        </w:rPr>
        <w:t>+ + 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333573">
        <w:rPr>
          <w:rFonts w:ascii="Arial" w:hAnsi="Arial" w:cs="Arial"/>
          <w:noProof/>
          <w:sz w:val="14"/>
          <w:szCs w:val="14"/>
          <w:vertAlign w:val="superscript"/>
        </w:rPr>
        <w:drawing>
          <wp:inline distT="0" distB="0" distL="0" distR="0" wp14:anchorId="5DC98E58" wp14:editId="5DC98E59">
            <wp:extent cx="485775" cy="85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"/>
          <w:szCs w:val="14"/>
          <w:vertAlign w:val="superscript"/>
        </w:rPr>
        <w:t xml:space="preserve"> HCl</w:t>
      </w:r>
    </w:p>
    <w:p w14:paraId="5DC98E15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   hydrogen chloride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HCl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hydrochloric acid</w:t>
      </w:r>
    </w:p>
    <w:p w14:paraId="5DC98E16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DC98E17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  <w:b/>
          <w:bCs/>
        </w:rPr>
        <w:t>M1 and M2 in either order</w:t>
      </w:r>
    </w:p>
    <w:p w14:paraId="5DC98E18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b/>
          <w:bCs/>
          <w:i/>
          <w:iCs/>
        </w:rPr>
        <w:t>M1</w:t>
      </w:r>
      <w:r>
        <w:rPr>
          <w:rFonts w:ascii="Arial" w:hAnsi="Arial" w:cs="Arial"/>
          <w:i/>
          <w:iCs/>
        </w:rPr>
        <w:t xml:space="preserve"> and </w:t>
      </w:r>
      <w:r>
        <w:rPr>
          <w:rFonts w:ascii="Arial" w:hAnsi="Arial" w:cs="Arial"/>
          <w:b/>
          <w:bCs/>
          <w:i/>
          <w:iCs/>
        </w:rPr>
        <w:t>M2</w:t>
      </w:r>
      <w:r>
        <w:rPr>
          <w:rFonts w:ascii="Arial" w:hAnsi="Arial" w:cs="Arial"/>
          <w:i/>
          <w:iCs/>
        </w:rPr>
        <w:t>, ignore state symbols and credit multiples</w:t>
      </w:r>
    </w:p>
    <w:p w14:paraId="5DC98E19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M1    2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A" wp14:editId="5DC98E5B">
            <wp:extent cx="485775" cy="85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e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</w:p>
    <w:p w14:paraId="5DC98E1A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DC98E1B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perscript"/>
        </w:rPr>
        <w:t xml:space="preserve"> 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C" wp14:editId="5DC98E5D">
            <wp:extent cx="485775" cy="857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>e –</w:t>
      </w:r>
    </w:p>
    <w:p w14:paraId="5DC98E1C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absence of charge on the electron</w:t>
      </w:r>
    </w:p>
    <w:p w14:paraId="5DC98E1D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Credit electrons shown correctly on the other side of each equation</w:t>
      </w:r>
    </w:p>
    <w:p w14:paraId="5DC98E1E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   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5E" wp14:editId="5DC98E5F">
            <wp:extent cx="485775" cy="857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S +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5DC98E1F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5DC98E20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 xml:space="preserve">H+ +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 w:rsidR="00333573">
        <w:rPr>
          <w:rFonts w:ascii="Arial" w:hAnsi="Arial" w:cs="Arial"/>
          <w:noProof/>
        </w:rPr>
        <w:drawing>
          <wp:inline distT="0" distB="0" distL="0" distR="0" wp14:anchorId="5DC98E60" wp14:editId="5DC98E61">
            <wp:extent cx="485775" cy="85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S +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5DC98E21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Additional equations should not contradict</w:t>
      </w:r>
    </w:p>
    <w:p w14:paraId="5DC98E22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   </w:t>
      </w:r>
      <w:r>
        <w:rPr>
          <w:rFonts w:ascii="Arial" w:hAnsi="Arial" w:cs="Arial"/>
          <w:u w:val="single"/>
        </w:rPr>
        <w:t>oxidising agent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u w:val="single"/>
        </w:rPr>
        <w:t>oxidises the iodide</w:t>
      </w:r>
      <w:r>
        <w:rPr>
          <w:rFonts w:ascii="Arial" w:hAnsi="Arial" w:cs="Arial"/>
        </w:rPr>
        <w:t xml:space="preserve"> (ions)</w:t>
      </w:r>
    </w:p>
    <w:p w14:paraId="5DC98E23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DC98E24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electron acceptor</w:t>
      </w:r>
    </w:p>
    <w:p w14:paraId="5DC98E25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 xml:space="preserve">    </w:t>
      </w:r>
      <w:proofErr w:type="spellStart"/>
      <w:r>
        <w:rPr>
          <w:rFonts w:ascii="Arial" w:hAnsi="Arial" w:cs="Arial"/>
        </w:rPr>
        <w:t>sulfur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S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S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8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sulphur</w:t>
      </w:r>
    </w:p>
    <w:p w14:paraId="5DC98E26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062CE239" w14:textId="77777777" w:rsidR="00F419C4" w:rsidRDefault="00F419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FFD5C8" w14:textId="77777777" w:rsidR="00F419C4" w:rsidRDefault="00F419C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5DC98E27" w14:textId="02EF5796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    The </w:t>
      </w:r>
      <w:r>
        <w:rPr>
          <w:rFonts w:ascii="Arial" w:hAnsi="Arial" w:cs="Arial"/>
          <w:u w:val="single"/>
        </w:rPr>
        <w:t>NaOH / OH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–</w:t>
      </w:r>
      <w:r>
        <w:rPr>
          <w:rFonts w:ascii="Arial" w:hAnsi="Arial" w:cs="Arial"/>
          <w:u w:val="single"/>
        </w:rPr>
        <w:t xml:space="preserve"> / (sodium) hydroxide reacts with / neutralises the</w:t>
      </w:r>
      <w:r>
        <w:rPr>
          <w:rFonts w:ascii="Arial" w:hAnsi="Arial" w:cs="Arial"/>
          <w:u w:val="single"/>
        </w:rPr>
        <w:br/>
        <w:t>H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+</w:t>
      </w:r>
      <w:r>
        <w:rPr>
          <w:rFonts w:ascii="Arial" w:hAnsi="Arial" w:cs="Arial"/>
          <w:u w:val="single"/>
        </w:rPr>
        <w:t xml:space="preserve"> / acid / HBr</w:t>
      </w:r>
      <w:r>
        <w:rPr>
          <w:rFonts w:ascii="Arial" w:hAnsi="Arial" w:cs="Arial"/>
        </w:rPr>
        <w:t xml:space="preserve"> (lowering its concentration)</w:t>
      </w:r>
    </w:p>
    <w:p w14:paraId="5DC98E28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>  a</w:t>
      </w:r>
      <w:proofErr w:type="gramEnd"/>
      <w:r>
        <w:rPr>
          <w:rFonts w:ascii="Arial" w:hAnsi="Arial" w:cs="Arial"/>
        </w:rPr>
        <w:t xml:space="preserve"> correct neutralisation equation for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or HBr with NaOH or with</w:t>
      </w:r>
      <w:r>
        <w:rPr>
          <w:rFonts w:ascii="Arial" w:hAnsi="Arial" w:cs="Arial"/>
        </w:rPr>
        <w:br/>
        <w:t>hydroxide ion</w:t>
      </w:r>
    </w:p>
    <w:p w14:paraId="5DC98E29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 to NaOH reacting with bromide ions</w:t>
      </w:r>
    </w:p>
    <w:p w14:paraId="5DC98E2A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reference to NaOH reacting with </w:t>
      </w:r>
      <w:proofErr w:type="spellStart"/>
      <w:r>
        <w:rPr>
          <w:rFonts w:ascii="Arial" w:hAnsi="Arial" w:cs="Arial"/>
          <w:i/>
          <w:iCs/>
        </w:rPr>
        <w:t>HBrO</w:t>
      </w:r>
      <w:proofErr w:type="spellEnd"/>
      <w:r>
        <w:rPr>
          <w:rFonts w:ascii="Arial" w:hAnsi="Arial" w:cs="Arial"/>
          <w:i/>
          <w:iCs/>
        </w:rPr>
        <w:t xml:space="preserve"> alone</w:t>
      </w:r>
    </w:p>
    <w:p w14:paraId="5DC98E2B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M2    Requires a correct statement for M1</w:t>
      </w:r>
    </w:p>
    <w:p w14:paraId="5DC98E2C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(position of) </w:t>
      </w:r>
      <w:r>
        <w:rPr>
          <w:rFonts w:ascii="Arial" w:hAnsi="Arial" w:cs="Arial"/>
          <w:u w:val="single"/>
        </w:rPr>
        <w:t xml:space="preserve">equilibrium moves / </w:t>
      </w:r>
      <w:proofErr w:type="gramStart"/>
      <w:r>
        <w:rPr>
          <w:rFonts w:ascii="Arial" w:hAnsi="Arial" w:cs="Arial"/>
          <w:u w:val="single"/>
        </w:rPr>
        <w:t>shifts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from L to R)</w:t>
      </w:r>
    </w:p>
    <w:p w14:paraId="5DC98E2D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•        to </w:t>
      </w:r>
      <w:r>
        <w:rPr>
          <w:rFonts w:ascii="Arial" w:hAnsi="Arial" w:cs="Arial"/>
          <w:u w:val="single"/>
        </w:rPr>
        <w:t>replace the H</w:t>
      </w:r>
      <w:r>
        <w:rPr>
          <w:rFonts w:ascii="Arial" w:hAnsi="Arial" w:cs="Arial"/>
          <w:sz w:val="14"/>
          <w:szCs w:val="14"/>
          <w:u w:val="single"/>
          <w:vertAlign w:val="superscript"/>
        </w:rPr>
        <w:t>+</w:t>
      </w:r>
      <w:r>
        <w:rPr>
          <w:rFonts w:ascii="Arial" w:hAnsi="Arial" w:cs="Arial"/>
          <w:u w:val="single"/>
        </w:rPr>
        <w:t xml:space="preserve"> / acid / HBr that has been removed / lost</w:t>
      </w:r>
    </w:p>
    <w:p w14:paraId="5DC98E2E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•        </w:t>
      </w:r>
      <w:proofErr w:type="gramStart"/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>  to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increase the H</w:t>
      </w:r>
      <w:r>
        <w:rPr>
          <w:rFonts w:ascii="Arial" w:hAnsi="Arial" w:cs="Arial"/>
          <w:sz w:val="14"/>
          <w:szCs w:val="14"/>
          <w:u w:val="single"/>
          <w:vertAlign w:val="superscript"/>
        </w:rPr>
        <w:t>+</w:t>
      </w:r>
      <w:r>
        <w:rPr>
          <w:rFonts w:ascii="Arial" w:hAnsi="Arial" w:cs="Arial"/>
          <w:u w:val="single"/>
        </w:rPr>
        <w:t xml:space="preserve"> / acid / HBr concentration</w:t>
      </w:r>
    </w:p>
    <w:p w14:paraId="5DC98E2F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•        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>make more H</w:t>
      </w:r>
      <w:r>
        <w:rPr>
          <w:rFonts w:ascii="Arial" w:hAnsi="Arial" w:cs="Arial"/>
          <w:sz w:val="14"/>
          <w:szCs w:val="14"/>
          <w:u w:val="single"/>
          <w:vertAlign w:val="superscript"/>
        </w:rPr>
        <w:t>+</w:t>
      </w:r>
      <w:r>
        <w:rPr>
          <w:rFonts w:ascii="Arial" w:hAnsi="Arial" w:cs="Arial"/>
          <w:u w:val="single"/>
        </w:rPr>
        <w:t xml:space="preserve"> / acid / HBr / product(s)</w:t>
      </w:r>
    </w:p>
    <w:p w14:paraId="5DC98E30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•        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>oppose the loss of H</w:t>
      </w:r>
      <w:r>
        <w:rPr>
          <w:rFonts w:ascii="Arial" w:hAnsi="Arial" w:cs="Arial"/>
          <w:sz w:val="14"/>
          <w:szCs w:val="14"/>
          <w:u w:val="single"/>
          <w:vertAlign w:val="superscript"/>
        </w:rPr>
        <w:t>+</w:t>
      </w:r>
      <w:r>
        <w:rPr>
          <w:rFonts w:ascii="Arial" w:hAnsi="Arial" w:cs="Arial"/>
          <w:u w:val="single"/>
        </w:rPr>
        <w:t xml:space="preserve"> / loss of product(s)</w:t>
      </w:r>
    </w:p>
    <w:p w14:paraId="5DC98E31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>oppose the decrease in concentration</w:t>
      </w:r>
      <w:r>
        <w:rPr>
          <w:rFonts w:ascii="Arial" w:hAnsi="Arial" w:cs="Arial"/>
        </w:rPr>
        <w:t xml:space="preserve"> of product(s)</w:t>
      </w:r>
    </w:p>
    <w:p w14:paraId="5DC98E32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 </w:t>
      </w:r>
      <w:r>
        <w:rPr>
          <w:rFonts w:ascii="Arial" w:hAnsi="Arial" w:cs="Arial"/>
          <w:b/>
          <w:bCs/>
          <w:i/>
          <w:iCs/>
        </w:rPr>
        <w:t>M2</w:t>
      </w:r>
      <w:r>
        <w:rPr>
          <w:rFonts w:ascii="Arial" w:hAnsi="Arial" w:cs="Arial"/>
          <w:i/>
          <w:iCs/>
        </w:rPr>
        <w:t xml:space="preserve">, answers must refer to the (position of) </w:t>
      </w:r>
      <w:r>
        <w:rPr>
          <w:rFonts w:ascii="Arial" w:hAnsi="Arial" w:cs="Arial"/>
          <w:i/>
          <w:iCs/>
          <w:u w:val="single"/>
        </w:rPr>
        <w:t>equilibrium shifts / moves</w:t>
      </w:r>
      <w:r>
        <w:rPr>
          <w:rFonts w:ascii="Arial" w:hAnsi="Arial" w:cs="Arial"/>
          <w:i/>
          <w:iCs/>
        </w:rPr>
        <w:t xml:space="preserve"> and is not enough to state simply that it / the system / the reaction shifts to oppose the change.</w:t>
      </w:r>
    </w:p>
    <w:p w14:paraId="5DC98E33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   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(health) benefit outweighs the risk or </w:t>
      </w:r>
      <w:proofErr w:type="spellStart"/>
      <w:r>
        <w:rPr>
          <w:rFonts w:ascii="Arial" w:hAnsi="Arial" w:cs="Arial"/>
        </w:rPr>
        <w:t>wtte</w:t>
      </w:r>
      <w:proofErr w:type="spellEnd"/>
    </w:p>
    <w:p w14:paraId="5DC98E34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DC98E35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a clear statement that once it has done its job, little of it remains</w:t>
      </w:r>
    </w:p>
    <w:p w14:paraId="5DC98E36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DC98E37" w14:textId="77777777" w:rsidR="002D2B4D" w:rsidRDefault="00687F0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used in (very) dilute concentrations / small amounts / low doses</w:t>
      </w:r>
    </w:p>
    <w:p w14:paraId="5DC98E38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5DC98E39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5DC98E3A" w14:textId="77777777" w:rsidR="002D2B4D" w:rsidRDefault="00687F0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DC98E3B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DC98E3C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DC98E3D" w14:textId="77777777" w:rsidR="002D2B4D" w:rsidRDefault="00687F0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DC98E3E" w14:textId="77777777" w:rsidR="002D2B4D" w:rsidRDefault="00687F0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5DC98E3F" w14:textId="77777777" w:rsidR="002D2B4D" w:rsidRDefault="00687F0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2D2B4D">
      <w:footerReference w:type="default" r:id="rId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8E64" w14:textId="77777777" w:rsidR="00F419C4" w:rsidRDefault="00F419C4">
      <w:pPr>
        <w:spacing w:after="0" w:line="240" w:lineRule="auto"/>
      </w:pPr>
      <w:r>
        <w:separator/>
      </w:r>
    </w:p>
  </w:endnote>
  <w:endnote w:type="continuationSeparator" w:id="0">
    <w:p w14:paraId="5DC98E65" w14:textId="77777777" w:rsidR="00F419C4" w:rsidRDefault="00F4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5DC98E67" w14:textId="07344FAE" w:rsidR="00F419C4" w:rsidRPr="00F419C4" w:rsidRDefault="00F419C4" w:rsidP="00F419C4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1672A4">
      <w:rPr>
        <w:i/>
        <w:iCs/>
        <w:noProof/>
        <w:szCs w:val="18"/>
      </w:rPr>
      <w:t>Redox &amp; Group 2 &amp; Group 7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8E62" w14:textId="77777777" w:rsidR="00F419C4" w:rsidRDefault="00F419C4">
      <w:pPr>
        <w:spacing w:after="0" w:line="240" w:lineRule="auto"/>
      </w:pPr>
      <w:r>
        <w:separator/>
      </w:r>
    </w:p>
  </w:footnote>
  <w:footnote w:type="continuationSeparator" w:id="0">
    <w:p w14:paraId="5DC98E63" w14:textId="77777777" w:rsidR="00F419C4" w:rsidRDefault="00F41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73"/>
    <w:rsid w:val="001672A4"/>
    <w:rsid w:val="002D2B4D"/>
    <w:rsid w:val="00333573"/>
    <w:rsid w:val="00687F03"/>
    <w:rsid w:val="00C47DC9"/>
    <w:rsid w:val="00CC601F"/>
    <w:rsid w:val="00F4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98CDC"/>
  <w14:defaultImageDpi w14:val="0"/>
  <w15:docId w15:val="{58C1EB11-DAA6-45D2-8DB5-7C6E8700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1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C4"/>
  </w:style>
  <w:style w:type="paragraph" w:styleId="Footer">
    <w:name w:val="footer"/>
    <w:basedOn w:val="Normal"/>
    <w:link w:val="FooterChar"/>
    <w:uiPriority w:val="99"/>
    <w:unhideWhenUsed/>
    <w:rsid w:val="00F41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C4"/>
  </w:style>
  <w:style w:type="paragraph" w:customStyle="1" w:styleId="Normal0">
    <w:name w:val="[Normal]"/>
    <w:rsid w:val="00F41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F419C4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875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2022-05-11T08:58:00Z</dcterms:created>
  <dcterms:modified xsi:type="dcterms:W3CDTF">2022-05-12T09:41:00Z</dcterms:modified>
</cp:coreProperties>
</file>