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3613C" w14:textId="77777777" w:rsidR="00BD70B9" w:rsidRDefault="00BD70B9" w:rsidP="00BD70B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480"/>
        <w:jc w:val="center"/>
      </w:pPr>
      <w:r>
        <w:t>Gateways School</w:t>
      </w:r>
    </w:p>
    <w:p w14:paraId="32D616BC" w14:textId="77777777" w:rsidR="00BD70B9" w:rsidRDefault="00BD70B9" w:rsidP="00BD70B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bCs/>
          <w:sz w:val="52"/>
          <w:szCs w:val="52"/>
        </w:rPr>
      </w:pPr>
      <w:r>
        <w:rPr>
          <w:b/>
          <w:bCs/>
          <w:sz w:val="52"/>
          <w:szCs w:val="52"/>
        </w:rPr>
        <w:t>Synthesis &amp; NMR &amp; Chromatography</w:t>
      </w:r>
      <w:r w:rsidRPr="00A9025A">
        <w:rPr>
          <w:b/>
          <w:bCs/>
          <w:sz w:val="52"/>
          <w:szCs w:val="52"/>
        </w:rPr>
        <w:t xml:space="preserve"> </w:t>
      </w:r>
    </w:p>
    <w:p w14:paraId="5A32FF44" w14:textId="77777777" w:rsidR="00BD70B9" w:rsidRPr="000C19CF" w:rsidRDefault="00BD70B9" w:rsidP="00BD70B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jc w:val="center"/>
        <w:rPr>
          <w:b/>
          <w:bCs/>
          <w:sz w:val="52"/>
          <w:szCs w:val="52"/>
        </w:rPr>
      </w:pPr>
      <w:bookmarkStart w:id="0" w:name="_Hlk103172520"/>
      <w:r>
        <w:rPr>
          <w:b/>
          <w:bCs/>
          <w:sz w:val="52"/>
          <w:szCs w:val="52"/>
        </w:rPr>
        <w:t>R</w:t>
      </w:r>
      <w:r w:rsidRPr="00A9025A">
        <w:rPr>
          <w:b/>
          <w:bCs/>
          <w:sz w:val="52"/>
          <w:szCs w:val="52"/>
        </w:rPr>
        <w:t>evision</w:t>
      </w:r>
      <w:r>
        <w:rPr>
          <w:b/>
          <w:bCs/>
          <w:sz w:val="52"/>
          <w:szCs w:val="52"/>
        </w:rPr>
        <w:t xml:space="preserve"> </w:t>
      </w:r>
      <w:bookmarkEnd w:id="0"/>
      <w:r>
        <w:rPr>
          <w:b/>
          <w:bCs/>
          <w:sz w:val="52"/>
          <w:szCs w:val="52"/>
        </w:rPr>
        <w:t>PPQ Answers</w:t>
      </w:r>
    </w:p>
    <w:p w14:paraId="7177ACCA" w14:textId="77777777" w:rsidR="00BD70B9" w:rsidRDefault="00BD70B9" w:rsidP="00BD70B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szCs w:val="28"/>
        </w:rPr>
      </w:pPr>
      <w:r>
        <w:rPr>
          <w:sz w:val="28"/>
          <w:szCs w:val="28"/>
        </w:rPr>
        <w:t>50</w:t>
      </w:r>
      <w:r w:rsidRPr="003F1212">
        <w:rPr>
          <w:sz w:val="28"/>
          <w:szCs w:val="28"/>
        </w:rPr>
        <w:t xml:space="preserve"> marks</w:t>
      </w:r>
    </w:p>
    <w:p w14:paraId="41E488D8" w14:textId="77777777" w:rsidR="00401EB6" w:rsidRDefault="00FB6C2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14:paraId="41E488D9" w14:textId="77777777" w:rsidR="00401EB6" w:rsidRDefault="00FB6C2B">
      <w:pPr>
        <w:widowControl w:val="0"/>
        <w:autoSpaceDE w:val="0"/>
        <w:autoSpaceDN w:val="0"/>
        <w:adjustRightInd w:val="0"/>
        <w:spacing w:after="0" w:line="240" w:lineRule="auto"/>
        <w:ind w:left="1701" w:right="567" w:hanging="1134"/>
        <w:rPr>
          <w:rFonts w:ascii="Arial" w:hAnsi="Arial" w:cs="Arial"/>
          <w:sz w:val="20"/>
          <w:szCs w:val="20"/>
          <w:vertAlign w:val="subscript"/>
        </w:rPr>
      </w:pPr>
      <w:r>
        <w:rPr>
          <w:rFonts w:ascii="Arial" w:hAnsi="Arial" w:cs="Arial"/>
        </w:rPr>
        <w:t>(a)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CDCl</w:t>
      </w:r>
      <w:r>
        <w:rPr>
          <w:rFonts w:ascii="Arial" w:hAnsi="Arial" w:cs="Arial"/>
          <w:sz w:val="20"/>
          <w:szCs w:val="20"/>
          <w:vertAlign w:val="subscript"/>
        </w:rPr>
        <w:t>3</w:t>
      </w:r>
      <w:r>
        <w:rPr>
          <w:rFonts w:ascii="Arial" w:hAnsi="Arial" w:cs="Arial"/>
        </w:rPr>
        <w:t xml:space="preserve"> or CD</w:t>
      </w:r>
      <w:r>
        <w:rPr>
          <w:rFonts w:ascii="Arial" w:hAnsi="Arial" w:cs="Arial"/>
          <w:sz w:val="20"/>
          <w:szCs w:val="20"/>
          <w:vertAlign w:val="subscript"/>
        </w:rPr>
        <w:t>2</w:t>
      </w:r>
      <w:r>
        <w:rPr>
          <w:rFonts w:ascii="Arial" w:hAnsi="Arial" w:cs="Arial"/>
        </w:rPr>
        <w:t>Cl</w:t>
      </w:r>
      <w:r>
        <w:rPr>
          <w:rFonts w:ascii="Arial" w:hAnsi="Arial" w:cs="Arial"/>
          <w:sz w:val="20"/>
          <w:szCs w:val="20"/>
          <w:vertAlign w:val="subscript"/>
        </w:rPr>
        <w:t>2</w:t>
      </w:r>
      <w:r>
        <w:rPr>
          <w:rFonts w:ascii="Arial" w:hAnsi="Arial" w:cs="Arial"/>
        </w:rPr>
        <w:t xml:space="preserve"> or C</w:t>
      </w:r>
      <w:r>
        <w:rPr>
          <w:rFonts w:ascii="Arial" w:hAnsi="Arial" w:cs="Arial"/>
          <w:sz w:val="20"/>
          <w:szCs w:val="20"/>
          <w:vertAlign w:val="subscript"/>
        </w:rPr>
        <w:t>6</w:t>
      </w:r>
      <w:r>
        <w:rPr>
          <w:rFonts w:ascii="Arial" w:hAnsi="Arial" w:cs="Arial"/>
        </w:rPr>
        <w:t>D</w:t>
      </w:r>
      <w:r>
        <w:rPr>
          <w:rFonts w:ascii="Arial" w:hAnsi="Arial" w:cs="Arial"/>
          <w:sz w:val="20"/>
          <w:szCs w:val="20"/>
          <w:vertAlign w:val="subscript"/>
        </w:rPr>
        <w:t>6</w:t>
      </w:r>
      <w:r>
        <w:rPr>
          <w:rFonts w:ascii="Arial" w:hAnsi="Arial" w:cs="Arial"/>
        </w:rPr>
        <w:t xml:space="preserve"> or CCl</w:t>
      </w:r>
      <w:r>
        <w:rPr>
          <w:rFonts w:ascii="Arial" w:hAnsi="Arial" w:cs="Arial"/>
          <w:sz w:val="20"/>
          <w:szCs w:val="20"/>
          <w:vertAlign w:val="subscript"/>
        </w:rPr>
        <w:t>4</w:t>
      </w:r>
    </w:p>
    <w:p w14:paraId="41E488DA"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Not D</w:t>
      </w:r>
      <w:r>
        <w:rPr>
          <w:rFonts w:ascii="Arial" w:hAnsi="Arial" w:cs="Arial"/>
          <w:i/>
          <w:iCs/>
          <w:sz w:val="20"/>
          <w:szCs w:val="20"/>
          <w:vertAlign w:val="subscript"/>
        </w:rPr>
        <w:t>2</w:t>
      </w:r>
      <w:r>
        <w:rPr>
          <w:rFonts w:ascii="Arial" w:hAnsi="Arial" w:cs="Arial"/>
          <w:i/>
          <w:iCs/>
        </w:rPr>
        <w:t>O Allow CD</w:t>
      </w:r>
      <w:r>
        <w:rPr>
          <w:rFonts w:ascii="Arial" w:hAnsi="Arial" w:cs="Arial"/>
          <w:i/>
          <w:iCs/>
          <w:sz w:val="20"/>
          <w:szCs w:val="20"/>
          <w:vertAlign w:val="subscript"/>
        </w:rPr>
        <w:t>3</w:t>
      </w:r>
      <w:r>
        <w:rPr>
          <w:rFonts w:ascii="Arial" w:hAnsi="Arial" w:cs="Arial"/>
          <w:i/>
          <w:iCs/>
        </w:rPr>
        <w:t>Cl</w:t>
      </w:r>
    </w:p>
    <w:p w14:paraId="41E488DB"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8DC" w14:textId="77777777" w:rsidR="00401EB6" w:rsidRDefault="00FB6C2B">
      <w:pPr>
        <w:widowControl w:val="0"/>
        <w:autoSpaceDE w:val="0"/>
        <w:autoSpaceDN w:val="0"/>
        <w:adjustRightInd w:val="0"/>
        <w:spacing w:before="240" w:after="0" w:line="240" w:lineRule="auto"/>
        <w:ind w:left="1701" w:right="1134" w:hanging="567"/>
        <w:rPr>
          <w:rFonts w:ascii="Arial" w:hAnsi="Arial" w:cs="Arial"/>
          <w:b/>
          <w:bCs/>
        </w:rPr>
      </w:pPr>
      <w:r>
        <w:rPr>
          <w:rFonts w:ascii="Arial" w:hAnsi="Arial" w:cs="Arial"/>
        </w:rPr>
        <w:t xml:space="preserve">(ii)     4 </w:t>
      </w:r>
      <w:r>
        <w:rPr>
          <w:rFonts w:ascii="Arial" w:hAnsi="Arial" w:cs="Arial"/>
          <w:b/>
          <w:bCs/>
        </w:rPr>
        <w:t>or four</w:t>
      </w:r>
    </w:p>
    <w:p w14:paraId="41E488DD"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8DE" w14:textId="77777777" w:rsidR="00401EB6" w:rsidRDefault="00FB6C2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Triplet or 3 or three</w:t>
      </w:r>
    </w:p>
    <w:p w14:paraId="41E488DF"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8E0" w14:textId="77777777" w:rsidR="00401EB6" w:rsidRDefault="00FB6C2B">
      <w:pPr>
        <w:widowControl w:val="0"/>
        <w:autoSpaceDE w:val="0"/>
        <w:autoSpaceDN w:val="0"/>
        <w:adjustRightInd w:val="0"/>
        <w:spacing w:before="240" w:after="0" w:line="240" w:lineRule="auto"/>
        <w:ind w:left="1701" w:right="1134" w:hanging="567"/>
        <w:rPr>
          <w:rFonts w:ascii="Arial" w:hAnsi="Arial" w:cs="Arial"/>
          <w:u w:val="single"/>
        </w:rPr>
      </w:pPr>
      <w:r>
        <w:rPr>
          <w:rFonts w:ascii="Arial" w:hAnsi="Arial" w:cs="Arial"/>
        </w:rPr>
        <w:t>(iv)    </w:t>
      </w:r>
      <w:r>
        <w:rPr>
          <w:rFonts w:ascii="Arial" w:hAnsi="Arial" w:cs="Arial"/>
          <w:u w:val="single"/>
        </w:rPr>
        <w:t>1,4-dichloro-2,2-dimethylbutane</w:t>
      </w:r>
    </w:p>
    <w:p w14:paraId="41E488E1"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penalise different or missing punctuation or extra spaces.</w:t>
      </w:r>
    </w:p>
    <w:p w14:paraId="41E488E2"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Spelling must be exact and order of letters and numbers as here.</w:t>
      </w:r>
    </w:p>
    <w:p w14:paraId="41E488E3"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8E4" w14:textId="77777777" w:rsidR="00401EB6" w:rsidRDefault="00FB6C2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3 or three</w:t>
      </w:r>
    </w:p>
    <w:p w14:paraId="41E488E5"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8E6" w14:textId="77777777" w:rsidR="00401EB6" w:rsidRDefault="00FB6C2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190-220 (cm</w:t>
      </w:r>
      <w:r>
        <w:rPr>
          <w:rFonts w:ascii="Arial" w:hAnsi="Arial" w:cs="Arial"/>
          <w:sz w:val="20"/>
          <w:szCs w:val="20"/>
          <w:vertAlign w:val="superscript"/>
        </w:rPr>
        <w:t>−1</w:t>
      </w:r>
      <w:r>
        <w:rPr>
          <w:rFonts w:ascii="Arial" w:hAnsi="Arial" w:cs="Arial"/>
        </w:rPr>
        <w:t>)</w:t>
      </w:r>
    </w:p>
    <w:p w14:paraId="41E488E7"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 a single number within the range.</w:t>
      </w:r>
    </w:p>
    <w:p w14:paraId="41E488E8"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b/>
          <w:bCs/>
          <w:i/>
          <w:iCs/>
        </w:rPr>
        <w:t>OR</w:t>
      </w:r>
      <w:r>
        <w:rPr>
          <w:rFonts w:ascii="Arial" w:hAnsi="Arial" w:cs="Arial"/>
          <w:i/>
          <w:iCs/>
        </w:rPr>
        <w:t xml:space="preserve"> a smaller range entirely within this range.</w:t>
      </w:r>
    </w:p>
    <w:p w14:paraId="41E488E9"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8EA" w14:textId="77777777" w:rsidR="00401EB6" w:rsidRDefault="00FB6C2B">
      <w:pPr>
        <w:widowControl w:val="0"/>
        <w:autoSpaceDE w:val="0"/>
        <w:autoSpaceDN w:val="0"/>
        <w:adjustRightInd w:val="0"/>
        <w:spacing w:before="240" w:after="0" w:line="240" w:lineRule="auto"/>
        <w:ind w:left="1701" w:right="1134" w:hanging="567"/>
        <w:rPr>
          <w:rFonts w:ascii="Arial" w:hAnsi="Arial" w:cs="Arial"/>
          <w:u w:val="single"/>
        </w:rPr>
      </w:pPr>
      <w:r>
        <w:rPr>
          <w:rFonts w:ascii="Arial" w:hAnsi="Arial" w:cs="Arial"/>
        </w:rPr>
        <w:t>(iii)    </w:t>
      </w:r>
      <w:r>
        <w:rPr>
          <w:rFonts w:ascii="Arial" w:hAnsi="Arial" w:cs="Arial"/>
          <w:u w:val="single"/>
        </w:rPr>
        <w:t>hexan</w:t>
      </w:r>
      <w:r>
        <w:rPr>
          <w:rFonts w:ascii="Arial" w:hAnsi="Arial" w:cs="Arial"/>
          <w:b/>
          <w:bCs/>
          <w:u w:val="single"/>
        </w:rPr>
        <w:t>e</w:t>
      </w:r>
      <w:r>
        <w:rPr>
          <w:rFonts w:ascii="Arial" w:hAnsi="Arial" w:cs="Arial"/>
          <w:u w:val="single"/>
        </w:rPr>
        <w:t>-2,5-dione</w:t>
      </w:r>
    </w:p>
    <w:p w14:paraId="41E488EB"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Do not penalise different or missing punctuation or extra spaces.</w:t>
      </w:r>
    </w:p>
    <w:p w14:paraId="41E488EC"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Spelling must be exact and order of letters and numbers as here.</w:t>
      </w:r>
    </w:p>
    <w:p w14:paraId="41E488ED"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NB so must have middle e</w:t>
      </w:r>
    </w:p>
    <w:p w14:paraId="41E488EE"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8EF" w14:textId="77777777" w:rsidR="00401EB6" w:rsidRDefault="00FB6C2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[7]</w:t>
      </w:r>
    </w:p>
    <w:p w14:paraId="76C60823" w14:textId="77777777" w:rsidR="00BD70B9" w:rsidRDefault="00BD70B9">
      <w:pPr>
        <w:rPr>
          <w:rFonts w:ascii="Arial" w:hAnsi="Arial" w:cs="Arial"/>
          <w:b/>
          <w:bCs/>
          <w:color w:val="000000"/>
          <w:sz w:val="27"/>
          <w:szCs w:val="27"/>
        </w:rPr>
      </w:pPr>
      <w:r>
        <w:rPr>
          <w:rFonts w:ascii="Arial" w:hAnsi="Arial" w:cs="Arial"/>
          <w:b/>
          <w:bCs/>
          <w:color w:val="000000"/>
          <w:sz w:val="27"/>
          <w:szCs w:val="27"/>
        </w:rPr>
        <w:br w:type="page"/>
      </w:r>
    </w:p>
    <w:p w14:paraId="13DEB1BE" w14:textId="77777777" w:rsidR="00BD70B9" w:rsidRDefault="00BD70B9">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1E488F0" w14:textId="263329FE" w:rsidR="00401EB6" w:rsidRDefault="00FB6C2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14:paraId="41E488F1" w14:textId="77777777" w:rsidR="00401EB6" w:rsidRDefault="00FB6C2B">
      <w:pPr>
        <w:widowControl w:val="0"/>
        <w:autoSpaceDE w:val="0"/>
        <w:autoSpaceDN w:val="0"/>
        <w:adjustRightInd w:val="0"/>
        <w:spacing w:after="0" w:line="240" w:lineRule="auto"/>
        <w:ind w:left="1701" w:right="567" w:hanging="1134"/>
        <w:rPr>
          <w:rFonts w:ascii="Arial" w:hAnsi="Arial" w:cs="Arial"/>
          <w:i/>
          <w:iCs/>
        </w:rPr>
      </w:pPr>
      <w:r>
        <w:rPr>
          <w:rFonts w:ascii="Arial" w:hAnsi="Arial" w:cs="Arial"/>
        </w:rPr>
        <w:t>(a)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xml:space="preserve">)      Single / one (intense) peak / signal </w:t>
      </w:r>
      <w:r>
        <w:rPr>
          <w:rFonts w:ascii="Arial" w:hAnsi="Arial" w:cs="Arial"/>
          <w:b/>
          <w:bCs/>
          <w:i/>
          <w:iCs/>
        </w:rPr>
        <w:t>OR</w:t>
      </w:r>
      <w:r>
        <w:rPr>
          <w:rFonts w:ascii="Arial" w:hAnsi="Arial" w:cs="Arial"/>
          <w:i/>
          <w:iCs/>
        </w:rPr>
        <w:t xml:space="preserve"> all H or all C in same environment </w:t>
      </w:r>
      <w:r>
        <w:rPr>
          <w:rFonts w:ascii="Arial" w:hAnsi="Arial" w:cs="Arial"/>
          <w:b/>
          <w:bCs/>
          <w:i/>
          <w:iCs/>
        </w:rPr>
        <w:t>OR</w:t>
      </w:r>
      <w:r>
        <w:rPr>
          <w:rFonts w:ascii="Arial" w:hAnsi="Arial" w:cs="Arial"/>
          <w:i/>
          <w:iCs/>
        </w:rPr>
        <w:t xml:space="preserve"> 12 </w:t>
      </w:r>
      <w:proofErr w:type="spellStart"/>
      <w:r>
        <w:rPr>
          <w:rFonts w:ascii="Arial" w:hAnsi="Arial" w:cs="Arial"/>
          <w:i/>
          <w:iCs/>
        </w:rPr>
        <w:t>equiv</w:t>
      </w:r>
      <w:proofErr w:type="spellEnd"/>
      <w:r>
        <w:rPr>
          <w:rFonts w:ascii="Arial" w:hAnsi="Arial" w:cs="Arial"/>
          <w:i/>
          <w:iCs/>
        </w:rPr>
        <w:t xml:space="preserve"> H or 4 </w:t>
      </w:r>
      <w:proofErr w:type="spellStart"/>
      <w:r>
        <w:rPr>
          <w:rFonts w:ascii="Arial" w:hAnsi="Arial" w:cs="Arial"/>
          <w:i/>
          <w:iCs/>
        </w:rPr>
        <w:t>equiv</w:t>
      </w:r>
      <w:proofErr w:type="spellEnd"/>
      <w:r>
        <w:rPr>
          <w:rFonts w:ascii="Arial" w:hAnsi="Arial" w:cs="Arial"/>
          <w:i/>
          <w:iCs/>
        </w:rPr>
        <w:t xml:space="preserve"> C</w:t>
      </w:r>
    </w:p>
    <w:p w14:paraId="41E488F2" w14:textId="77777777" w:rsidR="00401EB6" w:rsidRDefault="00FB6C2B">
      <w:pPr>
        <w:widowControl w:val="0"/>
        <w:autoSpaceDE w:val="0"/>
        <w:autoSpaceDN w:val="0"/>
        <w:adjustRightInd w:val="0"/>
        <w:spacing w:before="60" w:after="0" w:line="240" w:lineRule="auto"/>
        <w:ind w:left="2268" w:right="1701"/>
        <w:rPr>
          <w:rFonts w:ascii="Arial" w:hAnsi="Arial" w:cs="Arial"/>
          <w:b/>
          <w:bCs/>
          <w:i/>
          <w:iCs/>
        </w:rPr>
      </w:pPr>
      <w:r>
        <w:rPr>
          <w:rFonts w:ascii="Arial" w:hAnsi="Arial" w:cs="Arial"/>
          <w:b/>
          <w:bCs/>
          <w:i/>
          <w:iCs/>
        </w:rPr>
        <w:t>Do not allow non-toxic or inert (both given in Q)</w:t>
      </w:r>
    </w:p>
    <w:p w14:paraId="41E488F3"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Any 2 from three</w:t>
      </w:r>
    </w:p>
    <w:p w14:paraId="41E488F4"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peak at zero</w:t>
      </w:r>
    </w:p>
    <w:p w14:paraId="41E488F5" w14:textId="77777777" w:rsidR="00401EB6" w:rsidRDefault="00FB6C2B">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OR</w:t>
      </w:r>
    </w:p>
    <w:p w14:paraId="41E488F6" w14:textId="77777777" w:rsidR="00401EB6" w:rsidRDefault="00FB6C2B">
      <w:pPr>
        <w:widowControl w:val="0"/>
        <w:autoSpaceDE w:val="0"/>
        <w:autoSpaceDN w:val="0"/>
        <w:adjustRightInd w:val="0"/>
        <w:spacing w:before="240" w:after="0" w:line="240" w:lineRule="auto"/>
        <w:ind w:left="1701" w:right="1134"/>
        <w:rPr>
          <w:rFonts w:ascii="Arial" w:hAnsi="Arial" w:cs="Arial"/>
          <w:i/>
          <w:iCs/>
        </w:rPr>
      </w:pPr>
      <w:proofErr w:type="spellStart"/>
      <w:r>
        <w:rPr>
          <w:rFonts w:ascii="Arial" w:hAnsi="Arial" w:cs="Arial"/>
        </w:rPr>
        <w:t>Upfield</w:t>
      </w:r>
      <w:proofErr w:type="spellEnd"/>
      <w:r>
        <w:rPr>
          <w:rFonts w:ascii="Arial" w:hAnsi="Arial" w:cs="Arial"/>
        </w:rPr>
        <w:t xml:space="preserve"> / to the right of (all) other peaks </w:t>
      </w:r>
      <w:r>
        <w:rPr>
          <w:rFonts w:ascii="Arial" w:hAnsi="Arial" w:cs="Arial"/>
          <w:b/>
          <w:bCs/>
          <w:i/>
          <w:iCs/>
        </w:rPr>
        <w:t>OR</w:t>
      </w:r>
      <w:r>
        <w:rPr>
          <w:rFonts w:ascii="Arial" w:hAnsi="Arial" w:cs="Arial"/>
          <w:i/>
          <w:iCs/>
        </w:rPr>
        <w:t xml:space="preserve"> well away from others </w:t>
      </w:r>
      <w:r>
        <w:rPr>
          <w:rFonts w:ascii="Arial" w:hAnsi="Arial" w:cs="Arial"/>
          <w:b/>
          <w:bCs/>
          <w:i/>
          <w:iCs/>
        </w:rPr>
        <w:t>OR</w:t>
      </w:r>
      <w:r>
        <w:rPr>
          <w:rFonts w:ascii="Arial" w:hAnsi="Arial" w:cs="Arial"/>
          <w:i/>
          <w:iCs/>
        </w:rPr>
        <w:t xml:space="preserve"> doesn’t interfere with other peaks</w:t>
      </w:r>
    </w:p>
    <w:p w14:paraId="41E488F7"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cheap</w:t>
      </w:r>
    </w:p>
    <w:p w14:paraId="41E488F8"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non-polar</w:t>
      </w:r>
    </w:p>
    <w:p w14:paraId="41E488F9" w14:textId="77777777" w:rsidR="00401EB6" w:rsidRDefault="00FB6C2B">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OR</w:t>
      </w:r>
    </w:p>
    <w:p w14:paraId="41E488FA" w14:textId="77777777" w:rsidR="00401EB6" w:rsidRDefault="00FB6C2B">
      <w:pPr>
        <w:widowControl w:val="0"/>
        <w:autoSpaceDE w:val="0"/>
        <w:autoSpaceDN w:val="0"/>
        <w:adjustRightInd w:val="0"/>
        <w:spacing w:before="240" w:after="0" w:line="240" w:lineRule="auto"/>
        <w:ind w:left="1701" w:right="1134"/>
        <w:rPr>
          <w:rFonts w:ascii="Arial" w:hAnsi="Arial" w:cs="Arial"/>
          <w:i/>
          <w:iCs/>
        </w:rPr>
      </w:pPr>
      <w:r>
        <w:rPr>
          <w:rFonts w:ascii="Arial" w:hAnsi="Arial" w:cs="Arial"/>
        </w:rPr>
        <w:t xml:space="preserve">Low bp </w:t>
      </w:r>
      <w:r>
        <w:rPr>
          <w:rFonts w:ascii="Arial" w:hAnsi="Arial" w:cs="Arial"/>
          <w:b/>
          <w:bCs/>
          <w:i/>
          <w:iCs/>
        </w:rPr>
        <w:t>OR</w:t>
      </w:r>
      <w:r>
        <w:rPr>
          <w:rFonts w:ascii="Arial" w:hAnsi="Arial" w:cs="Arial"/>
          <w:i/>
          <w:iCs/>
        </w:rPr>
        <w:t xml:space="preserve"> volatile </w:t>
      </w:r>
      <w:r>
        <w:rPr>
          <w:rFonts w:ascii="Arial" w:hAnsi="Arial" w:cs="Arial"/>
          <w:b/>
          <w:bCs/>
          <w:i/>
          <w:iCs/>
        </w:rPr>
        <w:t>OR</w:t>
      </w:r>
      <w:r>
        <w:rPr>
          <w:rFonts w:ascii="Arial" w:hAnsi="Arial" w:cs="Arial"/>
          <w:i/>
          <w:iCs/>
        </w:rPr>
        <w:t xml:space="preserve"> can easily be removed</w:t>
      </w:r>
    </w:p>
    <w:p w14:paraId="41E488FB"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mention of solubility</w:t>
      </w:r>
    </w:p>
    <w:p w14:paraId="41E488FC"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14:paraId="41E488FD" w14:textId="77777777" w:rsidR="00401EB6" w:rsidRDefault="00FB6C2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w:t>
      </w:r>
      <w:r>
        <w:rPr>
          <w:rFonts w:ascii="Arial" w:hAnsi="Arial" w:cs="Arial"/>
        </w:rPr>
        <w:br/>
      </w:r>
      <w:r w:rsidR="000B08BF">
        <w:rPr>
          <w:rFonts w:ascii="Arial" w:hAnsi="Arial" w:cs="Arial"/>
          <w:noProof/>
        </w:rPr>
        <w:drawing>
          <wp:inline distT="0" distB="0" distL="0" distR="0" wp14:anchorId="41E489B3" wp14:editId="41E489B4">
            <wp:extent cx="876300" cy="61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6300" cy="619125"/>
                    </a:xfrm>
                    <a:prstGeom prst="rect">
                      <a:avLst/>
                    </a:prstGeom>
                    <a:noFill/>
                    <a:ln>
                      <a:noFill/>
                    </a:ln>
                  </pic:spPr>
                </pic:pic>
              </a:graphicData>
            </a:graphic>
          </wp:inline>
        </w:drawing>
      </w:r>
      <w:r>
        <w:rPr>
          <w:rFonts w:ascii="Arial" w:hAnsi="Arial" w:cs="Arial"/>
        </w:rPr>
        <w:t> </w:t>
      </w:r>
    </w:p>
    <w:p w14:paraId="41E488FE" w14:textId="77777777" w:rsidR="00401EB6" w:rsidRDefault="00FB6C2B">
      <w:pPr>
        <w:widowControl w:val="0"/>
        <w:autoSpaceDE w:val="0"/>
        <w:autoSpaceDN w:val="0"/>
        <w:adjustRightInd w:val="0"/>
        <w:spacing w:before="60" w:after="0" w:line="240" w:lineRule="auto"/>
        <w:ind w:left="2268" w:right="1701"/>
        <w:rPr>
          <w:rFonts w:ascii="Arial" w:hAnsi="Arial" w:cs="Arial"/>
          <w:i/>
          <w:iCs/>
          <w:sz w:val="20"/>
          <w:szCs w:val="20"/>
          <w:vertAlign w:val="subscript"/>
        </w:rPr>
      </w:pPr>
      <w:r>
        <w:rPr>
          <w:rFonts w:ascii="Arial" w:hAnsi="Arial" w:cs="Arial"/>
          <w:i/>
          <w:iCs/>
        </w:rPr>
        <w:t xml:space="preserve">Allow </w:t>
      </w:r>
      <w:proofErr w:type="gramStart"/>
      <w:r>
        <w:rPr>
          <w:rFonts w:ascii="Arial" w:hAnsi="Arial" w:cs="Arial"/>
          <w:i/>
          <w:iCs/>
        </w:rPr>
        <w:t>Si(</w:t>
      </w:r>
      <w:proofErr w:type="gramEnd"/>
      <w:r>
        <w:rPr>
          <w:rFonts w:ascii="Arial" w:hAnsi="Arial" w:cs="Arial"/>
          <w:i/>
          <w:iCs/>
        </w:rPr>
        <w:t>CH</w:t>
      </w:r>
      <w:r>
        <w:rPr>
          <w:rFonts w:ascii="Arial" w:hAnsi="Arial" w:cs="Arial"/>
          <w:i/>
          <w:iCs/>
          <w:sz w:val="20"/>
          <w:szCs w:val="20"/>
          <w:vertAlign w:val="subscript"/>
        </w:rPr>
        <w:t>3</w:t>
      </w:r>
      <w:r>
        <w:rPr>
          <w:rFonts w:ascii="Arial" w:hAnsi="Arial" w:cs="Arial"/>
          <w:i/>
          <w:iCs/>
        </w:rPr>
        <w:t>)</w:t>
      </w:r>
      <w:r>
        <w:rPr>
          <w:rFonts w:ascii="Arial" w:hAnsi="Arial" w:cs="Arial"/>
          <w:i/>
          <w:iCs/>
          <w:sz w:val="20"/>
          <w:szCs w:val="20"/>
          <w:vertAlign w:val="subscript"/>
        </w:rPr>
        <w:t>4</w:t>
      </w:r>
    </w:p>
    <w:p w14:paraId="41E488FF"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900" w14:textId="77777777" w:rsidR="00401EB6" w:rsidRDefault="00FB6C2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(b)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w:t>
      </w:r>
      <w:r>
        <w:rPr>
          <w:rFonts w:ascii="Arial" w:hAnsi="Arial" w:cs="Arial"/>
        </w:rPr>
        <w:br/>
      </w:r>
      <w:r w:rsidR="000B08BF">
        <w:rPr>
          <w:rFonts w:ascii="Arial" w:hAnsi="Arial" w:cs="Arial"/>
          <w:noProof/>
        </w:rPr>
        <w:drawing>
          <wp:inline distT="0" distB="0" distL="0" distR="0" wp14:anchorId="41E489B5" wp14:editId="41E489B6">
            <wp:extent cx="3086100"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609600"/>
                    </a:xfrm>
                    <a:prstGeom prst="rect">
                      <a:avLst/>
                    </a:prstGeom>
                    <a:noFill/>
                    <a:ln>
                      <a:noFill/>
                    </a:ln>
                  </pic:spPr>
                </pic:pic>
              </a:graphicData>
            </a:graphic>
          </wp:inline>
        </w:drawing>
      </w:r>
      <w:r>
        <w:rPr>
          <w:rFonts w:ascii="Arial" w:hAnsi="Arial" w:cs="Arial"/>
        </w:rPr>
        <w:t> </w:t>
      </w:r>
    </w:p>
    <w:p w14:paraId="41E48901"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any group joined on other side of CO</w:t>
      </w:r>
      <w:r>
        <w:rPr>
          <w:rFonts w:ascii="Arial" w:hAnsi="Arial" w:cs="Arial"/>
          <w:i/>
          <w:iCs/>
        </w:rPr>
        <w:br/>
        <w:t>Ignore missing trailing bond</w:t>
      </w:r>
      <w:r>
        <w:rPr>
          <w:rFonts w:ascii="Arial" w:hAnsi="Arial" w:cs="Arial"/>
          <w:i/>
          <w:iCs/>
        </w:rPr>
        <w:br/>
        <w:t>Ignore charges</w:t>
      </w:r>
    </w:p>
    <w:p w14:paraId="41E48902"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903" w14:textId="77777777" w:rsidR="00401EB6" w:rsidRDefault="00FB6C2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w:t>
      </w:r>
      <w:r>
        <w:rPr>
          <w:rFonts w:ascii="Arial" w:hAnsi="Arial" w:cs="Arial"/>
        </w:rPr>
        <w:br/>
      </w:r>
      <w:r w:rsidR="000B08BF">
        <w:rPr>
          <w:rFonts w:ascii="Arial" w:hAnsi="Arial" w:cs="Arial"/>
          <w:noProof/>
        </w:rPr>
        <w:drawing>
          <wp:inline distT="0" distB="0" distL="0" distR="0" wp14:anchorId="41E489B7" wp14:editId="41E489B8">
            <wp:extent cx="2209800"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76225"/>
                    </a:xfrm>
                    <a:prstGeom prst="rect">
                      <a:avLst/>
                    </a:prstGeom>
                    <a:noFill/>
                    <a:ln>
                      <a:noFill/>
                    </a:ln>
                  </pic:spPr>
                </pic:pic>
              </a:graphicData>
            </a:graphic>
          </wp:inline>
        </w:drawing>
      </w:r>
      <w:r>
        <w:rPr>
          <w:rFonts w:ascii="Arial" w:hAnsi="Arial" w:cs="Arial"/>
        </w:rPr>
        <w:t> </w:t>
      </w:r>
    </w:p>
    <w:p w14:paraId="41E48904"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any group joined on other side of −O−</w:t>
      </w:r>
      <w:r>
        <w:rPr>
          <w:rFonts w:ascii="Arial" w:hAnsi="Arial" w:cs="Arial"/>
          <w:i/>
          <w:iCs/>
        </w:rPr>
        <w:br/>
        <w:t>Ignore missing trailing bond</w:t>
      </w:r>
      <w:r>
        <w:rPr>
          <w:rFonts w:ascii="Arial" w:hAnsi="Arial" w:cs="Arial"/>
          <w:i/>
          <w:iCs/>
        </w:rPr>
        <w:br/>
        <w:t>Ignore charges as if MS fragment</w:t>
      </w:r>
    </w:p>
    <w:p w14:paraId="41E48905"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2A7E6E81" w14:textId="77777777" w:rsidR="00BD70B9" w:rsidRDefault="00BD70B9">
      <w:pPr>
        <w:rPr>
          <w:rFonts w:ascii="Arial" w:hAnsi="Arial" w:cs="Arial"/>
        </w:rPr>
      </w:pPr>
      <w:r>
        <w:rPr>
          <w:rFonts w:ascii="Arial" w:hAnsi="Arial" w:cs="Arial"/>
        </w:rPr>
        <w:br w:type="page"/>
      </w:r>
    </w:p>
    <w:p w14:paraId="026647BB" w14:textId="77777777" w:rsidR="00BD70B9" w:rsidRDefault="00BD70B9">
      <w:pPr>
        <w:widowControl w:val="0"/>
        <w:autoSpaceDE w:val="0"/>
        <w:autoSpaceDN w:val="0"/>
        <w:adjustRightInd w:val="0"/>
        <w:spacing w:before="240" w:after="0" w:line="240" w:lineRule="auto"/>
        <w:ind w:left="1701" w:right="1134" w:hanging="567"/>
        <w:rPr>
          <w:rFonts w:ascii="Arial" w:hAnsi="Arial" w:cs="Arial"/>
        </w:rPr>
      </w:pPr>
    </w:p>
    <w:p w14:paraId="41E48906" w14:textId="4F621FAE" w:rsidR="00401EB6" w:rsidRDefault="00FB6C2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w:t>
      </w:r>
      <w:r>
        <w:rPr>
          <w:rFonts w:ascii="Arial" w:hAnsi="Arial" w:cs="Arial"/>
        </w:rPr>
        <w:br/>
      </w:r>
      <w:r w:rsidR="000B08BF">
        <w:rPr>
          <w:rFonts w:ascii="Arial" w:hAnsi="Arial" w:cs="Arial"/>
          <w:noProof/>
        </w:rPr>
        <w:drawing>
          <wp:inline distT="0" distB="0" distL="0" distR="0" wp14:anchorId="41E489B9" wp14:editId="41E489BA">
            <wp:extent cx="2667000" cy="3714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371475"/>
                    </a:xfrm>
                    <a:prstGeom prst="rect">
                      <a:avLst/>
                    </a:prstGeom>
                    <a:noFill/>
                    <a:ln>
                      <a:noFill/>
                    </a:ln>
                  </pic:spPr>
                </pic:pic>
              </a:graphicData>
            </a:graphic>
          </wp:inline>
        </w:drawing>
      </w:r>
      <w:r>
        <w:rPr>
          <w:rFonts w:ascii="Arial" w:hAnsi="Arial" w:cs="Arial"/>
        </w:rPr>
        <w:t> </w:t>
      </w:r>
    </w:p>
    <w:p w14:paraId="41E48907"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Ignore missing trailing bonds</w:t>
      </w:r>
      <w:r>
        <w:rPr>
          <w:rFonts w:ascii="Arial" w:hAnsi="Arial" w:cs="Arial"/>
          <w:i/>
          <w:iCs/>
        </w:rPr>
        <w:br/>
        <w:t>Ignore charges as if MS fragment</w:t>
      </w:r>
    </w:p>
    <w:p w14:paraId="41E48908"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909" w14:textId="77777777" w:rsidR="00401EB6" w:rsidRDefault="00FB6C2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(iv)  </w:t>
      </w:r>
      <w:r w:rsidR="000B08BF">
        <w:rPr>
          <w:rFonts w:ascii="Arial" w:hAnsi="Arial" w:cs="Arial"/>
          <w:noProof/>
        </w:rPr>
        <w:drawing>
          <wp:inline distT="0" distB="0" distL="0" distR="0" wp14:anchorId="41E489BB" wp14:editId="41E489BC">
            <wp:extent cx="2505075" cy="3905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390525"/>
                    </a:xfrm>
                    <a:prstGeom prst="rect">
                      <a:avLst/>
                    </a:prstGeom>
                    <a:noFill/>
                    <a:ln>
                      <a:noFill/>
                    </a:ln>
                  </pic:spPr>
                </pic:pic>
              </a:graphicData>
            </a:graphic>
          </wp:inline>
        </w:drawing>
      </w:r>
    </w:p>
    <w:p w14:paraId="41E4890A"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90B" w14:textId="77777777" w:rsidR="00401EB6" w:rsidRDefault="00FB6C2B">
      <w:pPr>
        <w:widowControl w:val="0"/>
        <w:autoSpaceDE w:val="0"/>
        <w:autoSpaceDN w:val="0"/>
        <w:adjustRightInd w:val="0"/>
        <w:spacing w:before="240" w:after="0" w:line="240" w:lineRule="auto"/>
        <w:ind w:left="1701" w:right="1134" w:hanging="1134"/>
        <w:rPr>
          <w:rFonts w:ascii="Arial" w:hAnsi="Arial" w:cs="Arial"/>
        </w:rPr>
      </w:pPr>
      <w:r>
        <w:rPr>
          <w:rFonts w:ascii="Arial" w:hAnsi="Arial" w:cs="Arial"/>
        </w:rPr>
        <w:t>(c)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Check structure has 6 carbons</w:t>
      </w:r>
    </w:p>
    <w:p w14:paraId="41E4890C" w14:textId="77777777" w:rsidR="00401EB6" w:rsidRDefault="000B08BF">
      <w:pPr>
        <w:widowControl w:val="0"/>
        <w:autoSpaceDE w:val="0"/>
        <w:autoSpaceDN w:val="0"/>
        <w:adjustRightInd w:val="0"/>
        <w:spacing w:before="240" w:after="0" w:line="240" w:lineRule="auto"/>
        <w:ind w:left="1701" w:right="1134"/>
        <w:rPr>
          <w:rFonts w:ascii="Arial" w:hAnsi="Arial" w:cs="Arial"/>
        </w:rPr>
      </w:pPr>
      <w:r>
        <w:rPr>
          <w:rFonts w:ascii="Arial" w:hAnsi="Arial" w:cs="Arial"/>
          <w:noProof/>
        </w:rPr>
        <w:drawing>
          <wp:inline distT="0" distB="0" distL="0" distR="0" wp14:anchorId="41E489BD" wp14:editId="41E489BE">
            <wp:extent cx="1628775" cy="7143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r w:rsidR="00FB6C2B">
        <w:rPr>
          <w:rFonts w:ascii="Arial" w:hAnsi="Arial" w:cs="Arial"/>
        </w:rPr>
        <w:t> </w:t>
      </w:r>
    </w:p>
    <w:p w14:paraId="41E4890D" w14:textId="77777777" w:rsidR="00401EB6" w:rsidRDefault="00FB6C2B">
      <w:pPr>
        <w:widowControl w:val="0"/>
        <w:autoSpaceDE w:val="0"/>
        <w:autoSpaceDN w:val="0"/>
        <w:adjustRightInd w:val="0"/>
        <w:spacing w:before="60" w:after="0" w:line="240" w:lineRule="auto"/>
        <w:ind w:left="2268" w:right="1701"/>
        <w:rPr>
          <w:rFonts w:ascii="Arial" w:hAnsi="Arial" w:cs="Arial"/>
          <w:i/>
          <w:iCs/>
          <w:sz w:val="20"/>
          <w:szCs w:val="20"/>
          <w:vertAlign w:val="subscript"/>
        </w:rPr>
      </w:pPr>
      <w:r>
        <w:rPr>
          <w:rFonts w:ascii="Arial" w:hAnsi="Arial" w:cs="Arial"/>
          <w:i/>
          <w:iCs/>
        </w:rPr>
        <w:t>Allow (CH</w:t>
      </w:r>
      <w:r>
        <w:rPr>
          <w:rFonts w:ascii="Arial" w:hAnsi="Arial" w:cs="Arial"/>
          <w:i/>
          <w:iCs/>
          <w:sz w:val="20"/>
          <w:szCs w:val="20"/>
          <w:vertAlign w:val="subscript"/>
        </w:rPr>
        <w:t>3</w:t>
      </w:r>
      <w:r>
        <w:rPr>
          <w:rFonts w:ascii="Arial" w:hAnsi="Arial" w:cs="Arial"/>
          <w:i/>
          <w:iCs/>
        </w:rPr>
        <w:t>)</w:t>
      </w:r>
      <w:r>
        <w:rPr>
          <w:rFonts w:ascii="Arial" w:hAnsi="Arial" w:cs="Arial"/>
          <w:i/>
          <w:iCs/>
          <w:sz w:val="20"/>
          <w:szCs w:val="20"/>
          <w:vertAlign w:val="subscript"/>
        </w:rPr>
        <w:t>3</w:t>
      </w:r>
      <w:r>
        <w:rPr>
          <w:rFonts w:ascii="Arial" w:hAnsi="Arial" w:cs="Arial"/>
          <w:i/>
          <w:iCs/>
        </w:rPr>
        <w:t>CCOOCH</w:t>
      </w:r>
      <w:r>
        <w:rPr>
          <w:rFonts w:ascii="Arial" w:hAnsi="Arial" w:cs="Arial"/>
          <w:i/>
          <w:iCs/>
          <w:sz w:val="20"/>
          <w:szCs w:val="20"/>
          <w:vertAlign w:val="subscript"/>
        </w:rPr>
        <w:t>3</w:t>
      </w:r>
      <w:r>
        <w:rPr>
          <w:rFonts w:ascii="Arial" w:hAnsi="Arial" w:cs="Arial"/>
          <w:i/>
          <w:iCs/>
        </w:rPr>
        <w:t xml:space="preserve"> or (CH</w:t>
      </w:r>
      <w:r>
        <w:rPr>
          <w:rFonts w:ascii="Arial" w:hAnsi="Arial" w:cs="Arial"/>
          <w:i/>
          <w:iCs/>
          <w:sz w:val="20"/>
          <w:szCs w:val="20"/>
          <w:vertAlign w:val="subscript"/>
        </w:rPr>
        <w:t>3</w:t>
      </w:r>
      <w:r>
        <w:rPr>
          <w:rFonts w:ascii="Arial" w:hAnsi="Arial" w:cs="Arial"/>
          <w:i/>
          <w:iCs/>
        </w:rPr>
        <w:t>)</w:t>
      </w:r>
      <w:r>
        <w:rPr>
          <w:rFonts w:ascii="Arial" w:hAnsi="Arial" w:cs="Arial"/>
          <w:i/>
          <w:iCs/>
          <w:sz w:val="20"/>
          <w:szCs w:val="20"/>
          <w:vertAlign w:val="subscript"/>
        </w:rPr>
        <w:t>3</w:t>
      </w:r>
      <w:r>
        <w:rPr>
          <w:rFonts w:ascii="Arial" w:hAnsi="Arial" w:cs="Arial"/>
          <w:i/>
          <w:iCs/>
        </w:rPr>
        <w:t>CCO</w:t>
      </w:r>
      <w:r>
        <w:rPr>
          <w:rFonts w:ascii="Arial" w:hAnsi="Arial" w:cs="Arial"/>
          <w:i/>
          <w:iCs/>
          <w:sz w:val="20"/>
          <w:szCs w:val="20"/>
          <w:vertAlign w:val="subscript"/>
        </w:rPr>
        <w:t>2</w:t>
      </w:r>
      <w:r>
        <w:rPr>
          <w:rFonts w:ascii="Arial" w:hAnsi="Arial" w:cs="Arial"/>
          <w:i/>
          <w:iCs/>
        </w:rPr>
        <w:t>CH</w:t>
      </w:r>
      <w:r>
        <w:rPr>
          <w:rFonts w:ascii="Arial" w:hAnsi="Arial" w:cs="Arial"/>
          <w:i/>
          <w:iCs/>
          <w:sz w:val="20"/>
          <w:szCs w:val="20"/>
          <w:vertAlign w:val="subscript"/>
        </w:rPr>
        <w:t>3</w:t>
      </w:r>
    </w:p>
    <w:p w14:paraId="41E4890E"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90F" w14:textId="77777777" w:rsidR="00401EB6" w:rsidRDefault="000B08BF">
      <w:pPr>
        <w:widowControl w:val="0"/>
        <w:autoSpaceDE w:val="0"/>
        <w:autoSpaceDN w:val="0"/>
        <w:adjustRightInd w:val="0"/>
        <w:spacing w:before="240" w:after="0" w:line="240" w:lineRule="auto"/>
        <w:ind w:left="1701" w:right="1134"/>
        <w:rPr>
          <w:rFonts w:ascii="Arial" w:hAnsi="Arial" w:cs="Arial"/>
        </w:rPr>
      </w:pPr>
      <w:r>
        <w:rPr>
          <w:rFonts w:ascii="Times New Roman" w:hAnsi="Times New Roman" w:cs="Times New Roman"/>
          <w:b/>
          <w:bCs/>
          <w:noProof/>
          <w:sz w:val="18"/>
          <w:szCs w:val="18"/>
        </w:rPr>
        <w:drawing>
          <wp:inline distT="0" distB="0" distL="0" distR="0" wp14:anchorId="41E489BF" wp14:editId="41E489C0">
            <wp:extent cx="1562100" cy="714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r w:rsidR="00FB6C2B">
        <w:rPr>
          <w:rFonts w:ascii="Arial" w:hAnsi="Arial" w:cs="Arial"/>
        </w:rPr>
        <w:t> </w:t>
      </w:r>
    </w:p>
    <w:p w14:paraId="41E48910" w14:textId="77777777" w:rsidR="00401EB6" w:rsidRDefault="00FB6C2B">
      <w:pPr>
        <w:widowControl w:val="0"/>
        <w:autoSpaceDE w:val="0"/>
        <w:autoSpaceDN w:val="0"/>
        <w:adjustRightInd w:val="0"/>
        <w:spacing w:before="60" w:after="0" w:line="240" w:lineRule="auto"/>
        <w:ind w:left="2268" w:right="1701"/>
        <w:rPr>
          <w:rFonts w:ascii="Arial" w:hAnsi="Arial" w:cs="Arial"/>
          <w:i/>
          <w:iCs/>
          <w:sz w:val="20"/>
          <w:szCs w:val="20"/>
          <w:vertAlign w:val="subscript"/>
        </w:rPr>
      </w:pPr>
      <w:r>
        <w:rPr>
          <w:rFonts w:ascii="Arial" w:hAnsi="Arial" w:cs="Arial"/>
          <w:i/>
          <w:iCs/>
        </w:rPr>
        <w:t>Allow CH</w:t>
      </w:r>
      <w:r>
        <w:rPr>
          <w:rFonts w:ascii="Arial" w:hAnsi="Arial" w:cs="Arial"/>
          <w:i/>
          <w:iCs/>
          <w:sz w:val="20"/>
          <w:szCs w:val="20"/>
          <w:vertAlign w:val="subscript"/>
        </w:rPr>
        <w:t>3</w:t>
      </w:r>
      <w:r>
        <w:rPr>
          <w:rFonts w:ascii="Arial" w:hAnsi="Arial" w:cs="Arial"/>
          <w:i/>
          <w:iCs/>
        </w:rPr>
        <w:t>COOC(CH</w:t>
      </w:r>
      <w:r>
        <w:rPr>
          <w:rFonts w:ascii="Arial" w:hAnsi="Arial" w:cs="Arial"/>
          <w:i/>
          <w:iCs/>
          <w:sz w:val="20"/>
          <w:szCs w:val="20"/>
          <w:vertAlign w:val="subscript"/>
        </w:rPr>
        <w:t>3</w:t>
      </w:r>
      <w:r>
        <w:rPr>
          <w:rFonts w:ascii="Arial" w:hAnsi="Arial" w:cs="Arial"/>
          <w:i/>
          <w:iCs/>
        </w:rPr>
        <w:t>)</w:t>
      </w:r>
      <w:r>
        <w:rPr>
          <w:rFonts w:ascii="Arial" w:hAnsi="Arial" w:cs="Arial"/>
          <w:i/>
          <w:iCs/>
          <w:sz w:val="20"/>
          <w:szCs w:val="20"/>
          <w:vertAlign w:val="subscript"/>
        </w:rPr>
        <w:t>3</w:t>
      </w:r>
      <w:r>
        <w:rPr>
          <w:rFonts w:ascii="Arial" w:hAnsi="Arial" w:cs="Arial"/>
          <w:i/>
          <w:iCs/>
        </w:rPr>
        <w:t xml:space="preserve"> or CH</w:t>
      </w:r>
      <w:r>
        <w:rPr>
          <w:rFonts w:ascii="Arial" w:hAnsi="Arial" w:cs="Arial"/>
          <w:i/>
          <w:iCs/>
          <w:sz w:val="20"/>
          <w:szCs w:val="20"/>
          <w:vertAlign w:val="subscript"/>
        </w:rPr>
        <w:t>3</w:t>
      </w:r>
      <w:r>
        <w:rPr>
          <w:rFonts w:ascii="Arial" w:hAnsi="Arial" w:cs="Arial"/>
          <w:i/>
          <w:iCs/>
        </w:rPr>
        <w:t>CO</w:t>
      </w:r>
      <w:r>
        <w:rPr>
          <w:rFonts w:ascii="Arial" w:hAnsi="Arial" w:cs="Arial"/>
          <w:i/>
          <w:iCs/>
          <w:sz w:val="20"/>
          <w:szCs w:val="20"/>
          <w:vertAlign w:val="subscript"/>
        </w:rPr>
        <w:t>2</w:t>
      </w:r>
      <w:r>
        <w:rPr>
          <w:rFonts w:ascii="Arial" w:hAnsi="Arial" w:cs="Arial"/>
          <w:i/>
          <w:iCs/>
        </w:rPr>
        <w:t>C(CH</w:t>
      </w:r>
      <w:r>
        <w:rPr>
          <w:rFonts w:ascii="Arial" w:hAnsi="Arial" w:cs="Arial"/>
          <w:i/>
          <w:iCs/>
          <w:sz w:val="20"/>
          <w:szCs w:val="20"/>
          <w:vertAlign w:val="subscript"/>
        </w:rPr>
        <w:t>3</w:t>
      </w:r>
      <w:r>
        <w:rPr>
          <w:rFonts w:ascii="Arial" w:hAnsi="Arial" w:cs="Arial"/>
          <w:i/>
          <w:iCs/>
        </w:rPr>
        <w:t>)</w:t>
      </w:r>
      <w:r>
        <w:rPr>
          <w:rFonts w:ascii="Arial" w:hAnsi="Arial" w:cs="Arial"/>
          <w:i/>
          <w:iCs/>
          <w:sz w:val="20"/>
          <w:szCs w:val="20"/>
          <w:vertAlign w:val="subscript"/>
        </w:rPr>
        <w:t>3</w:t>
      </w:r>
    </w:p>
    <w:p w14:paraId="41E48911"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912" w14:textId="77777777" w:rsidR="00401EB6" w:rsidRDefault="00FB6C2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     Check structure has 6 carbons</w:t>
      </w:r>
    </w:p>
    <w:p w14:paraId="41E48913" w14:textId="77777777" w:rsidR="00401EB6" w:rsidRDefault="000B08BF">
      <w:pPr>
        <w:widowControl w:val="0"/>
        <w:autoSpaceDE w:val="0"/>
        <w:autoSpaceDN w:val="0"/>
        <w:adjustRightInd w:val="0"/>
        <w:spacing w:before="240" w:after="0" w:line="240" w:lineRule="auto"/>
        <w:ind w:left="1701" w:right="1134"/>
        <w:rPr>
          <w:rFonts w:ascii="Arial" w:hAnsi="Arial" w:cs="Arial"/>
        </w:rPr>
      </w:pPr>
      <w:r>
        <w:rPr>
          <w:rFonts w:ascii="Arial" w:hAnsi="Arial" w:cs="Arial"/>
          <w:noProof/>
        </w:rPr>
        <w:drawing>
          <wp:inline distT="0" distB="0" distL="0" distR="0" wp14:anchorId="41E489C1" wp14:editId="41E489C2">
            <wp:extent cx="158115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685800"/>
                    </a:xfrm>
                    <a:prstGeom prst="rect">
                      <a:avLst/>
                    </a:prstGeom>
                    <a:noFill/>
                    <a:ln>
                      <a:noFill/>
                    </a:ln>
                  </pic:spPr>
                </pic:pic>
              </a:graphicData>
            </a:graphic>
          </wp:inline>
        </w:drawing>
      </w:r>
      <w:r w:rsidR="00FB6C2B">
        <w:rPr>
          <w:rFonts w:ascii="Arial" w:hAnsi="Arial" w:cs="Arial"/>
        </w:rPr>
        <w:t> </w:t>
      </w:r>
    </w:p>
    <w:p w14:paraId="41E48914"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 (CH</w:t>
      </w:r>
      <w:r>
        <w:rPr>
          <w:rFonts w:ascii="Arial" w:hAnsi="Arial" w:cs="Arial"/>
          <w:i/>
          <w:iCs/>
          <w:sz w:val="20"/>
          <w:szCs w:val="20"/>
          <w:vertAlign w:val="subscript"/>
        </w:rPr>
        <w:t>3</w:t>
      </w:r>
      <w:r>
        <w:rPr>
          <w:rFonts w:ascii="Arial" w:hAnsi="Arial" w:cs="Arial"/>
          <w:i/>
          <w:iCs/>
        </w:rPr>
        <w:t>)</w:t>
      </w:r>
      <w:r>
        <w:rPr>
          <w:rFonts w:ascii="Arial" w:hAnsi="Arial" w:cs="Arial"/>
          <w:i/>
          <w:iCs/>
          <w:sz w:val="20"/>
          <w:szCs w:val="20"/>
          <w:vertAlign w:val="subscript"/>
        </w:rPr>
        <w:t>2</w:t>
      </w:r>
      <w:r>
        <w:rPr>
          <w:rFonts w:ascii="Arial" w:hAnsi="Arial" w:cs="Arial"/>
          <w:i/>
          <w:iCs/>
        </w:rPr>
        <w:t>CHCH(CH</w:t>
      </w:r>
      <w:proofErr w:type="gramStart"/>
      <w:r>
        <w:rPr>
          <w:rFonts w:ascii="Arial" w:hAnsi="Arial" w:cs="Arial"/>
          <w:i/>
          <w:iCs/>
          <w:sz w:val="20"/>
          <w:szCs w:val="20"/>
          <w:vertAlign w:val="subscript"/>
        </w:rPr>
        <w:t>3</w:t>
      </w:r>
      <w:r>
        <w:rPr>
          <w:rFonts w:ascii="Arial" w:hAnsi="Arial" w:cs="Arial"/>
          <w:i/>
          <w:iCs/>
        </w:rPr>
        <w:t>)COOH</w:t>
      </w:r>
      <w:proofErr w:type="gramEnd"/>
      <w:r>
        <w:rPr>
          <w:rFonts w:ascii="Arial" w:hAnsi="Arial" w:cs="Arial"/>
          <w:i/>
          <w:iCs/>
        </w:rPr>
        <w:t xml:space="preserve"> or (CH</w:t>
      </w:r>
      <w:r>
        <w:rPr>
          <w:rFonts w:ascii="Arial" w:hAnsi="Arial" w:cs="Arial"/>
          <w:i/>
          <w:iCs/>
          <w:sz w:val="20"/>
          <w:szCs w:val="20"/>
          <w:vertAlign w:val="subscript"/>
        </w:rPr>
        <w:t>3</w:t>
      </w:r>
      <w:r>
        <w:rPr>
          <w:rFonts w:ascii="Arial" w:hAnsi="Arial" w:cs="Arial"/>
          <w:i/>
          <w:iCs/>
        </w:rPr>
        <w:t>)</w:t>
      </w:r>
      <w:r>
        <w:rPr>
          <w:rFonts w:ascii="Arial" w:hAnsi="Arial" w:cs="Arial"/>
          <w:i/>
          <w:iCs/>
          <w:sz w:val="20"/>
          <w:szCs w:val="20"/>
          <w:vertAlign w:val="subscript"/>
        </w:rPr>
        <w:t>2</w:t>
      </w:r>
      <w:r>
        <w:rPr>
          <w:rFonts w:ascii="Arial" w:hAnsi="Arial" w:cs="Arial"/>
          <w:i/>
          <w:iCs/>
        </w:rPr>
        <w:t>CHCH(CH</w:t>
      </w:r>
      <w:r>
        <w:rPr>
          <w:rFonts w:ascii="Arial" w:hAnsi="Arial" w:cs="Arial"/>
          <w:i/>
          <w:iCs/>
          <w:sz w:val="20"/>
          <w:szCs w:val="20"/>
          <w:vertAlign w:val="subscript"/>
        </w:rPr>
        <w:t>3</w:t>
      </w:r>
      <w:r>
        <w:rPr>
          <w:rFonts w:ascii="Arial" w:hAnsi="Arial" w:cs="Arial"/>
          <w:i/>
          <w:iCs/>
        </w:rPr>
        <w:t>)CO</w:t>
      </w:r>
      <w:r>
        <w:rPr>
          <w:rFonts w:ascii="Arial" w:hAnsi="Arial" w:cs="Arial"/>
          <w:i/>
          <w:iCs/>
          <w:sz w:val="20"/>
          <w:szCs w:val="20"/>
          <w:vertAlign w:val="subscript"/>
        </w:rPr>
        <w:t>2</w:t>
      </w:r>
      <w:r>
        <w:rPr>
          <w:rFonts w:ascii="Arial" w:hAnsi="Arial" w:cs="Arial"/>
          <w:i/>
          <w:iCs/>
        </w:rPr>
        <w:t>H</w:t>
      </w:r>
    </w:p>
    <w:p w14:paraId="41E48915" w14:textId="77777777" w:rsidR="00401EB6" w:rsidRDefault="00FB6C2B">
      <w:pPr>
        <w:widowControl w:val="0"/>
        <w:autoSpaceDE w:val="0"/>
        <w:autoSpaceDN w:val="0"/>
        <w:adjustRightInd w:val="0"/>
        <w:spacing w:before="60" w:after="0" w:line="240" w:lineRule="auto"/>
        <w:ind w:left="2268" w:right="1701"/>
        <w:rPr>
          <w:rFonts w:ascii="Arial" w:hAnsi="Arial" w:cs="Arial"/>
          <w:i/>
          <w:iCs/>
          <w:sz w:val="20"/>
          <w:szCs w:val="20"/>
          <w:vertAlign w:val="subscript"/>
        </w:rPr>
      </w:pPr>
      <w:r>
        <w:rPr>
          <w:rFonts w:ascii="Arial" w:hAnsi="Arial" w:cs="Arial"/>
          <w:i/>
          <w:iCs/>
        </w:rPr>
        <w:t>Penalise C</w:t>
      </w:r>
      <w:r>
        <w:rPr>
          <w:rFonts w:ascii="Arial" w:hAnsi="Arial" w:cs="Arial"/>
          <w:i/>
          <w:iCs/>
          <w:sz w:val="20"/>
          <w:szCs w:val="20"/>
          <w:vertAlign w:val="subscript"/>
        </w:rPr>
        <w:t>3</w:t>
      </w:r>
      <w:r>
        <w:rPr>
          <w:rFonts w:ascii="Arial" w:hAnsi="Arial" w:cs="Arial"/>
          <w:i/>
          <w:iCs/>
        </w:rPr>
        <w:t>H</w:t>
      </w:r>
      <w:r>
        <w:rPr>
          <w:rFonts w:ascii="Arial" w:hAnsi="Arial" w:cs="Arial"/>
          <w:i/>
          <w:iCs/>
          <w:sz w:val="20"/>
          <w:szCs w:val="20"/>
          <w:vertAlign w:val="subscript"/>
        </w:rPr>
        <w:t>7</w:t>
      </w:r>
    </w:p>
    <w:p w14:paraId="41E48916"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63279588" w14:textId="77777777" w:rsidR="00BD70B9" w:rsidRDefault="00BD70B9">
      <w:pPr>
        <w:rPr>
          <w:rFonts w:ascii="Arial" w:hAnsi="Arial" w:cs="Arial"/>
        </w:rPr>
      </w:pPr>
      <w:r>
        <w:rPr>
          <w:rFonts w:ascii="Arial" w:hAnsi="Arial" w:cs="Arial"/>
        </w:rPr>
        <w:br w:type="page"/>
      </w:r>
    </w:p>
    <w:p w14:paraId="25331536" w14:textId="77777777" w:rsidR="00BD70B9" w:rsidRDefault="00BD70B9">
      <w:pPr>
        <w:widowControl w:val="0"/>
        <w:autoSpaceDE w:val="0"/>
        <w:autoSpaceDN w:val="0"/>
        <w:adjustRightInd w:val="0"/>
        <w:spacing w:before="240" w:after="0" w:line="240" w:lineRule="auto"/>
        <w:ind w:left="1701" w:right="1134" w:hanging="567"/>
        <w:rPr>
          <w:rFonts w:ascii="Arial" w:hAnsi="Arial" w:cs="Arial"/>
        </w:rPr>
      </w:pPr>
    </w:p>
    <w:p w14:paraId="41E48917" w14:textId="00A06AEF" w:rsidR="00401EB6" w:rsidRDefault="00FB6C2B">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(iii)    Check structure has 6 carbons</w:t>
      </w:r>
    </w:p>
    <w:p w14:paraId="41E48918" w14:textId="77777777" w:rsidR="00401EB6" w:rsidRDefault="000B08BF">
      <w:pPr>
        <w:widowControl w:val="0"/>
        <w:autoSpaceDE w:val="0"/>
        <w:autoSpaceDN w:val="0"/>
        <w:adjustRightInd w:val="0"/>
        <w:spacing w:before="240" w:after="0" w:line="240" w:lineRule="auto"/>
        <w:ind w:left="1701" w:right="1134"/>
        <w:rPr>
          <w:rFonts w:ascii="Arial" w:hAnsi="Arial" w:cs="Arial"/>
        </w:rPr>
      </w:pPr>
      <w:r>
        <w:rPr>
          <w:rFonts w:ascii="Arial" w:hAnsi="Arial" w:cs="Arial"/>
          <w:noProof/>
        </w:rPr>
        <w:drawing>
          <wp:inline distT="0" distB="0" distL="0" distR="0" wp14:anchorId="41E489C3" wp14:editId="3BBB9126">
            <wp:extent cx="1352550" cy="47737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4584" cy="481618"/>
                    </a:xfrm>
                    <a:prstGeom prst="rect">
                      <a:avLst/>
                    </a:prstGeom>
                    <a:noFill/>
                    <a:ln>
                      <a:noFill/>
                    </a:ln>
                  </pic:spPr>
                </pic:pic>
              </a:graphicData>
            </a:graphic>
          </wp:inline>
        </w:drawing>
      </w:r>
      <w:r w:rsidR="00FB6C2B">
        <w:rPr>
          <w:rFonts w:ascii="Arial" w:hAnsi="Arial" w:cs="Arial"/>
        </w:rPr>
        <w:t> </w:t>
      </w:r>
    </w:p>
    <w:p w14:paraId="41E48919" w14:textId="77777777" w:rsidR="00401EB6" w:rsidRDefault="00FB6C2B">
      <w:pPr>
        <w:widowControl w:val="0"/>
        <w:autoSpaceDE w:val="0"/>
        <w:autoSpaceDN w:val="0"/>
        <w:adjustRightInd w:val="0"/>
        <w:spacing w:before="240" w:after="0" w:line="240" w:lineRule="auto"/>
        <w:ind w:left="1701" w:right="1134"/>
        <w:rPr>
          <w:rFonts w:ascii="Arial" w:hAnsi="Arial" w:cs="Arial"/>
          <w:b/>
          <w:bCs/>
          <w:i/>
          <w:iCs/>
        </w:rPr>
      </w:pPr>
      <w:r>
        <w:rPr>
          <w:rFonts w:ascii="Arial" w:hAnsi="Arial" w:cs="Arial"/>
          <w:b/>
          <w:bCs/>
          <w:i/>
          <w:iCs/>
        </w:rPr>
        <w:t>OR</w:t>
      </w:r>
    </w:p>
    <w:p w14:paraId="41E4891A" w14:textId="77777777" w:rsidR="00401EB6" w:rsidRDefault="000B08BF">
      <w:pPr>
        <w:widowControl w:val="0"/>
        <w:autoSpaceDE w:val="0"/>
        <w:autoSpaceDN w:val="0"/>
        <w:adjustRightInd w:val="0"/>
        <w:spacing w:before="240" w:after="0" w:line="240" w:lineRule="auto"/>
        <w:ind w:left="1701" w:right="1134"/>
        <w:rPr>
          <w:rFonts w:ascii="Arial" w:hAnsi="Arial" w:cs="Arial"/>
        </w:rPr>
      </w:pPr>
      <w:r>
        <w:rPr>
          <w:rFonts w:ascii="Arial" w:hAnsi="Arial" w:cs="Arial"/>
          <w:b/>
          <w:bCs/>
          <w:i/>
          <w:iCs/>
          <w:noProof/>
        </w:rPr>
        <w:drawing>
          <wp:inline distT="0" distB="0" distL="0" distR="0" wp14:anchorId="41E489C5" wp14:editId="3ABC66D1">
            <wp:extent cx="987041" cy="78105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9254" cy="782801"/>
                    </a:xfrm>
                    <a:prstGeom prst="rect">
                      <a:avLst/>
                    </a:prstGeom>
                    <a:noFill/>
                    <a:ln>
                      <a:noFill/>
                    </a:ln>
                  </pic:spPr>
                </pic:pic>
              </a:graphicData>
            </a:graphic>
          </wp:inline>
        </w:drawing>
      </w:r>
      <w:r w:rsidR="00FB6C2B">
        <w:rPr>
          <w:rFonts w:ascii="Arial" w:hAnsi="Arial" w:cs="Arial"/>
        </w:rPr>
        <w:t> </w:t>
      </w:r>
    </w:p>
    <w:p w14:paraId="41E4891B"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Allow</w:t>
      </w:r>
    </w:p>
    <w:p w14:paraId="41E4891C" w14:textId="77777777" w:rsidR="00401EB6" w:rsidRDefault="000B08BF">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noProof/>
        </w:rPr>
        <w:drawing>
          <wp:inline distT="0" distB="0" distL="0" distR="0" wp14:anchorId="41E489C7" wp14:editId="43AF0C10">
            <wp:extent cx="2609850" cy="938473"/>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0311" cy="945831"/>
                    </a:xfrm>
                    <a:prstGeom prst="rect">
                      <a:avLst/>
                    </a:prstGeom>
                    <a:noFill/>
                    <a:ln>
                      <a:noFill/>
                    </a:ln>
                  </pic:spPr>
                </pic:pic>
              </a:graphicData>
            </a:graphic>
          </wp:inline>
        </w:drawing>
      </w:r>
      <w:r w:rsidR="00FB6C2B">
        <w:rPr>
          <w:rFonts w:ascii="Arial" w:hAnsi="Arial" w:cs="Arial"/>
          <w:i/>
          <w:iCs/>
        </w:rPr>
        <w:t> </w:t>
      </w:r>
    </w:p>
    <w:p w14:paraId="41E4891D" w14:textId="77777777" w:rsidR="00401EB6" w:rsidRDefault="00FB6C2B">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14:paraId="41E4891E" w14:textId="77777777" w:rsidR="00401EB6" w:rsidRDefault="00FB6C2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[11]</w:t>
      </w:r>
    </w:p>
    <w:p w14:paraId="41E4891F" w14:textId="77777777" w:rsidR="00401EB6" w:rsidRDefault="00FB6C2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14:paraId="41E48920" w14:textId="77777777" w:rsidR="00401EB6" w:rsidRDefault="00FB6C2B">
      <w:pPr>
        <w:widowControl w:val="0"/>
        <w:autoSpaceDE w:val="0"/>
        <w:autoSpaceDN w:val="0"/>
        <w:adjustRightInd w:val="0"/>
        <w:spacing w:after="0" w:line="240" w:lineRule="auto"/>
        <w:ind w:left="1134" w:right="567" w:hanging="567"/>
        <w:rPr>
          <w:rFonts w:ascii="Arial" w:hAnsi="Arial" w:cs="Arial"/>
          <w:b/>
          <w:bCs/>
          <w:sz w:val="20"/>
          <w:szCs w:val="20"/>
          <w:vertAlign w:val="subscript"/>
        </w:rPr>
      </w:pPr>
      <w:r>
        <w:rPr>
          <w:rFonts w:ascii="Arial" w:hAnsi="Arial" w:cs="Arial"/>
        </w:rPr>
        <w:t xml:space="preserve">(a)     </w:t>
      </w:r>
      <w:r>
        <w:rPr>
          <w:rFonts w:ascii="Arial" w:hAnsi="Arial" w:cs="Arial"/>
          <w:b/>
          <w:bCs/>
        </w:rPr>
        <w:t xml:space="preserve">If 2 stage </w:t>
      </w:r>
      <w:proofErr w:type="gramStart"/>
      <w:r>
        <w:rPr>
          <w:rFonts w:ascii="Arial" w:hAnsi="Arial" w:cs="Arial"/>
          <w:b/>
          <w:bCs/>
        </w:rPr>
        <w:t>test</w:t>
      </w:r>
      <w:proofErr w:type="gramEnd"/>
      <w:r>
        <w:rPr>
          <w:rFonts w:ascii="Arial" w:hAnsi="Arial" w:cs="Arial"/>
          <w:b/>
          <w:bCs/>
        </w:rPr>
        <w:t xml:space="preserve"> for one compound, award no marks for that compound, </w:t>
      </w:r>
      <w:proofErr w:type="spellStart"/>
      <w:r>
        <w:rPr>
          <w:rFonts w:ascii="Arial" w:hAnsi="Arial" w:cs="Arial"/>
          <w:b/>
          <w:bCs/>
        </w:rPr>
        <w:t>eg</w:t>
      </w:r>
      <w:proofErr w:type="spellEnd"/>
      <w:r>
        <w:rPr>
          <w:rFonts w:ascii="Arial" w:hAnsi="Arial" w:cs="Arial"/>
          <w:b/>
          <w:bCs/>
        </w:rPr>
        <w:t xml:space="preserve"> no mark for ROH or RX to alkene then Br</w:t>
      </w:r>
      <w:r>
        <w:rPr>
          <w:rFonts w:ascii="Arial" w:hAnsi="Arial" w:cs="Arial"/>
          <w:b/>
          <w:bCs/>
          <w:sz w:val="20"/>
          <w:szCs w:val="20"/>
          <w:vertAlign w:val="subscript"/>
        </w:rPr>
        <w:t>2</w:t>
      </w:r>
      <w:r>
        <w:rPr>
          <w:rFonts w:ascii="Arial" w:hAnsi="Arial" w:cs="Arial"/>
          <w:b/>
          <w:bCs/>
        </w:rPr>
        <w:t xml:space="preserve"> test. If reagent is wrong or missing, no mark for that test; if wrong but close/incomplete, lose reagent mark but can award for correct observation. In each test, penalise each example of wrong chemistry, </w:t>
      </w:r>
      <w:proofErr w:type="spellStart"/>
      <w:r>
        <w:rPr>
          <w:rFonts w:ascii="Arial" w:hAnsi="Arial" w:cs="Arial"/>
          <w:b/>
          <w:bCs/>
        </w:rPr>
        <w:t>eg</w:t>
      </w:r>
      <w:proofErr w:type="spellEnd"/>
      <w:r>
        <w:rPr>
          <w:rFonts w:ascii="Arial" w:hAnsi="Arial" w:cs="Arial"/>
          <w:b/>
          <w:bCs/>
        </w:rPr>
        <w:t xml:space="preserve"> AgClr</w:t>
      </w:r>
      <w:r>
        <w:rPr>
          <w:rFonts w:ascii="Arial" w:hAnsi="Arial" w:cs="Arial"/>
          <w:b/>
          <w:bCs/>
          <w:sz w:val="20"/>
          <w:szCs w:val="20"/>
          <w:vertAlign w:val="subscript"/>
        </w:rPr>
        <w:t>2</w:t>
      </w:r>
    </w:p>
    <w:p w14:paraId="41E48921" w14:textId="77777777" w:rsidR="00401EB6" w:rsidRDefault="00FB6C2B">
      <w:pPr>
        <w:widowControl w:val="0"/>
        <w:autoSpaceDE w:val="0"/>
        <w:autoSpaceDN w:val="0"/>
        <w:adjustRightInd w:val="0"/>
        <w:spacing w:before="240" w:after="0" w:line="240" w:lineRule="auto"/>
        <w:ind w:left="1134" w:right="567"/>
        <w:rPr>
          <w:rFonts w:ascii="Arial" w:hAnsi="Arial" w:cs="Arial"/>
        </w:rPr>
      </w:pPr>
      <w:r>
        <w:rPr>
          <w:rFonts w:ascii="Arial" w:hAnsi="Arial" w:cs="Arial"/>
        </w:rPr>
        <w:t>propan-1-ol</w:t>
      </w:r>
    </w:p>
    <w:p w14:paraId="41E48922" w14:textId="42612E6F"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acidified</w:t>
      </w:r>
      <w:r w:rsidR="00BD70B9">
        <w:rPr>
          <w:rFonts w:ascii="Arial" w:hAnsi="Arial" w:cs="Arial"/>
        </w:rPr>
        <w:t xml:space="preserve"> </w:t>
      </w:r>
      <w:r>
        <w:rPr>
          <w:rFonts w:ascii="Arial" w:hAnsi="Arial" w:cs="Arial"/>
        </w:rPr>
        <w:t>potassium</w:t>
      </w:r>
      <w:r w:rsidR="00BD70B9">
        <w:rPr>
          <w:rFonts w:ascii="Arial" w:hAnsi="Arial" w:cs="Arial"/>
        </w:rPr>
        <w:t xml:space="preserve"> </w:t>
      </w:r>
      <w:r>
        <w:rPr>
          <w:rFonts w:ascii="Arial" w:hAnsi="Arial" w:cs="Arial"/>
        </w:rPr>
        <w:t>dichromate</w:t>
      </w:r>
    </w:p>
    <w:p w14:paraId="41E48923"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sodium</w:t>
      </w:r>
    </w:p>
    <w:p w14:paraId="41E48924" w14:textId="77777777" w:rsidR="00401EB6" w:rsidRDefault="00FB6C2B">
      <w:pPr>
        <w:widowControl w:val="0"/>
        <w:autoSpaceDE w:val="0"/>
        <w:autoSpaceDN w:val="0"/>
        <w:adjustRightInd w:val="0"/>
        <w:spacing w:before="240" w:after="0" w:line="240" w:lineRule="auto"/>
        <w:ind w:left="1701" w:right="567"/>
        <w:rPr>
          <w:rFonts w:ascii="Arial" w:hAnsi="Arial" w:cs="Arial"/>
          <w:sz w:val="20"/>
          <w:szCs w:val="20"/>
          <w:vertAlign w:val="subscript"/>
        </w:rPr>
      </w:pPr>
      <w:r>
        <w:rPr>
          <w:rFonts w:ascii="Arial" w:hAnsi="Arial" w:cs="Arial"/>
        </w:rPr>
        <w:t xml:space="preserve">Named acid + </w:t>
      </w:r>
      <w:proofErr w:type="spellStart"/>
      <w:r>
        <w:rPr>
          <w:rFonts w:ascii="Arial" w:hAnsi="Arial" w:cs="Arial"/>
        </w:rPr>
        <w:t>conc</w:t>
      </w:r>
      <w:proofErr w:type="spellEnd"/>
      <w:r>
        <w:rPr>
          <w:rFonts w:ascii="Arial" w:hAnsi="Arial" w:cs="Arial"/>
        </w:rPr>
        <w:t xml:space="preserve"> H</w:t>
      </w:r>
      <w:r>
        <w:rPr>
          <w:rFonts w:ascii="Arial" w:hAnsi="Arial" w:cs="Arial"/>
          <w:sz w:val="20"/>
          <w:szCs w:val="20"/>
          <w:vertAlign w:val="subscript"/>
        </w:rPr>
        <w:t>2</w:t>
      </w:r>
      <w:r>
        <w:rPr>
          <w:rFonts w:ascii="Arial" w:hAnsi="Arial" w:cs="Arial"/>
        </w:rPr>
        <w:t>SO</w:t>
      </w:r>
      <w:r>
        <w:rPr>
          <w:rFonts w:ascii="Arial" w:hAnsi="Arial" w:cs="Arial"/>
          <w:sz w:val="20"/>
          <w:szCs w:val="20"/>
          <w:vertAlign w:val="subscript"/>
        </w:rPr>
        <w:t>4</w:t>
      </w:r>
    </w:p>
    <w:p w14:paraId="41E48925"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named acyl chloride</w:t>
      </w:r>
    </w:p>
    <w:p w14:paraId="41E48927" w14:textId="1677AD1C" w:rsidR="00401EB6" w:rsidRDefault="00FB6C2B" w:rsidP="00BD70B9">
      <w:pPr>
        <w:widowControl w:val="0"/>
        <w:autoSpaceDE w:val="0"/>
        <w:autoSpaceDN w:val="0"/>
        <w:adjustRightInd w:val="0"/>
        <w:spacing w:before="240" w:after="0" w:line="240" w:lineRule="auto"/>
        <w:ind w:left="1701" w:right="567"/>
        <w:rPr>
          <w:rFonts w:ascii="Arial" w:hAnsi="Arial" w:cs="Arial"/>
        </w:rPr>
      </w:pPr>
      <w:r>
        <w:rPr>
          <w:rFonts w:ascii="Arial" w:hAnsi="Arial" w:cs="Arial"/>
        </w:rPr>
        <w:t>PCl</w:t>
      </w:r>
      <w:r>
        <w:rPr>
          <w:rFonts w:ascii="Arial" w:hAnsi="Arial" w:cs="Arial"/>
          <w:sz w:val="20"/>
          <w:szCs w:val="20"/>
          <w:vertAlign w:val="subscript"/>
        </w:rPr>
        <w:t>5</w:t>
      </w:r>
      <w:r w:rsidR="00BD70B9">
        <w:rPr>
          <w:rFonts w:ascii="Arial" w:hAnsi="Arial" w:cs="Arial"/>
          <w:sz w:val="20"/>
          <w:szCs w:val="20"/>
        </w:rPr>
        <w:tab/>
      </w:r>
      <w:r w:rsidR="00BD70B9">
        <w:rPr>
          <w:rFonts w:ascii="Arial" w:hAnsi="Arial" w:cs="Arial"/>
          <w:sz w:val="20"/>
          <w:szCs w:val="20"/>
        </w:rPr>
        <w:tab/>
      </w:r>
      <w:r w:rsidR="00BD70B9">
        <w:rPr>
          <w:rFonts w:ascii="Arial" w:hAnsi="Arial" w:cs="Arial"/>
          <w:sz w:val="20"/>
          <w:szCs w:val="20"/>
        </w:rPr>
        <w:tab/>
      </w:r>
      <w:r w:rsidR="00BD70B9">
        <w:rPr>
          <w:rFonts w:ascii="Arial" w:hAnsi="Arial" w:cs="Arial"/>
          <w:sz w:val="20"/>
          <w:szCs w:val="20"/>
        </w:rPr>
        <w:tab/>
      </w:r>
      <w:r w:rsidR="00BD70B9">
        <w:rPr>
          <w:rFonts w:ascii="Arial" w:hAnsi="Arial" w:cs="Arial"/>
          <w:sz w:val="20"/>
          <w:szCs w:val="20"/>
        </w:rPr>
        <w:tab/>
      </w:r>
      <w:r w:rsidR="00BD70B9">
        <w:rPr>
          <w:rFonts w:ascii="Arial" w:hAnsi="Arial" w:cs="Arial"/>
          <w:sz w:val="20"/>
          <w:szCs w:val="20"/>
        </w:rPr>
        <w:tab/>
      </w:r>
      <w:r w:rsidR="00BD70B9">
        <w:rPr>
          <w:rFonts w:ascii="Arial" w:hAnsi="Arial" w:cs="Arial"/>
          <w:sz w:val="20"/>
          <w:szCs w:val="20"/>
        </w:rPr>
        <w:tab/>
      </w:r>
      <w:r w:rsidR="00BD70B9">
        <w:rPr>
          <w:rFonts w:ascii="Arial" w:hAnsi="Arial" w:cs="Arial"/>
          <w:sz w:val="20"/>
          <w:szCs w:val="20"/>
        </w:rPr>
        <w:tab/>
      </w:r>
      <w:r>
        <w:rPr>
          <w:rFonts w:ascii="Arial" w:hAnsi="Arial" w:cs="Arial"/>
        </w:rPr>
        <w:t>M1</w:t>
      </w:r>
    </w:p>
    <w:p w14:paraId="41E48928"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29"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(orange) turns green</w:t>
      </w:r>
    </w:p>
    <w:p w14:paraId="41E4892A"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effervescence</w:t>
      </w:r>
    </w:p>
    <w:p w14:paraId="41E4892B"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Sweet smell</w:t>
      </w:r>
    </w:p>
    <w:p w14:paraId="41E4892C"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Sweet smell /misty fumes</w:t>
      </w:r>
    </w:p>
    <w:p w14:paraId="41E4892D"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Misty fumes</w:t>
      </w:r>
    </w:p>
    <w:p w14:paraId="41E4892E" w14:textId="77777777" w:rsidR="00401EB6" w:rsidRDefault="00FB6C2B" w:rsidP="00BD70B9">
      <w:pPr>
        <w:widowControl w:val="0"/>
        <w:autoSpaceDE w:val="0"/>
        <w:autoSpaceDN w:val="0"/>
        <w:adjustRightInd w:val="0"/>
        <w:spacing w:before="240" w:after="0" w:line="240" w:lineRule="auto"/>
        <w:ind w:left="5040" w:right="567" w:firstLine="720"/>
        <w:jc w:val="center"/>
        <w:rPr>
          <w:rFonts w:ascii="Arial" w:hAnsi="Arial" w:cs="Arial"/>
        </w:rPr>
      </w:pPr>
      <w:r>
        <w:rPr>
          <w:rFonts w:ascii="Arial" w:hAnsi="Arial" w:cs="Arial"/>
        </w:rPr>
        <w:t>M2</w:t>
      </w:r>
    </w:p>
    <w:p w14:paraId="41E4892F"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30" w14:textId="303A1C89" w:rsidR="00401EB6" w:rsidRDefault="00BD70B9">
      <w:pPr>
        <w:widowControl w:val="0"/>
        <w:autoSpaceDE w:val="0"/>
        <w:autoSpaceDN w:val="0"/>
        <w:adjustRightInd w:val="0"/>
        <w:spacing w:before="240" w:after="0" w:line="240" w:lineRule="auto"/>
        <w:ind w:left="1134" w:right="567"/>
        <w:rPr>
          <w:rFonts w:ascii="Arial" w:hAnsi="Arial" w:cs="Arial"/>
        </w:rPr>
      </w:pPr>
      <w:r>
        <w:rPr>
          <w:rFonts w:ascii="Arial" w:hAnsi="Arial" w:cs="Arial"/>
        </w:rPr>
        <w:lastRenderedPageBreak/>
        <w:br/>
      </w:r>
      <w:proofErr w:type="spellStart"/>
      <w:r w:rsidR="00FB6C2B">
        <w:rPr>
          <w:rFonts w:ascii="Arial" w:hAnsi="Arial" w:cs="Arial"/>
        </w:rPr>
        <w:t>propanal</w:t>
      </w:r>
      <w:proofErr w:type="spellEnd"/>
    </w:p>
    <w:p w14:paraId="41E48931"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add Tollens or </w:t>
      </w:r>
      <w:proofErr w:type="spellStart"/>
      <w:r>
        <w:rPr>
          <w:rFonts w:ascii="Arial" w:hAnsi="Arial" w:cs="Arial"/>
        </w:rPr>
        <w:t>Fehlings</w:t>
      </w:r>
      <w:proofErr w:type="spellEnd"/>
      <w:r>
        <w:rPr>
          <w:rFonts w:ascii="Arial" w:hAnsi="Arial" w:cs="Arial"/>
        </w:rPr>
        <w:t xml:space="preserve"> / </w:t>
      </w:r>
      <w:proofErr w:type="spellStart"/>
      <w:r>
        <w:rPr>
          <w:rFonts w:ascii="Arial" w:hAnsi="Arial" w:cs="Arial"/>
        </w:rPr>
        <w:t>Benedicts</w:t>
      </w:r>
      <w:proofErr w:type="spellEnd"/>
    </w:p>
    <w:p w14:paraId="41E48932" w14:textId="1AFBE1CD"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acidified</w:t>
      </w:r>
      <w:r w:rsidR="00BD70B9">
        <w:rPr>
          <w:rFonts w:ascii="Arial" w:hAnsi="Arial" w:cs="Arial"/>
        </w:rPr>
        <w:t xml:space="preserve"> </w:t>
      </w:r>
      <w:r>
        <w:rPr>
          <w:rFonts w:ascii="Arial" w:hAnsi="Arial" w:cs="Arial"/>
        </w:rPr>
        <w:t>potassium</w:t>
      </w:r>
      <w:r w:rsidR="00BD70B9">
        <w:rPr>
          <w:rFonts w:ascii="Arial" w:hAnsi="Arial" w:cs="Arial"/>
        </w:rPr>
        <w:t xml:space="preserve"> </w:t>
      </w:r>
      <w:r>
        <w:rPr>
          <w:rFonts w:ascii="Arial" w:hAnsi="Arial" w:cs="Arial"/>
        </w:rPr>
        <w:t>dichromate</w:t>
      </w:r>
    </w:p>
    <w:p w14:paraId="41E48934"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if dichromate used for alcohol cannot be used for aldehyde</w:t>
      </w:r>
    </w:p>
    <w:p w14:paraId="41E48935" w14:textId="77777777" w:rsidR="00401EB6" w:rsidRDefault="00FB6C2B">
      <w:pPr>
        <w:widowControl w:val="0"/>
        <w:autoSpaceDE w:val="0"/>
        <w:autoSpaceDN w:val="0"/>
        <w:adjustRightInd w:val="0"/>
        <w:spacing w:before="240" w:after="0" w:line="240" w:lineRule="auto"/>
        <w:ind w:right="567"/>
        <w:jc w:val="right"/>
        <w:rPr>
          <w:rFonts w:ascii="Arial" w:hAnsi="Arial" w:cs="Arial"/>
        </w:rPr>
      </w:pPr>
      <w:r>
        <w:rPr>
          <w:rFonts w:ascii="Arial" w:hAnsi="Arial" w:cs="Arial"/>
        </w:rPr>
        <w:t>M3</w:t>
      </w:r>
    </w:p>
    <w:p w14:paraId="41E48936"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37"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Tollens: silver mirror or </w:t>
      </w:r>
      <w:proofErr w:type="spellStart"/>
      <w:r>
        <w:rPr>
          <w:rFonts w:ascii="Arial" w:hAnsi="Arial" w:cs="Arial"/>
        </w:rPr>
        <w:t>Fehlings</w:t>
      </w:r>
      <w:proofErr w:type="spellEnd"/>
      <w:r>
        <w:rPr>
          <w:rFonts w:ascii="Arial" w:hAnsi="Arial" w:cs="Arial"/>
        </w:rPr>
        <w:t xml:space="preserve">/ </w:t>
      </w:r>
      <w:proofErr w:type="spellStart"/>
      <w:r>
        <w:rPr>
          <w:rFonts w:ascii="Arial" w:hAnsi="Arial" w:cs="Arial"/>
        </w:rPr>
        <w:t>Benedicts</w:t>
      </w:r>
      <w:proofErr w:type="spellEnd"/>
      <w:r>
        <w:rPr>
          <w:rFonts w:ascii="Arial" w:hAnsi="Arial" w:cs="Arial"/>
        </w:rPr>
        <w:t>: red ppt</w:t>
      </w:r>
    </w:p>
    <w:p w14:paraId="41E48938"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(orange) turns green</w:t>
      </w:r>
    </w:p>
    <w:p w14:paraId="41E4893A" w14:textId="4EA345F0" w:rsidR="00401EB6" w:rsidRDefault="00FB6C2B" w:rsidP="00BD70B9">
      <w:pPr>
        <w:widowControl w:val="0"/>
        <w:autoSpaceDE w:val="0"/>
        <w:autoSpaceDN w:val="0"/>
        <w:adjustRightInd w:val="0"/>
        <w:spacing w:before="240" w:after="0" w:line="240" w:lineRule="auto"/>
        <w:ind w:left="1701" w:right="567"/>
        <w:rPr>
          <w:rFonts w:ascii="Arial" w:hAnsi="Arial" w:cs="Arial"/>
        </w:rPr>
      </w:pPr>
      <w:r>
        <w:rPr>
          <w:rFonts w:ascii="Arial" w:hAnsi="Arial" w:cs="Arial"/>
        </w:rPr>
        <w:t>Yellow or orange ppt</w:t>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Pr>
          <w:rFonts w:ascii="Arial" w:hAnsi="Arial" w:cs="Arial"/>
        </w:rPr>
        <w:t>M4</w:t>
      </w:r>
    </w:p>
    <w:p w14:paraId="41E4893B"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3C" w14:textId="77777777" w:rsidR="00401EB6" w:rsidRDefault="00FB6C2B">
      <w:pPr>
        <w:widowControl w:val="0"/>
        <w:autoSpaceDE w:val="0"/>
        <w:autoSpaceDN w:val="0"/>
        <w:adjustRightInd w:val="0"/>
        <w:spacing w:before="240" w:after="0" w:line="240" w:lineRule="auto"/>
        <w:ind w:left="1134" w:right="567"/>
        <w:rPr>
          <w:rFonts w:ascii="Arial" w:hAnsi="Arial" w:cs="Arial"/>
        </w:rPr>
      </w:pPr>
      <w:r>
        <w:rPr>
          <w:rFonts w:ascii="Arial" w:hAnsi="Arial" w:cs="Arial"/>
        </w:rPr>
        <w:t>propanoic acid</w:t>
      </w:r>
    </w:p>
    <w:p w14:paraId="41E4893D"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 xml:space="preserve">Named carbonate/ </w:t>
      </w:r>
      <w:proofErr w:type="spellStart"/>
      <w:r>
        <w:rPr>
          <w:rFonts w:ascii="Arial" w:hAnsi="Arial" w:cs="Arial"/>
        </w:rPr>
        <w:t>hydrogencarbonate</w:t>
      </w:r>
      <w:proofErr w:type="spellEnd"/>
    </w:p>
    <w:p w14:paraId="41E4893E"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water and UI (paper)</w:t>
      </w:r>
    </w:p>
    <w:p w14:paraId="41E4893F" w14:textId="77777777" w:rsidR="00401EB6" w:rsidRDefault="00FB6C2B">
      <w:pPr>
        <w:widowControl w:val="0"/>
        <w:autoSpaceDE w:val="0"/>
        <w:autoSpaceDN w:val="0"/>
        <w:adjustRightInd w:val="0"/>
        <w:spacing w:before="240" w:after="0" w:line="240" w:lineRule="auto"/>
        <w:ind w:left="1701" w:right="567"/>
        <w:rPr>
          <w:rFonts w:ascii="Arial" w:hAnsi="Arial" w:cs="Arial"/>
          <w:sz w:val="20"/>
          <w:szCs w:val="20"/>
          <w:vertAlign w:val="subscript"/>
        </w:rPr>
      </w:pPr>
      <w:r>
        <w:rPr>
          <w:rFonts w:ascii="Arial" w:hAnsi="Arial" w:cs="Arial"/>
        </w:rPr>
        <w:t xml:space="preserve">Named alcohol + </w:t>
      </w:r>
      <w:proofErr w:type="spellStart"/>
      <w:r>
        <w:rPr>
          <w:rFonts w:ascii="Arial" w:hAnsi="Arial" w:cs="Arial"/>
        </w:rPr>
        <w:t>conc</w:t>
      </w:r>
      <w:proofErr w:type="spellEnd"/>
      <w:r>
        <w:rPr>
          <w:rFonts w:ascii="Arial" w:hAnsi="Arial" w:cs="Arial"/>
        </w:rPr>
        <w:t xml:space="preserve"> H</w:t>
      </w:r>
      <w:r>
        <w:rPr>
          <w:rFonts w:ascii="Arial" w:hAnsi="Arial" w:cs="Arial"/>
          <w:sz w:val="20"/>
          <w:szCs w:val="20"/>
          <w:vertAlign w:val="subscript"/>
        </w:rPr>
        <w:t>2</w:t>
      </w:r>
      <w:r>
        <w:rPr>
          <w:rFonts w:ascii="Arial" w:hAnsi="Arial" w:cs="Arial"/>
        </w:rPr>
        <w:t>SO</w:t>
      </w:r>
      <w:r>
        <w:rPr>
          <w:rFonts w:ascii="Arial" w:hAnsi="Arial" w:cs="Arial"/>
          <w:sz w:val="20"/>
          <w:szCs w:val="20"/>
          <w:vertAlign w:val="subscript"/>
        </w:rPr>
        <w:t>4</w:t>
      </w:r>
    </w:p>
    <w:p w14:paraId="41E48940"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sodium or magnesium</w:t>
      </w:r>
    </w:p>
    <w:p w14:paraId="41E48942"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if sodium used for alcohol cannot be used for acid</w:t>
      </w:r>
    </w:p>
    <w:p w14:paraId="41E48943" w14:textId="77777777" w:rsidR="00401EB6" w:rsidRDefault="00FB6C2B">
      <w:pPr>
        <w:widowControl w:val="0"/>
        <w:autoSpaceDE w:val="0"/>
        <w:autoSpaceDN w:val="0"/>
        <w:adjustRightInd w:val="0"/>
        <w:spacing w:before="240" w:after="0" w:line="240" w:lineRule="auto"/>
        <w:ind w:right="567"/>
        <w:jc w:val="right"/>
        <w:rPr>
          <w:rFonts w:ascii="Arial" w:hAnsi="Arial" w:cs="Arial"/>
        </w:rPr>
      </w:pPr>
      <w:r>
        <w:rPr>
          <w:rFonts w:ascii="Arial" w:hAnsi="Arial" w:cs="Arial"/>
        </w:rPr>
        <w:t>M5</w:t>
      </w:r>
    </w:p>
    <w:p w14:paraId="41E48944"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45"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effervescence</w:t>
      </w:r>
    </w:p>
    <w:p w14:paraId="41E48946"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orange/red</w:t>
      </w:r>
    </w:p>
    <w:p w14:paraId="41E48947"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Sweet smell</w:t>
      </w:r>
    </w:p>
    <w:p w14:paraId="41E48948" w14:textId="68BED7FC"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effervescence</w:t>
      </w:r>
      <w:r w:rsidR="00BD70B9">
        <w:rPr>
          <w:rFonts w:ascii="Arial" w:hAnsi="Arial" w:cs="Arial"/>
        </w:rPr>
        <w:tab/>
      </w:r>
    </w:p>
    <w:p w14:paraId="41E4894B" w14:textId="5C8F6F47" w:rsidR="00401EB6" w:rsidRDefault="00FB6C2B" w:rsidP="00BD70B9">
      <w:pPr>
        <w:widowControl w:val="0"/>
        <w:autoSpaceDE w:val="0"/>
        <w:autoSpaceDN w:val="0"/>
        <w:adjustRightInd w:val="0"/>
        <w:spacing w:before="240" w:after="0" w:line="240" w:lineRule="auto"/>
        <w:ind w:left="1701" w:right="567"/>
        <w:rPr>
          <w:rFonts w:ascii="Arial" w:hAnsi="Arial" w:cs="Arial"/>
        </w:rPr>
      </w:pPr>
      <w:r>
        <w:rPr>
          <w:rFonts w:ascii="Arial" w:hAnsi="Arial" w:cs="Arial"/>
        </w:rPr>
        <w:t>Misty fumes</w:t>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Pr>
          <w:rFonts w:ascii="Arial" w:hAnsi="Arial" w:cs="Arial"/>
        </w:rPr>
        <w:t>M6</w:t>
      </w:r>
    </w:p>
    <w:p w14:paraId="41E4894C"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4D" w14:textId="77777777" w:rsidR="00401EB6" w:rsidRDefault="00FB6C2B">
      <w:pPr>
        <w:widowControl w:val="0"/>
        <w:autoSpaceDE w:val="0"/>
        <w:autoSpaceDN w:val="0"/>
        <w:adjustRightInd w:val="0"/>
        <w:spacing w:before="240" w:after="0" w:line="240" w:lineRule="auto"/>
        <w:ind w:left="1134" w:right="567"/>
        <w:rPr>
          <w:rFonts w:ascii="Arial" w:hAnsi="Arial" w:cs="Arial"/>
        </w:rPr>
      </w:pPr>
      <w:r>
        <w:rPr>
          <w:rFonts w:ascii="Arial" w:hAnsi="Arial" w:cs="Arial"/>
        </w:rPr>
        <w:t>1-chloro propane</w:t>
      </w:r>
    </w:p>
    <w:p w14:paraId="41E4894E" w14:textId="77777777" w:rsidR="00401EB6" w:rsidRDefault="00FB6C2B">
      <w:pPr>
        <w:widowControl w:val="0"/>
        <w:autoSpaceDE w:val="0"/>
        <w:autoSpaceDN w:val="0"/>
        <w:adjustRightInd w:val="0"/>
        <w:spacing w:before="240" w:after="0" w:line="240" w:lineRule="auto"/>
        <w:ind w:left="1701" w:right="567"/>
        <w:rPr>
          <w:rFonts w:ascii="Arial" w:hAnsi="Arial" w:cs="Arial"/>
          <w:sz w:val="20"/>
          <w:szCs w:val="20"/>
          <w:vertAlign w:val="subscript"/>
        </w:rPr>
      </w:pPr>
      <w:r>
        <w:rPr>
          <w:rFonts w:ascii="Arial" w:hAnsi="Arial" w:cs="Arial"/>
        </w:rPr>
        <w:t>NaOH then acidified AgNO</w:t>
      </w:r>
      <w:r>
        <w:rPr>
          <w:rFonts w:ascii="Arial" w:hAnsi="Arial" w:cs="Arial"/>
          <w:sz w:val="20"/>
          <w:szCs w:val="20"/>
          <w:vertAlign w:val="subscript"/>
        </w:rPr>
        <w:t>3</w:t>
      </w:r>
    </w:p>
    <w:p w14:paraId="41E4894F" w14:textId="77777777" w:rsidR="00401EB6" w:rsidRDefault="00FB6C2B">
      <w:pPr>
        <w:widowControl w:val="0"/>
        <w:autoSpaceDE w:val="0"/>
        <w:autoSpaceDN w:val="0"/>
        <w:adjustRightInd w:val="0"/>
        <w:spacing w:before="240" w:after="0" w:line="240" w:lineRule="auto"/>
        <w:ind w:left="1701" w:right="567"/>
        <w:rPr>
          <w:rFonts w:ascii="Arial" w:hAnsi="Arial" w:cs="Arial"/>
          <w:sz w:val="20"/>
          <w:szCs w:val="20"/>
          <w:vertAlign w:val="subscript"/>
        </w:rPr>
      </w:pPr>
      <w:r>
        <w:rPr>
          <w:rFonts w:ascii="Arial" w:hAnsi="Arial" w:cs="Arial"/>
        </w:rPr>
        <w:t>AgNO</w:t>
      </w:r>
      <w:r>
        <w:rPr>
          <w:rFonts w:ascii="Arial" w:hAnsi="Arial" w:cs="Arial"/>
          <w:sz w:val="20"/>
          <w:szCs w:val="20"/>
          <w:vertAlign w:val="subscript"/>
        </w:rPr>
        <w:t>3</w:t>
      </w:r>
    </w:p>
    <w:p w14:paraId="41E48950" w14:textId="636D4428" w:rsidR="00401EB6" w:rsidRDefault="00FB6C2B" w:rsidP="00BD70B9">
      <w:pPr>
        <w:widowControl w:val="0"/>
        <w:autoSpaceDE w:val="0"/>
        <w:autoSpaceDN w:val="0"/>
        <w:adjustRightInd w:val="0"/>
        <w:spacing w:before="60" w:after="0" w:line="240" w:lineRule="auto"/>
        <w:ind w:left="720" w:firstLine="720"/>
        <w:rPr>
          <w:rFonts w:ascii="Arial" w:hAnsi="Arial" w:cs="Arial"/>
          <w:i/>
          <w:iCs/>
        </w:rPr>
      </w:pPr>
      <w:r>
        <w:rPr>
          <w:rFonts w:ascii="Arial" w:hAnsi="Arial" w:cs="Arial"/>
          <w:i/>
          <w:iCs/>
        </w:rPr>
        <w:t>If acidification missed after NaOH,</w:t>
      </w:r>
      <w:r w:rsidR="00BD70B9">
        <w:rPr>
          <w:rFonts w:ascii="Arial" w:hAnsi="Arial" w:cs="Arial"/>
          <w:i/>
          <w:iCs/>
        </w:rPr>
        <w:t xml:space="preserve"> </w:t>
      </w:r>
      <w:r>
        <w:rPr>
          <w:rFonts w:ascii="Arial" w:hAnsi="Arial" w:cs="Arial"/>
          <w:i/>
          <w:iCs/>
        </w:rPr>
        <w:t>no mark here but allow mark for observation</w:t>
      </w:r>
    </w:p>
    <w:p w14:paraId="41E48951" w14:textId="77777777" w:rsidR="00401EB6" w:rsidRDefault="00FB6C2B">
      <w:pPr>
        <w:widowControl w:val="0"/>
        <w:autoSpaceDE w:val="0"/>
        <w:autoSpaceDN w:val="0"/>
        <w:adjustRightInd w:val="0"/>
        <w:spacing w:before="240" w:after="0" w:line="240" w:lineRule="auto"/>
        <w:ind w:right="567"/>
        <w:jc w:val="right"/>
        <w:rPr>
          <w:rFonts w:ascii="Arial" w:hAnsi="Arial" w:cs="Arial"/>
        </w:rPr>
      </w:pPr>
      <w:r>
        <w:rPr>
          <w:rFonts w:ascii="Arial" w:hAnsi="Arial" w:cs="Arial"/>
        </w:rPr>
        <w:t>M7</w:t>
      </w:r>
    </w:p>
    <w:p w14:paraId="41E48952"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53"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white ppt</w:t>
      </w:r>
    </w:p>
    <w:p w14:paraId="41E48955" w14:textId="483142F3" w:rsidR="00401EB6" w:rsidRDefault="00FB6C2B" w:rsidP="00BD70B9">
      <w:pPr>
        <w:widowControl w:val="0"/>
        <w:autoSpaceDE w:val="0"/>
        <w:autoSpaceDN w:val="0"/>
        <w:adjustRightInd w:val="0"/>
        <w:spacing w:before="240" w:after="0" w:line="240" w:lineRule="auto"/>
        <w:ind w:left="1701" w:right="567"/>
        <w:rPr>
          <w:rFonts w:ascii="Arial" w:hAnsi="Arial" w:cs="Arial"/>
        </w:rPr>
      </w:pPr>
      <w:r>
        <w:rPr>
          <w:rFonts w:ascii="Arial" w:hAnsi="Arial" w:cs="Arial"/>
        </w:rPr>
        <w:t>white ppt</w:t>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sidR="00BD70B9">
        <w:rPr>
          <w:rFonts w:ascii="Arial" w:hAnsi="Arial" w:cs="Arial"/>
        </w:rPr>
        <w:tab/>
      </w:r>
      <w:r>
        <w:rPr>
          <w:rFonts w:ascii="Arial" w:hAnsi="Arial" w:cs="Arial"/>
        </w:rPr>
        <w:t>M8</w:t>
      </w:r>
    </w:p>
    <w:p w14:paraId="41E48956"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15030742" w14:textId="77777777" w:rsidR="00BD70B9" w:rsidRDefault="00BD70B9">
      <w:pPr>
        <w:rPr>
          <w:rFonts w:ascii="Arial" w:hAnsi="Arial" w:cs="Arial"/>
        </w:rPr>
      </w:pPr>
      <w:r>
        <w:rPr>
          <w:rFonts w:ascii="Arial" w:hAnsi="Arial" w:cs="Arial"/>
        </w:rPr>
        <w:br w:type="page"/>
      </w:r>
    </w:p>
    <w:p w14:paraId="0FBA9098" w14:textId="77777777" w:rsidR="00BD70B9" w:rsidRDefault="00BD70B9">
      <w:pPr>
        <w:widowControl w:val="0"/>
        <w:autoSpaceDE w:val="0"/>
        <w:autoSpaceDN w:val="0"/>
        <w:adjustRightInd w:val="0"/>
        <w:spacing w:before="240" w:after="0" w:line="240" w:lineRule="auto"/>
        <w:ind w:left="1134" w:right="567" w:hanging="567"/>
        <w:rPr>
          <w:rFonts w:ascii="Arial" w:hAnsi="Arial" w:cs="Arial"/>
        </w:rPr>
      </w:pPr>
    </w:p>
    <w:p w14:paraId="41E48957" w14:textId="40657808" w:rsidR="00401EB6" w:rsidRDefault="00FB6C2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oxidation (of alcohol by oxygen in air)</w:t>
      </w:r>
    </w:p>
    <w:p w14:paraId="41E48958" w14:textId="77777777" w:rsidR="00401EB6" w:rsidRDefault="00FB6C2B">
      <w:pPr>
        <w:widowControl w:val="0"/>
        <w:autoSpaceDE w:val="0"/>
        <w:autoSpaceDN w:val="0"/>
        <w:adjustRightInd w:val="0"/>
        <w:spacing w:before="240" w:after="0" w:line="240" w:lineRule="auto"/>
        <w:ind w:right="567"/>
        <w:jc w:val="right"/>
        <w:rPr>
          <w:rFonts w:ascii="Arial" w:hAnsi="Arial" w:cs="Arial"/>
        </w:rPr>
      </w:pPr>
      <w:r>
        <w:rPr>
          <w:rFonts w:ascii="Arial" w:hAnsi="Arial" w:cs="Arial"/>
        </w:rPr>
        <w:t>M1</w:t>
      </w:r>
    </w:p>
    <w:p w14:paraId="41E48959"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5A" w14:textId="77777777" w:rsidR="00401EB6" w:rsidRDefault="00FB6C2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absorption at </w:t>
      </w:r>
      <w:r>
        <w:rPr>
          <w:rFonts w:ascii="Arial" w:hAnsi="Arial" w:cs="Arial"/>
          <w:u w:val="single"/>
        </w:rPr>
        <w:t>1680 -1750</w:t>
      </w:r>
      <w:r>
        <w:rPr>
          <w:rFonts w:ascii="Arial" w:hAnsi="Arial" w:cs="Arial"/>
        </w:rPr>
        <w:t xml:space="preserve"> (due to C=O)</w:t>
      </w:r>
    </w:p>
    <w:p w14:paraId="41E4895B" w14:textId="77777777" w:rsidR="00401EB6" w:rsidRDefault="00FB6C2B">
      <w:pPr>
        <w:widowControl w:val="0"/>
        <w:autoSpaceDE w:val="0"/>
        <w:autoSpaceDN w:val="0"/>
        <w:adjustRightInd w:val="0"/>
        <w:spacing w:before="60" w:after="0" w:line="240" w:lineRule="auto"/>
        <w:ind w:left="2268" w:right="1701"/>
        <w:rPr>
          <w:rFonts w:ascii="Arial" w:hAnsi="Arial" w:cs="Arial"/>
          <w:i/>
          <w:iCs/>
        </w:rPr>
      </w:pPr>
      <w:r>
        <w:rPr>
          <w:rFonts w:ascii="Arial" w:hAnsi="Arial" w:cs="Arial"/>
          <w:i/>
          <w:iCs/>
        </w:rPr>
        <w:t>Must refer to the spectrum</w:t>
      </w:r>
    </w:p>
    <w:p w14:paraId="41E4895C" w14:textId="77777777" w:rsidR="00401EB6" w:rsidRDefault="00FB6C2B">
      <w:pPr>
        <w:widowControl w:val="0"/>
        <w:autoSpaceDE w:val="0"/>
        <w:autoSpaceDN w:val="0"/>
        <w:adjustRightInd w:val="0"/>
        <w:spacing w:before="240" w:after="0" w:line="240" w:lineRule="auto"/>
        <w:ind w:right="567"/>
        <w:jc w:val="right"/>
        <w:rPr>
          <w:rFonts w:ascii="Arial" w:hAnsi="Arial" w:cs="Arial"/>
        </w:rPr>
      </w:pPr>
      <w:r>
        <w:rPr>
          <w:rFonts w:ascii="Arial" w:hAnsi="Arial" w:cs="Arial"/>
        </w:rPr>
        <w:t>M2</w:t>
      </w:r>
    </w:p>
    <w:p w14:paraId="41E4895D"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5E" w14:textId="77777777" w:rsidR="00401EB6" w:rsidRDefault="00FB6C2B">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comparison of polarity of molecules or correct </w:t>
      </w:r>
      <w:proofErr w:type="spellStart"/>
      <w:r>
        <w:rPr>
          <w:rFonts w:ascii="Arial" w:hAnsi="Arial" w:cs="Arial"/>
        </w:rPr>
        <w:t>imf</w:t>
      </w:r>
      <w:proofErr w:type="spellEnd"/>
      <w:r>
        <w:rPr>
          <w:rFonts w:ascii="Arial" w:hAnsi="Arial" w:cs="Arial"/>
        </w:rPr>
        <w:t xml:space="preserve"> statement:</w:t>
      </w:r>
      <w:r>
        <w:rPr>
          <w:rFonts w:ascii="Arial" w:hAnsi="Arial" w:cs="Arial"/>
        </w:rPr>
        <w:br/>
        <w:t>propanone is less polar OR propan-2-ol is more polar</w:t>
      </w:r>
      <w:r>
        <w:rPr>
          <w:rFonts w:ascii="Arial" w:hAnsi="Arial" w:cs="Arial"/>
        </w:rPr>
        <w:br/>
        <w:t>OR propanone has dipole-dipole forces</w:t>
      </w:r>
      <w:r>
        <w:rPr>
          <w:rFonts w:ascii="Arial" w:hAnsi="Arial" w:cs="Arial"/>
        </w:rPr>
        <w:br/>
        <w:t>OR propan-2-ol has hydrogen bonding</w:t>
      </w:r>
    </w:p>
    <w:p w14:paraId="41E4895F" w14:textId="77777777" w:rsidR="00401EB6" w:rsidRDefault="00FB6C2B">
      <w:pPr>
        <w:widowControl w:val="0"/>
        <w:autoSpaceDE w:val="0"/>
        <w:autoSpaceDN w:val="0"/>
        <w:adjustRightInd w:val="0"/>
        <w:spacing w:before="240" w:after="0" w:line="240" w:lineRule="auto"/>
        <w:ind w:right="567"/>
        <w:jc w:val="right"/>
        <w:rPr>
          <w:rFonts w:ascii="Arial" w:hAnsi="Arial" w:cs="Arial"/>
        </w:rPr>
      </w:pPr>
      <w:r>
        <w:rPr>
          <w:rFonts w:ascii="Arial" w:hAnsi="Arial" w:cs="Arial"/>
        </w:rPr>
        <w:t>M3</w:t>
      </w:r>
    </w:p>
    <w:p w14:paraId="41E48960"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61" w14:textId="77777777" w:rsidR="00401EB6" w:rsidRDefault="00FB6C2B">
      <w:pPr>
        <w:widowControl w:val="0"/>
        <w:autoSpaceDE w:val="0"/>
        <w:autoSpaceDN w:val="0"/>
        <w:adjustRightInd w:val="0"/>
        <w:spacing w:before="240" w:after="0" w:line="240" w:lineRule="auto"/>
        <w:ind w:left="1134" w:right="567"/>
        <w:rPr>
          <w:rFonts w:ascii="Arial" w:hAnsi="Arial" w:cs="Arial"/>
        </w:rPr>
      </w:pPr>
      <w:r>
        <w:rPr>
          <w:rFonts w:ascii="Arial" w:hAnsi="Arial" w:cs="Arial"/>
        </w:rPr>
        <w:t>about attraction to stationary phase or solubility in moving phase</w:t>
      </w:r>
      <w:r>
        <w:rPr>
          <w:rFonts w:ascii="Arial" w:hAnsi="Arial" w:cs="Arial"/>
        </w:rPr>
        <w:br/>
        <w:t>Propan-2-ol has greater affinity for stationary phase or vice versa</w:t>
      </w:r>
      <w:r>
        <w:rPr>
          <w:rFonts w:ascii="Arial" w:hAnsi="Arial" w:cs="Arial"/>
        </w:rPr>
        <w:br/>
        <w:t>OR propanone is more soluble in solvent/moving phase or vice versa</w:t>
      </w:r>
    </w:p>
    <w:p w14:paraId="41E48962" w14:textId="77777777" w:rsidR="00401EB6" w:rsidRDefault="00FB6C2B">
      <w:pPr>
        <w:widowControl w:val="0"/>
        <w:autoSpaceDE w:val="0"/>
        <w:autoSpaceDN w:val="0"/>
        <w:adjustRightInd w:val="0"/>
        <w:spacing w:before="240" w:after="0" w:line="240" w:lineRule="auto"/>
        <w:ind w:right="567"/>
        <w:jc w:val="right"/>
        <w:rPr>
          <w:rFonts w:ascii="Arial" w:hAnsi="Arial" w:cs="Arial"/>
        </w:rPr>
      </w:pPr>
      <w:r>
        <w:rPr>
          <w:rFonts w:ascii="Arial" w:hAnsi="Arial" w:cs="Arial"/>
        </w:rPr>
        <w:t>M4</w:t>
      </w:r>
    </w:p>
    <w:p w14:paraId="41E48963"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64" w14:textId="77777777" w:rsidR="00401EB6" w:rsidRDefault="00FB6C2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14:paraId="4084A540" w14:textId="77777777" w:rsidR="00BD70B9" w:rsidRDefault="00BD70B9">
      <w:pPr>
        <w:rPr>
          <w:rFonts w:ascii="Arial" w:hAnsi="Arial" w:cs="Arial"/>
          <w:b/>
          <w:bCs/>
          <w:color w:val="000000"/>
          <w:sz w:val="27"/>
          <w:szCs w:val="27"/>
        </w:rPr>
      </w:pPr>
      <w:r>
        <w:rPr>
          <w:rFonts w:ascii="Arial" w:hAnsi="Arial" w:cs="Arial"/>
          <w:b/>
          <w:bCs/>
          <w:color w:val="000000"/>
          <w:sz w:val="27"/>
          <w:szCs w:val="27"/>
        </w:rPr>
        <w:br w:type="page"/>
      </w:r>
    </w:p>
    <w:p w14:paraId="41E48965" w14:textId="0349C7DA" w:rsidR="00401EB6" w:rsidRDefault="00FB6C2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lastRenderedPageBreak/>
        <w:t>Q4.</w:t>
      </w:r>
    </w:p>
    <w:p w14:paraId="41E48966" w14:textId="77777777" w:rsidR="00401EB6" w:rsidRDefault="00FB6C2B">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83" w:type="dxa"/>
        <w:tblLayout w:type="fixed"/>
        <w:tblCellMar>
          <w:left w:w="0" w:type="dxa"/>
          <w:right w:w="0" w:type="dxa"/>
        </w:tblCellMar>
        <w:tblLook w:val="0000" w:firstRow="0" w:lastRow="0" w:firstColumn="0" w:lastColumn="0" w:noHBand="0" w:noVBand="0"/>
      </w:tblPr>
      <w:tblGrid>
        <w:gridCol w:w="1050"/>
        <w:gridCol w:w="7938"/>
      </w:tblGrid>
      <w:tr w:rsidR="00401EB6" w14:paraId="41E4896A" w14:textId="77777777" w:rsidTr="00BD70B9">
        <w:tc>
          <w:tcPr>
            <w:tcW w:w="105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14:paraId="41E48967" w14:textId="77777777" w:rsidR="00401EB6" w:rsidRDefault="00FB6C2B">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w:t>
            </w:r>
            <w:r>
              <w:rPr>
                <w:rFonts w:ascii="Arial" w:hAnsi="Arial" w:cs="Arial"/>
                <w:b/>
                <w:bCs/>
              </w:rPr>
              <w:br/>
              <w:t>Range</w:t>
            </w:r>
          </w:p>
        </w:tc>
        <w:tc>
          <w:tcPr>
            <w:tcW w:w="7938" w:type="dxa"/>
            <w:tcBorders>
              <w:top w:val="single" w:sz="8" w:space="0" w:color="000000"/>
              <w:left w:val="nil"/>
              <w:bottom w:val="single" w:sz="8" w:space="0" w:color="000000"/>
              <w:right w:val="single" w:sz="8" w:space="0" w:color="000000"/>
            </w:tcBorders>
            <w:tcMar>
              <w:left w:w="108" w:type="dxa"/>
              <w:right w:w="108" w:type="dxa"/>
            </w:tcMar>
          </w:tcPr>
          <w:p w14:paraId="41E48968" w14:textId="77777777" w:rsidR="00401EB6" w:rsidRDefault="00FB6C2B">
            <w:pPr>
              <w:widowControl w:val="0"/>
              <w:autoSpaceDE w:val="0"/>
              <w:autoSpaceDN w:val="0"/>
              <w:adjustRightInd w:val="0"/>
              <w:spacing w:before="120" w:after="120" w:line="240" w:lineRule="auto"/>
              <w:rPr>
                <w:rFonts w:ascii="Arial" w:hAnsi="Arial" w:cs="Arial"/>
              </w:rPr>
            </w:pPr>
            <w:r>
              <w:rPr>
                <w:rFonts w:ascii="Arial" w:hAnsi="Arial" w:cs="Arial"/>
              </w:rPr>
              <w:t>The marking scheme for this part of the question includes an overall assessment for the Quality of Written Communication (QWC). There are no discrete marks for the assessment of QWC but the candidates’ QWC in this answer will be one of the criteria used to assign a level and award the marks for this part of the question</w:t>
            </w:r>
          </w:p>
          <w:p w14:paraId="41E48969" w14:textId="77777777" w:rsidR="00401EB6" w:rsidRDefault="00FB6C2B" w:rsidP="00BD70B9">
            <w:pPr>
              <w:widowControl w:val="0"/>
              <w:autoSpaceDE w:val="0"/>
              <w:autoSpaceDN w:val="0"/>
              <w:adjustRightInd w:val="0"/>
              <w:spacing w:before="120" w:after="120" w:line="240" w:lineRule="auto"/>
              <w:rPr>
                <w:rFonts w:ascii="Arial" w:hAnsi="Arial" w:cs="Arial"/>
              </w:rPr>
            </w:pPr>
            <w:r>
              <w:rPr>
                <w:rFonts w:ascii="Arial" w:hAnsi="Arial" w:cs="Arial"/>
                <w:b/>
                <w:bCs/>
              </w:rPr>
              <w:t>Descriptor</w:t>
            </w:r>
            <w:r>
              <w:rPr>
                <w:rFonts w:ascii="Arial" w:hAnsi="Arial" w:cs="Arial"/>
                <w:b/>
                <w:bCs/>
              </w:rPr>
              <w:br/>
            </w:r>
            <w:r>
              <w:rPr>
                <w:rFonts w:ascii="Arial" w:hAnsi="Arial" w:cs="Arial"/>
              </w:rPr>
              <w:t>an answer will be expected to meet most of the criteria in the level descriptor</w:t>
            </w:r>
          </w:p>
        </w:tc>
      </w:tr>
      <w:tr w:rsidR="00401EB6" w14:paraId="41E48970" w14:textId="77777777" w:rsidTr="00BD70B9">
        <w:tc>
          <w:tcPr>
            <w:tcW w:w="1050" w:type="dxa"/>
            <w:tcBorders>
              <w:top w:val="nil"/>
              <w:left w:val="single" w:sz="8" w:space="0" w:color="000000"/>
              <w:bottom w:val="single" w:sz="8" w:space="0" w:color="000000"/>
              <w:right w:val="single" w:sz="8" w:space="0" w:color="000000"/>
            </w:tcBorders>
            <w:tcMar>
              <w:left w:w="108" w:type="dxa"/>
              <w:right w:w="108" w:type="dxa"/>
            </w:tcMar>
          </w:tcPr>
          <w:p w14:paraId="41E4896B" w14:textId="77777777" w:rsidR="00401EB6" w:rsidRDefault="00FB6C2B">
            <w:pPr>
              <w:widowControl w:val="0"/>
              <w:autoSpaceDE w:val="0"/>
              <w:autoSpaceDN w:val="0"/>
              <w:adjustRightInd w:val="0"/>
              <w:spacing w:before="120" w:after="120" w:line="240" w:lineRule="auto"/>
              <w:jc w:val="center"/>
              <w:rPr>
                <w:rFonts w:ascii="Arial" w:hAnsi="Arial" w:cs="Arial"/>
              </w:rPr>
            </w:pPr>
            <w:r>
              <w:rPr>
                <w:rFonts w:ascii="Arial" w:hAnsi="Arial" w:cs="Arial"/>
              </w:rPr>
              <w:t>4-5</w:t>
            </w:r>
          </w:p>
        </w:tc>
        <w:tc>
          <w:tcPr>
            <w:tcW w:w="7938" w:type="dxa"/>
            <w:tcBorders>
              <w:top w:val="nil"/>
              <w:left w:val="nil"/>
              <w:bottom w:val="single" w:sz="8" w:space="0" w:color="000000"/>
              <w:right w:val="single" w:sz="8" w:space="0" w:color="000000"/>
            </w:tcBorders>
            <w:tcMar>
              <w:left w:w="108" w:type="dxa"/>
              <w:right w:w="108" w:type="dxa"/>
            </w:tcMar>
          </w:tcPr>
          <w:p w14:paraId="41E4896C"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claims supported by an appropriate range of evidence</w:t>
            </w:r>
          </w:p>
          <w:p w14:paraId="41E4896D"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good use of information or ideas about chemistry, going beyond those given in the question</w:t>
            </w:r>
          </w:p>
          <w:p w14:paraId="41E4896E"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xml:space="preserve">–    argument </w:t>
            </w:r>
            <w:proofErr w:type="spellStart"/>
            <w:r>
              <w:rPr>
                <w:rFonts w:ascii="Arial" w:hAnsi="Arial" w:cs="Arial"/>
              </w:rPr>
              <w:t>well structured</w:t>
            </w:r>
            <w:proofErr w:type="spellEnd"/>
            <w:r>
              <w:rPr>
                <w:rFonts w:ascii="Arial" w:hAnsi="Arial" w:cs="Arial"/>
              </w:rPr>
              <w:t xml:space="preserve"> with minimal repetition or irrelevant points</w:t>
            </w:r>
          </w:p>
          <w:p w14:paraId="41E4896F"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xml:space="preserve">–    accurate and clear expression of ideas with only minor errors of grammar, punctuation and spelling </w:t>
            </w:r>
          </w:p>
        </w:tc>
      </w:tr>
      <w:tr w:rsidR="00401EB6" w14:paraId="41E48976" w14:textId="77777777" w:rsidTr="00BD70B9">
        <w:tc>
          <w:tcPr>
            <w:tcW w:w="1050" w:type="dxa"/>
            <w:tcBorders>
              <w:top w:val="nil"/>
              <w:left w:val="single" w:sz="8" w:space="0" w:color="000000"/>
              <w:bottom w:val="single" w:sz="8" w:space="0" w:color="000000"/>
              <w:right w:val="single" w:sz="8" w:space="0" w:color="000000"/>
            </w:tcBorders>
            <w:tcMar>
              <w:left w:w="108" w:type="dxa"/>
              <w:right w:w="108" w:type="dxa"/>
            </w:tcMar>
          </w:tcPr>
          <w:p w14:paraId="41E48971" w14:textId="77777777" w:rsidR="00401EB6" w:rsidRDefault="00FB6C2B">
            <w:pPr>
              <w:widowControl w:val="0"/>
              <w:autoSpaceDE w:val="0"/>
              <w:autoSpaceDN w:val="0"/>
              <w:adjustRightInd w:val="0"/>
              <w:spacing w:before="120" w:after="120" w:line="240" w:lineRule="auto"/>
              <w:jc w:val="center"/>
              <w:rPr>
                <w:rFonts w:ascii="Arial" w:hAnsi="Arial" w:cs="Arial"/>
              </w:rPr>
            </w:pPr>
            <w:r>
              <w:rPr>
                <w:rFonts w:ascii="Arial" w:hAnsi="Arial" w:cs="Arial"/>
              </w:rPr>
              <w:t>2-3</w:t>
            </w:r>
          </w:p>
        </w:tc>
        <w:tc>
          <w:tcPr>
            <w:tcW w:w="7938" w:type="dxa"/>
            <w:tcBorders>
              <w:top w:val="nil"/>
              <w:left w:val="nil"/>
              <w:bottom w:val="single" w:sz="8" w:space="0" w:color="000000"/>
              <w:right w:val="single" w:sz="8" w:space="0" w:color="000000"/>
            </w:tcBorders>
            <w:tcMar>
              <w:left w:w="108" w:type="dxa"/>
              <w:right w:w="108" w:type="dxa"/>
            </w:tcMar>
          </w:tcPr>
          <w:p w14:paraId="41E48972"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claims partially supported by evidence</w:t>
            </w:r>
          </w:p>
          <w:p w14:paraId="41E48973"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good use of information or ideas about chemistry given in the question but limited beyond this</w:t>
            </w:r>
          </w:p>
          <w:p w14:paraId="41E48974"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the argument shows some attempt at structure</w:t>
            </w:r>
          </w:p>
          <w:p w14:paraId="41E48975"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the ideas are expressed with reasonable clarity but with a few errors of grammar, punctuation and spelling</w:t>
            </w:r>
          </w:p>
        </w:tc>
      </w:tr>
      <w:tr w:rsidR="00401EB6" w14:paraId="41E4897C" w14:textId="77777777" w:rsidTr="00BD70B9">
        <w:tc>
          <w:tcPr>
            <w:tcW w:w="1050" w:type="dxa"/>
            <w:tcBorders>
              <w:top w:val="nil"/>
              <w:left w:val="single" w:sz="8" w:space="0" w:color="000000"/>
              <w:bottom w:val="single" w:sz="8" w:space="0" w:color="000000"/>
              <w:right w:val="single" w:sz="8" w:space="0" w:color="000000"/>
            </w:tcBorders>
            <w:tcMar>
              <w:left w:w="108" w:type="dxa"/>
              <w:right w:w="108" w:type="dxa"/>
            </w:tcMar>
          </w:tcPr>
          <w:p w14:paraId="41E48977" w14:textId="77777777" w:rsidR="00401EB6" w:rsidRDefault="00FB6C2B">
            <w:pPr>
              <w:widowControl w:val="0"/>
              <w:autoSpaceDE w:val="0"/>
              <w:autoSpaceDN w:val="0"/>
              <w:adjustRightInd w:val="0"/>
              <w:spacing w:before="120" w:after="120" w:line="240" w:lineRule="auto"/>
              <w:jc w:val="center"/>
              <w:rPr>
                <w:rFonts w:ascii="Arial" w:hAnsi="Arial" w:cs="Arial"/>
              </w:rPr>
            </w:pPr>
            <w:r>
              <w:rPr>
                <w:rFonts w:ascii="Arial" w:hAnsi="Arial" w:cs="Arial"/>
              </w:rPr>
              <w:t>0-1</w:t>
            </w:r>
          </w:p>
        </w:tc>
        <w:tc>
          <w:tcPr>
            <w:tcW w:w="7938" w:type="dxa"/>
            <w:tcBorders>
              <w:top w:val="nil"/>
              <w:left w:val="nil"/>
              <w:bottom w:val="single" w:sz="8" w:space="0" w:color="000000"/>
              <w:right w:val="single" w:sz="8" w:space="0" w:color="000000"/>
            </w:tcBorders>
            <w:tcMar>
              <w:left w:w="108" w:type="dxa"/>
              <w:right w:w="108" w:type="dxa"/>
            </w:tcMar>
          </w:tcPr>
          <w:p w14:paraId="41E48978"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valid points but not clearly linked to an argument structure</w:t>
            </w:r>
          </w:p>
          <w:p w14:paraId="41E48979"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limited use of information or ideas about chemistry</w:t>
            </w:r>
          </w:p>
          <w:p w14:paraId="41E4897A"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unstructured</w:t>
            </w:r>
          </w:p>
          <w:p w14:paraId="41E4897B" w14:textId="77777777" w:rsidR="00401EB6" w:rsidRDefault="00FB6C2B">
            <w:pPr>
              <w:widowControl w:val="0"/>
              <w:autoSpaceDE w:val="0"/>
              <w:autoSpaceDN w:val="0"/>
              <w:adjustRightInd w:val="0"/>
              <w:spacing w:before="120" w:after="120" w:line="240" w:lineRule="auto"/>
              <w:ind w:left="347" w:hanging="347"/>
              <w:rPr>
                <w:rFonts w:ascii="Arial" w:hAnsi="Arial" w:cs="Arial"/>
              </w:rPr>
            </w:pPr>
            <w:r>
              <w:rPr>
                <w:rFonts w:ascii="Arial" w:hAnsi="Arial" w:cs="Arial"/>
              </w:rPr>
              <w:t>–    errors in spelling, punctuation and grammar or lack of fluency</w:t>
            </w:r>
          </w:p>
        </w:tc>
      </w:tr>
    </w:tbl>
    <w:p w14:paraId="41E4897D" w14:textId="77777777" w:rsidR="00401EB6" w:rsidRDefault="00FB6C2B">
      <w:pPr>
        <w:widowControl w:val="0"/>
        <w:autoSpaceDE w:val="0"/>
        <w:autoSpaceDN w:val="0"/>
        <w:adjustRightInd w:val="0"/>
        <w:spacing w:before="240" w:after="0" w:line="240" w:lineRule="auto"/>
        <w:ind w:left="1701" w:right="567" w:hanging="1134"/>
        <w:rPr>
          <w:rFonts w:ascii="Arial" w:hAnsi="Arial" w:cs="Arial"/>
        </w:rPr>
      </w:pPr>
      <w:r>
        <w:rPr>
          <w:rFonts w:ascii="Arial" w:hAnsi="Arial" w:cs="Arial"/>
        </w:rPr>
        <w:t>(a)  </w:t>
      </w:r>
      <w:proofErr w:type="gramStart"/>
      <w:r>
        <w:rPr>
          <w:rFonts w:ascii="Arial" w:hAnsi="Arial" w:cs="Arial"/>
        </w:rPr>
        <w:t>   (</w:t>
      </w:r>
      <w:proofErr w:type="spellStart"/>
      <w:proofErr w:type="gramEnd"/>
      <w:r>
        <w:rPr>
          <w:rFonts w:ascii="Arial" w:hAnsi="Arial" w:cs="Arial"/>
        </w:rPr>
        <w:t>i</w:t>
      </w:r>
      <w:proofErr w:type="spellEnd"/>
      <w:r>
        <w:rPr>
          <w:rFonts w:ascii="Arial" w:hAnsi="Arial" w:cs="Arial"/>
        </w:rPr>
        <w:t>)      M</w:t>
      </w:r>
      <w:r>
        <w:rPr>
          <w:rFonts w:ascii="Arial" w:hAnsi="Arial" w:cs="Arial"/>
          <w:sz w:val="20"/>
          <w:szCs w:val="20"/>
          <w:vertAlign w:val="subscript"/>
        </w:rPr>
        <w:t>r</w:t>
      </w:r>
      <w:r>
        <w:rPr>
          <w:rFonts w:ascii="Arial" w:hAnsi="Arial" w:cs="Arial"/>
        </w:rPr>
        <w:t xml:space="preserve"> of C</w:t>
      </w:r>
      <w:r>
        <w:rPr>
          <w:rFonts w:ascii="Arial" w:hAnsi="Arial" w:cs="Arial"/>
          <w:sz w:val="20"/>
          <w:szCs w:val="20"/>
          <w:vertAlign w:val="subscript"/>
        </w:rPr>
        <w:t>6</w:t>
      </w:r>
      <w:r>
        <w:rPr>
          <w:rFonts w:ascii="Arial" w:hAnsi="Arial" w:cs="Arial"/>
        </w:rPr>
        <w:t>H</w:t>
      </w:r>
      <w:r>
        <w:rPr>
          <w:rFonts w:ascii="Arial" w:hAnsi="Arial" w:cs="Arial"/>
          <w:sz w:val="20"/>
          <w:szCs w:val="20"/>
          <w:vertAlign w:val="subscript"/>
        </w:rPr>
        <w:t>5</w:t>
      </w:r>
      <w:r>
        <w:rPr>
          <w:rFonts w:ascii="Arial" w:hAnsi="Arial" w:cs="Arial"/>
        </w:rPr>
        <w:t>NH</w:t>
      </w:r>
      <w:r>
        <w:rPr>
          <w:rFonts w:ascii="Arial" w:hAnsi="Arial" w:cs="Arial"/>
          <w:sz w:val="20"/>
          <w:szCs w:val="20"/>
          <w:vertAlign w:val="subscript"/>
        </w:rPr>
        <w:t>2</w:t>
      </w:r>
      <w:r>
        <w:rPr>
          <w:rFonts w:ascii="Arial" w:hAnsi="Arial" w:cs="Arial"/>
        </w:rPr>
        <w:t xml:space="preserve"> = 93    M</w:t>
      </w:r>
      <w:r>
        <w:rPr>
          <w:rFonts w:ascii="Arial" w:hAnsi="Arial" w:cs="Arial"/>
          <w:sz w:val="20"/>
          <w:szCs w:val="20"/>
          <w:vertAlign w:val="subscript"/>
        </w:rPr>
        <w:t>r</w:t>
      </w:r>
      <w:r>
        <w:rPr>
          <w:rFonts w:ascii="Arial" w:hAnsi="Arial" w:cs="Arial"/>
        </w:rPr>
        <w:t xml:space="preserve"> of CH</w:t>
      </w:r>
      <w:r>
        <w:rPr>
          <w:rFonts w:ascii="Arial" w:hAnsi="Arial" w:cs="Arial"/>
          <w:sz w:val="20"/>
          <w:szCs w:val="20"/>
          <w:vertAlign w:val="subscript"/>
        </w:rPr>
        <w:t>3</w:t>
      </w:r>
      <w:r>
        <w:rPr>
          <w:rFonts w:ascii="Arial" w:hAnsi="Arial" w:cs="Arial"/>
        </w:rPr>
        <w:t>COCl = 78.5</w:t>
      </w:r>
      <w:r>
        <w:rPr>
          <w:rFonts w:ascii="Arial" w:hAnsi="Arial" w:cs="Arial"/>
        </w:rPr>
        <w:br/>
        <w:t>total M</w:t>
      </w:r>
      <w:r>
        <w:rPr>
          <w:rFonts w:ascii="Arial" w:hAnsi="Arial" w:cs="Arial"/>
          <w:sz w:val="20"/>
          <w:szCs w:val="20"/>
          <w:vertAlign w:val="subscript"/>
        </w:rPr>
        <w:t>r</w:t>
      </w:r>
      <w:r>
        <w:rPr>
          <w:rFonts w:ascii="Arial" w:hAnsi="Arial" w:cs="Arial"/>
        </w:rPr>
        <w:t xml:space="preserve"> of reagents = 264.5</w:t>
      </w:r>
    </w:p>
    <w:p w14:paraId="41E4897E"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7F" w14:textId="77777777" w:rsidR="00401EB6" w:rsidRDefault="00FB6C2B">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 atom economy = </w:t>
      </w:r>
      <w:r w:rsidR="000B08BF">
        <w:rPr>
          <w:rFonts w:ascii="Arial" w:hAnsi="Arial" w:cs="Arial"/>
          <w:noProof/>
        </w:rPr>
        <w:drawing>
          <wp:inline distT="0" distB="0" distL="0" distR="0" wp14:anchorId="41E489C9" wp14:editId="41E489CA">
            <wp:extent cx="1438275" cy="4191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r>
        <w:rPr>
          <w:rFonts w:ascii="Arial" w:hAnsi="Arial" w:cs="Arial"/>
        </w:rPr>
        <w:t> × 100 QWC</w:t>
      </w:r>
    </w:p>
    <w:p w14:paraId="41E48980"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81" w14:textId="77777777" w:rsidR="00401EB6" w:rsidRDefault="00FB6C2B">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 </w:t>
      </w:r>
      <w:r w:rsidR="000B08BF">
        <w:rPr>
          <w:rFonts w:ascii="Arial" w:hAnsi="Arial" w:cs="Arial"/>
          <w:noProof/>
        </w:rPr>
        <w:drawing>
          <wp:inline distT="0" distB="0" distL="0" distR="0" wp14:anchorId="41E489CB" wp14:editId="41E489CC">
            <wp:extent cx="419100" cy="3714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Pr>
          <w:rFonts w:ascii="Arial" w:hAnsi="Arial" w:cs="Arial"/>
        </w:rPr>
        <w:t> × 100 = 51.0 %</w:t>
      </w:r>
    </w:p>
    <w:p w14:paraId="41E48982"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24FD069D" w14:textId="77777777" w:rsidR="00BD70B9" w:rsidRDefault="00BD70B9">
      <w:pPr>
        <w:rPr>
          <w:rFonts w:ascii="Arial" w:hAnsi="Arial" w:cs="Arial"/>
        </w:rPr>
      </w:pPr>
      <w:r>
        <w:rPr>
          <w:rFonts w:ascii="Arial" w:hAnsi="Arial" w:cs="Arial"/>
        </w:rPr>
        <w:br w:type="page"/>
      </w:r>
    </w:p>
    <w:p w14:paraId="2F6C7CAB" w14:textId="77777777" w:rsidR="00BD70B9" w:rsidRDefault="00BD70B9">
      <w:pPr>
        <w:widowControl w:val="0"/>
        <w:autoSpaceDE w:val="0"/>
        <w:autoSpaceDN w:val="0"/>
        <w:adjustRightInd w:val="0"/>
        <w:spacing w:before="240" w:after="0" w:line="240" w:lineRule="auto"/>
        <w:ind w:left="1701" w:right="567" w:hanging="567"/>
        <w:rPr>
          <w:rFonts w:ascii="Arial" w:hAnsi="Arial" w:cs="Arial"/>
        </w:rPr>
      </w:pPr>
    </w:p>
    <w:p w14:paraId="41E48983" w14:textId="19F38CC7" w:rsidR="00401EB6" w:rsidRDefault="00FB6C2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     expected yield = </w:t>
      </w:r>
      <w:r w:rsidR="000B08BF">
        <w:rPr>
          <w:rFonts w:ascii="Arial" w:hAnsi="Arial" w:cs="Arial"/>
          <w:noProof/>
        </w:rPr>
        <w:drawing>
          <wp:inline distT="0" distB="0" distL="0" distR="0" wp14:anchorId="41E489CD" wp14:editId="41E489CE">
            <wp:extent cx="228600" cy="3714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371475"/>
                    </a:xfrm>
                    <a:prstGeom prst="rect">
                      <a:avLst/>
                    </a:prstGeom>
                    <a:noFill/>
                    <a:ln>
                      <a:noFill/>
                    </a:ln>
                  </pic:spPr>
                </pic:pic>
              </a:graphicData>
            </a:graphic>
          </wp:inline>
        </w:drawing>
      </w:r>
      <w:r>
        <w:rPr>
          <w:rFonts w:ascii="Arial" w:hAnsi="Arial" w:cs="Arial"/>
        </w:rPr>
        <w:t> × 0.5 × 135 = 7.26 kg</w:t>
      </w:r>
    </w:p>
    <w:p w14:paraId="41E48984"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85" w14:textId="77777777" w:rsidR="00401EB6" w:rsidRDefault="00FB6C2B">
      <w:pPr>
        <w:widowControl w:val="0"/>
        <w:autoSpaceDE w:val="0"/>
        <w:autoSpaceDN w:val="0"/>
        <w:adjustRightInd w:val="0"/>
        <w:spacing w:before="240" w:after="0" w:line="240" w:lineRule="auto"/>
        <w:ind w:left="2268" w:right="567" w:hanging="567"/>
        <w:rPr>
          <w:rFonts w:ascii="Arial" w:hAnsi="Arial" w:cs="Arial"/>
        </w:rPr>
      </w:pPr>
      <w:r>
        <w:rPr>
          <w:rFonts w:ascii="Arial" w:hAnsi="Arial" w:cs="Arial"/>
        </w:rPr>
        <w:t xml:space="preserve">% yield = </w:t>
      </w:r>
      <w:r w:rsidR="000B08BF">
        <w:rPr>
          <w:rFonts w:ascii="Arial" w:hAnsi="Arial" w:cs="Arial"/>
          <w:noProof/>
        </w:rPr>
        <w:drawing>
          <wp:inline distT="0" distB="0" distL="0" distR="0" wp14:anchorId="41E489CF" wp14:editId="41E489D0">
            <wp:extent cx="342900"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Pr>
          <w:rFonts w:ascii="Arial" w:hAnsi="Arial" w:cs="Arial"/>
        </w:rPr>
        <w:t> × 100 = 74.1 %</w:t>
      </w:r>
    </w:p>
    <w:p w14:paraId="41E48986"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87" w14:textId="77777777" w:rsidR="00401EB6" w:rsidRDefault="00FB6C2B">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(iii)     Although yield appears satisfactory (74%) % atom economy</w:t>
      </w:r>
      <w:r>
        <w:rPr>
          <w:rFonts w:ascii="Arial" w:hAnsi="Arial" w:cs="Arial"/>
        </w:rPr>
        <w:br/>
        <w:t>is only 51% QWC</w:t>
      </w:r>
    </w:p>
    <w:p w14:paraId="41E48988"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89" w14:textId="77777777" w:rsidR="00401EB6" w:rsidRDefault="00FB6C2B">
      <w:pPr>
        <w:widowControl w:val="0"/>
        <w:autoSpaceDE w:val="0"/>
        <w:autoSpaceDN w:val="0"/>
        <w:adjustRightInd w:val="0"/>
        <w:spacing w:before="240" w:after="0" w:line="240" w:lineRule="auto"/>
        <w:ind w:left="1701" w:right="567"/>
        <w:rPr>
          <w:rFonts w:ascii="Arial" w:hAnsi="Arial" w:cs="Arial"/>
        </w:rPr>
      </w:pPr>
      <w:r>
        <w:rPr>
          <w:rFonts w:ascii="Arial" w:hAnsi="Arial" w:cs="Arial"/>
        </w:rPr>
        <w:t>nearly half of the material produced is waste and must be</w:t>
      </w:r>
      <w:r>
        <w:rPr>
          <w:rFonts w:ascii="Arial" w:hAnsi="Arial" w:cs="Arial"/>
        </w:rPr>
        <w:br/>
        <w:t>disposed of QWC</w:t>
      </w:r>
    </w:p>
    <w:p w14:paraId="41E4898A"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8B" w14:textId="77777777" w:rsidR="00401EB6" w:rsidRDefault="00FB6C2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w:t>
      </w:r>
      <w:proofErr w:type="gramStart"/>
      <w:r>
        <w:rPr>
          <w:rFonts w:ascii="Arial" w:hAnsi="Arial" w:cs="Arial"/>
        </w:rPr>
        <w:t>   (</w:t>
      </w:r>
      <w:proofErr w:type="gramEnd"/>
      <w:r>
        <w:rPr>
          <w:rFonts w:ascii="Arial" w:hAnsi="Arial" w:cs="Arial"/>
        </w:rPr>
        <w:t>nucleophilic) addition-elimination</w:t>
      </w:r>
    </w:p>
    <w:p w14:paraId="41E4898C"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8D" w14:textId="77777777" w:rsidR="00401EB6" w:rsidRDefault="000B08BF">
      <w:pPr>
        <w:widowControl w:val="0"/>
        <w:autoSpaceDE w:val="0"/>
        <w:autoSpaceDN w:val="0"/>
        <w:adjustRightInd w:val="0"/>
        <w:spacing w:before="240" w:after="0" w:line="240" w:lineRule="auto"/>
        <w:ind w:left="1134" w:right="567" w:hanging="567"/>
        <w:rPr>
          <w:rFonts w:ascii="Arial" w:hAnsi="Arial" w:cs="Arial"/>
        </w:rPr>
      </w:pPr>
      <w:r>
        <w:rPr>
          <w:rFonts w:ascii="Times New Roman" w:hAnsi="Times New Roman" w:cs="Times New Roman"/>
          <w:b/>
          <w:bCs/>
          <w:noProof/>
          <w:sz w:val="18"/>
          <w:szCs w:val="18"/>
        </w:rPr>
        <w:drawing>
          <wp:inline distT="0" distB="0" distL="0" distR="0" wp14:anchorId="41E489D1" wp14:editId="41E489D2">
            <wp:extent cx="5048250" cy="1181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8250" cy="1181100"/>
                    </a:xfrm>
                    <a:prstGeom prst="rect">
                      <a:avLst/>
                    </a:prstGeom>
                    <a:noFill/>
                    <a:ln>
                      <a:noFill/>
                    </a:ln>
                  </pic:spPr>
                </pic:pic>
              </a:graphicData>
            </a:graphic>
          </wp:inline>
        </w:drawing>
      </w:r>
      <w:r w:rsidR="00FB6C2B">
        <w:rPr>
          <w:rFonts w:ascii="Arial" w:hAnsi="Arial" w:cs="Arial"/>
        </w:rPr>
        <w:t> </w:t>
      </w:r>
    </w:p>
    <w:p w14:paraId="41E4898E" w14:textId="77777777" w:rsidR="00401EB6" w:rsidRDefault="00FB6C2B">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QWC (2)</w:t>
      </w:r>
    </w:p>
    <w:p w14:paraId="41E4898F"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4</w:t>
      </w:r>
    </w:p>
    <w:p w14:paraId="41E48990" w14:textId="77777777" w:rsidR="00401EB6" w:rsidRDefault="00FB6C2B">
      <w:pPr>
        <w:widowControl w:val="0"/>
        <w:autoSpaceDE w:val="0"/>
        <w:autoSpaceDN w:val="0"/>
        <w:adjustRightInd w:val="0"/>
        <w:spacing w:before="240" w:after="0" w:line="240" w:lineRule="auto"/>
        <w:ind w:left="1134" w:right="567" w:hanging="567"/>
        <w:rPr>
          <w:rFonts w:ascii="Arial" w:hAnsi="Arial" w:cs="Arial"/>
          <w:sz w:val="20"/>
          <w:szCs w:val="20"/>
          <w:vertAlign w:val="superscript"/>
        </w:rPr>
      </w:pPr>
      <w:r>
        <w:rPr>
          <w:rFonts w:ascii="Arial" w:hAnsi="Arial" w:cs="Arial"/>
        </w:rPr>
        <w:t>(c)     HNO</w:t>
      </w:r>
      <w:r>
        <w:rPr>
          <w:rFonts w:ascii="Arial" w:hAnsi="Arial" w:cs="Arial"/>
          <w:sz w:val="20"/>
          <w:szCs w:val="20"/>
          <w:vertAlign w:val="subscript"/>
        </w:rPr>
        <w:t>3</w:t>
      </w:r>
      <w:r>
        <w:rPr>
          <w:rFonts w:ascii="Arial" w:hAnsi="Arial" w:cs="Arial"/>
        </w:rPr>
        <w:t xml:space="preserve"> + 2H</w:t>
      </w:r>
      <w:r>
        <w:rPr>
          <w:rFonts w:ascii="Arial" w:hAnsi="Arial" w:cs="Arial"/>
          <w:sz w:val="20"/>
          <w:szCs w:val="20"/>
          <w:vertAlign w:val="subscript"/>
        </w:rPr>
        <w:t>2</w:t>
      </w:r>
      <w:r>
        <w:rPr>
          <w:rFonts w:ascii="Arial" w:hAnsi="Arial" w:cs="Arial"/>
        </w:rPr>
        <w:t>SO</w:t>
      </w:r>
      <w:r>
        <w:rPr>
          <w:rFonts w:ascii="Arial" w:hAnsi="Arial" w:cs="Arial"/>
          <w:sz w:val="20"/>
          <w:szCs w:val="20"/>
          <w:vertAlign w:val="subscript"/>
        </w:rPr>
        <w:t>4</w:t>
      </w:r>
      <w:r>
        <w:rPr>
          <w:rFonts w:ascii="Arial" w:hAnsi="Arial" w:cs="Arial"/>
        </w:rPr>
        <w:t xml:space="preserve"> → NO</w:t>
      </w:r>
      <w:r>
        <w:rPr>
          <w:rFonts w:ascii="Arial" w:hAnsi="Arial" w:cs="Arial"/>
          <w:sz w:val="20"/>
          <w:szCs w:val="20"/>
          <w:vertAlign w:val="subscript"/>
        </w:rPr>
        <w:t>2</w:t>
      </w:r>
      <w:r>
        <w:rPr>
          <w:rFonts w:ascii="Arial" w:hAnsi="Arial" w:cs="Arial"/>
          <w:sz w:val="20"/>
          <w:szCs w:val="20"/>
          <w:vertAlign w:val="superscript"/>
        </w:rPr>
        <w:t>+</w:t>
      </w:r>
      <w:r>
        <w:rPr>
          <w:rFonts w:ascii="Arial" w:hAnsi="Arial" w:cs="Arial"/>
        </w:rPr>
        <w:t xml:space="preserve"> + H</w:t>
      </w:r>
      <w:r>
        <w:rPr>
          <w:rFonts w:ascii="Arial" w:hAnsi="Arial" w:cs="Arial"/>
          <w:sz w:val="20"/>
          <w:szCs w:val="20"/>
          <w:vertAlign w:val="subscript"/>
        </w:rPr>
        <w:t>3</w:t>
      </w:r>
      <w:r>
        <w:rPr>
          <w:rFonts w:ascii="Arial" w:hAnsi="Arial" w:cs="Arial"/>
        </w:rPr>
        <w:t>O</w:t>
      </w:r>
      <w:r>
        <w:rPr>
          <w:rFonts w:ascii="Arial" w:hAnsi="Arial" w:cs="Arial"/>
          <w:sz w:val="20"/>
          <w:szCs w:val="20"/>
          <w:vertAlign w:val="superscript"/>
        </w:rPr>
        <w:t>+</w:t>
      </w:r>
      <w:r>
        <w:rPr>
          <w:rFonts w:ascii="Arial" w:hAnsi="Arial" w:cs="Arial"/>
        </w:rPr>
        <w:t xml:space="preserve"> + 2HSO</w:t>
      </w:r>
      <w:r>
        <w:rPr>
          <w:rFonts w:ascii="Arial" w:hAnsi="Arial" w:cs="Arial"/>
          <w:sz w:val="20"/>
          <w:szCs w:val="20"/>
          <w:vertAlign w:val="subscript"/>
        </w:rPr>
        <w:t>4</w:t>
      </w:r>
      <w:r>
        <w:rPr>
          <w:rFonts w:ascii="Arial" w:hAnsi="Arial" w:cs="Arial"/>
          <w:sz w:val="20"/>
          <w:szCs w:val="20"/>
          <w:vertAlign w:val="superscript"/>
        </w:rPr>
        <w:t>–</w:t>
      </w:r>
    </w:p>
    <w:p w14:paraId="41E48991"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1</w:t>
      </w:r>
    </w:p>
    <w:p w14:paraId="41E48992" w14:textId="77777777" w:rsidR="00401EB6" w:rsidRDefault="000B08BF">
      <w:pPr>
        <w:widowControl w:val="0"/>
        <w:autoSpaceDE w:val="0"/>
        <w:autoSpaceDN w:val="0"/>
        <w:adjustRightInd w:val="0"/>
        <w:spacing w:before="240" w:after="0" w:line="240" w:lineRule="auto"/>
        <w:ind w:left="1701" w:right="567" w:hanging="567"/>
        <w:rPr>
          <w:rFonts w:ascii="Arial" w:hAnsi="Arial" w:cs="Arial"/>
        </w:rPr>
      </w:pPr>
      <w:r>
        <w:rPr>
          <w:rFonts w:ascii="Times New Roman" w:hAnsi="Times New Roman" w:cs="Times New Roman"/>
          <w:b/>
          <w:bCs/>
          <w:noProof/>
          <w:sz w:val="18"/>
          <w:szCs w:val="18"/>
        </w:rPr>
        <w:drawing>
          <wp:inline distT="0" distB="0" distL="0" distR="0" wp14:anchorId="41E489D3" wp14:editId="41E489D4">
            <wp:extent cx="3381375" cy="11334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81375" cy="1133475"/>
                    </a:xfrm>
                    <a:prstGeom prst="rect">
                      <a:avLst/>
                    </a:prstGeom>
                    <a:noFill/>
                    <a:ln>
                      <a:noFill/>
                    </a:ln>
                  </pic:spPr>
                </pic:pic>
              </a:graphicData>
            </a:graphic>
          </wp:inline>
        </w:drawing>
      </w:r>
      <w:r w:rsidR="00FB6C2B">
        <w:rPr>
          <w:rFonts w:ascii="Arial" w:hAnsi="Arial" w:cs="Arial"/>
        </w:rPr>
        <w:t> </w:t>
      </w:r>
    </w:p>
    <w:p w14:paraId="41E48993" w14:textId="77777777" w:rsidR="00401EB6" w:rsidRDefault="00FB6C2B">
      <w:pPr>
        <w:widowControl w:val="0"/>
        <w:autoSpaceDE w:val="0"/>
        <w:autoSpaceDN w:val="0"/>
        <w:adjustRightInd w:val="0"/>
        <w:spacing w:after="0" w:line="240" w:lineRule="auto"/>
        <w:ind w:right="1134"/>
        <w:jc w:val="right"/>
        <w:rPr>
          <w:rFonts w:ascii="Times New Roman" w:hAnsi="Times New Roman" w:cs="Times New Roman"/>
          <w:b/>
          <w:bCs/>
          <w:sz w:val="18"/>
          <w:szCs w:val="18"/>
        </w:rPr>
      </w:pPr>
      <w:r>
        <w:rPr>
          <w:rFonts w:ascii="Times New Roman" w:hAnsi="Times New Roman" w:cs="Times New Roman"/>
          <w:b/>
          <w:bCs/>
          <w:sz w:val="18"/>
          <w:szCs w:val="18"/>
        </w:rPr>
        <w:t>3</w:t>
      </w:r>
    </w:p>
    <w:p w14:paraId="41E48994" w14:textId="77777777" w:rsidR="00401EB6" w:rsidRDefault="00FB6C2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[16]</w:t>
      </w:r>
    </w:p>
    <w:p w14:paraId="05D5404D" w14:textId="77777777" w:rsidR="00BD70B9" w:rsidRDefault="00BD70B9">
      <w:pPr>
        <w:rPr>
          <w:rFonts w:ascii="Arial" w:hAnsi="Arial" w:cs="Arial"/>
          <w:b/>
          <w:bCs/>
          <w:color w:val="000000"/>
          <w:sz w:val="27"/>
          <w:szCs w:val="27"/>
        </w:rPr>
      </w:pPr>
      <w:r>
        <w:rPr>
          <w:rFonts w:ascii="Arial" w:hAnsi="Arial" w:cs="Arial"/>
          <w:b/>
          <w:bCs/>
          <w:color w:val="000000"/>
          <w:sz w:val="27"/>
          <w:szCs w:val="27"/>
        </w:rPr>
        <w:br w:type="page"/>
      </w:r>
    </w:p>
    <w:p w14:paraId="51D46900" w14:textId="77777777" w:rsidR="00BD70B9" w:rsidRDefault="00BD70B9">
      <w:pPr>
        <w:widowControl w:val="0"/>
        <w:autoSpaceDE w:val="0"/>
        <w:autoSpaceDN w:val="0"/>
        <w:adjustRightInd w:val="0"/>
        <w:spacing w:before="450" w:after="45" w:line="240" w:lineRule="auto"/>
        <w:ind w:left="150" w:right="45"/>
        <w:rPr>
          <w:rFonts w:ascii="Arial" w:hAnsi="Arial" w:cs="Arial"/>
          <w:b/>
          <w:bCs/>
          <w:color w:val="000000"/>
          <w:sz w:val="27"/>
          <w:szCs w:val="27"/>
        </w:rPr>
      </w:pPr>
    </w:p>
    <w:p w14:paraId="41E48995" w14:textId="6110853D" w:rsidR="00401EB6" w:rsidRDefault="00FB6C2B">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1" w:name="_GoBack"/>
      <w:bookmarkEnd w:id="1"/>
      <w:r>
        <w:rPr>
          <w:rFonts w:ascii="Arial" w:hAnsi="Arial" w:cs="Arial"/>
          <w:b/>
          <w:bCs/>
          <w:color w:val="000000"/>
          <w:sz w:val="27"/>
          <w:szCs w:val="27"/>
        </w:rPr>
        <w:t>Q5.</w:t>
      </w:r>
    </w:p>
    <w:p w14:paraId="41E48996" w14:textId="77777777" w:rsidR="00401EB6" w:rsidRDefault="00FB6C2B">
      <w:pPr>
        <w:widowControl w:val="0"/>
        <w:autoSpaceDE w:val="0"/>
        <w:autoSpaceDN w:val="0"/>
        <w:adjustRightInd w:val="0"/>
        <w:spacing w:after="0" w:line="240" w:lineRule="auto"/>
        <w:ind w:left="567" w:right="567"/>
        <w:rPr>
          <w:rFonts w:ascii="Arial" w:hAnsi="Arial" w:cs="Arial"/>
        </w:rPr>
      </w:pPr>
      <w:r>
        <w:rPr>
          <w:rFonts w:ascii="Arial" w:hAnsi="Arial" w:cs="Arial"/>
        </w:rPr>
        <w:t>C</w:t>
      </w:r>
    </w:p>
    <w:p w14:paraId="41E48997" w14:textId="77777777" w:rsidR="00401EB6" w:rsidRDefault="00FB6C2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E48998" w14:textId="77777777" w:rsidR="00401EB6" w:rsidRDefault="00FB6C2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14:paraId="41E48999" w14:textId="77777777" w:rsidR="00401EB6" w:rsidRDefault="00FB6C2B">
      <w:pPr>
        <w:widowControl w:val="0"/>
        <w:autoSpaceDE w:val="0"/>
        <w:autoSpaceDN w:val="0"/>
        <w:adjustRightInd w:val="0"/>
        <w:spacing w:after="0" w:line="240" w:lineRule="auto"/>
        <w:ind w:left="567" w:right="567"/>
        <w:rPr>
          <w:rFonts w:ascii="Arial" w:hAnsi="Arial" w:cs="Arial"/>
        </w:rPr>
      </w:pPr>
      <w:r>
        <w:rPr>
          <w:rFonts w:ascii="Arial" w:hAnsi="Arial" w:cs="Arial"/>
        </w:rPr>
        <w:t>B</w:t>
      </w:r>
    </w:p>
    <w:p w14:paraId="41E4899A" w14:textId="77777777" w:rsidR="00401EB6" w:rsidRDefault="00FB6C2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E4899B" w14:textId="77777777" w:rsidR="00401EB6" w:rsidRDefault="00FB6C2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14:paraId="41E4899C" w14:textId="77777777" w:rsidR="00401EB6" w:rsidRDefault="00FB6C2B">
      <w:pPr>
        <w:widowControl w:val="0"/>
        <w:autoSpaceDE w:val="0"/>
        <w:autoSpaceDN w:val="0"/>
        <w:adjustRightInd w:val="0"/>
        <w:spacing w:after="0" w:line="240" w:lineRule="auto"/>
        <w:ind w:left="567" w:right="567"/>
        <w:rPr>
          <w:rFonts w:ascii="Arial" w:hAnsi="Arial" w:cs="Arial"/>
        </w:rPr>
      </w:pPr>
      <w:r>
        <w:rPr>
          <w:rFonts w:ascii="Arial" w:hAnsi="Arial" w:cs="Arial"/>
        </w:rPr>
        <w:t>D</w:t>
      </w:r>
    </w:p>
    <w:p w14:paraId="41E4899D" w14:textId="77777777" w:rsidR="00401EB6" w:rsidRDefault="00FB6C2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14:paraId="41E4899E" w14:textId="77777777" w:rsidR="00401EB6" w:rsidRDefault="00FB6C2B">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14:paraId="41E4899F" w14:textId="77777777" w:rsidR="00401EB6" w:rsidRDefault="00FB6C2B">
      <w:pPr>
        <w:widowControl w:val="0"/>
        <w:autoSpaceDE w:val="0"/>
        <w:autoSpaceDN w:val="0"/>
        <w:adjustRightInd w:val="0"/>
        <w:spacing w:after="0" w:line="240" w:lineRule="auto"/>
        <w:ind w:left="567" w:right="567"/>
        <w:rPr>
          <w:rFonts w:ascii="Arial" w:hAnsi="Arial" w:cs="Arial"/>
        </w:rPr>
      </w:pPr>
      <w:r>
        <w:rPr>
          <w:rFonts w:ascii="Arial" w:hAnsi="Arial" w:cs="Arial"/>
        </w:rPr>
        <w:t>C</w:t>
      </w:r>
    </w:p>
    <w:p w14:paraId="41E489A0" w14:textId="77777777" w:rsidR="00401EB6" w:rsidRDefault="00FB6C2B">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sectPr w:rsidR="00401EB6">
      <w:footerReference w:type="default" r:id="rId23"/>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489D7" w14:textId="77777777" w:rsidR="00401EB6" w:rsidRDefault="00FB6C2B">
      <w:pPr>
        <w:spacing w:after="0" w:line="240" w:lineRule="auto"/>
      </w:pPr>
      <w:r>
        <w:separator/>
      </w:r>
    </w:p>
  </w:endnote>
  <w:endnote w:type="continuationSeparator" w:id="0">
    <w:p w14:paraId="41E489D8" w14:textId="77777777" w:rsidR="00401EB6" w:rsidRDefault="00FB6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03172889"/>
  <w:p w14:paraId="41E489DA" w14:textId="7EFBAADB" w:rsidR="00401EB6" w:rsidRPr="00BD70B9" w:rsidRDefault="00BD70B9" w:rsidP="00BD70B9">
    <w:pPr>
      <w:pStyle w:val="Footer"/>
      <w:rPr>
        <w:sz w:val="28"/>
      </w:rPr>
    </w:pPr>
    <w:r w:rsidRPr="0022485F">
      <w:rPr>
        <w:i/>
        <w:iCs/>
        <w:szCs w:val="18"/>
      </w:rPr>
      <w:fldChar w:fldCharType="begin"/>
    </w:r>
    <w:r w:rsidRPr="0022485F">
      <w:rPr>
        <w:i/>
        <w:iCs/>
        <w:szCs w:val="18"/>
      </w:rPr>
      <w:instrText xml:space="preserve"> FILENAME  \* FirstCap  \* MERGEFORMAT </w:instrText>
    </w:r>
    <w:r w:rsidRPr="0022485F">
      <w:rPr>
        <w:i/>
        <w:iCs/>
        <w:szCs w:val="18"/>
      </w:rPr>
      <w:fldChar w:fldCharType="separate"/>
    </w:r>
    <w:r>
      <w:rPr>
        <w:i/>
        <w:iCs/>
        <w:noProof/>
        <w:szCs w:val="18"/>
      </w:rPr>
      <w:t>Synthesis &amp; NMR &amp; Chromatography revision PPQ - MS</w:t>
    </w:r>
    <w:r w:rsidRPr="0022485F">
      <w:rPr>
        <w:i/>
        <w:iCs/>
        <w:szCs w:val="18"/>
      </w:rPr>
      <w:fldChar w:fldCharType="end"/>
    </w:r>
    <w:r w:rsidRPr="0022485F">
      <w:rPr>
        <w:i/>
        <w:iCs/>
        <w:szCs w:val="18"/>
      </w:rPr>
      <w:tab/>
    </w:r>
    <w:r w:rsidRPr="0022485F">
      <w:rPr>
        <w:i/>
        <w:iCs/>
        <w:szCs w:val="18"/>
      </w:rPr>
      <w:fldChar w:fldCharType="begin"/>
    </w:r>
    <w:r w:rsidRPr="0022485F">
      <w:rPr>
        <w:i/>
        <w:iCs/>
        <w:szCs w:val="18"/>
      </w:rPr>
      <w:instrText xml:space="preserve">PAGE </w:instrText>
    </w:r>
    <w:r w:rsidRPr="0022485F">
      <w:rPr>
        <w:i/>
        <w:iCs/>
        <w:szCs w:val="18"/>
      </w:rPr>
      <w:fldChar w:fldCharType="separate"/>
    </w:r>
    <w:r>
      <w:rPr>
        <w:i/>
        <w:iCs/>
        <w:szCs w:val="18"/>
      </w:rPr>
      <w:t>1</w:t>
    </w:r>
    <w:r w:rsidRPr="0022485F">
      <w:rPr>
        <w:i/>
        <w:iCs/>
        <w:szCs w:val="18"/>
      </w:rPr>
      <w:fldChar w:fldCharType="end"/>
    </w:r>
    <w:r w:rsidRPr="0022485F">
      <w:rPr>
        <w:i/>
        <w:iCs/>
        <w:szCs w:val="18"/>
      </w:rPr>
      <w:t xml:space="preserve"> of </w:t>
    </w:r>
    <w:r w:rsidRPr="0022485F">
      <w:rPr>
        <w:i/>
        <w:iCs/>
        <w:szCs w:val="18"/>
      </w:rPr>
      <w:fldChar w:fldCharType="begin"/>
    </w:r>
    <w:r w:rsidRPr="0022485F">
      <w:rPr>
        <w:i/>
        <w:iCs/>
        <w:szCs w:val="18"/>
      </w:rPr>
      <w:instrText xml:space="preserve"> NUMPAGES   \* MERGEFORMAT </w:instrText>
    </w:r>
    <w:r w:rsidRPr="0022485F">
      <w:rPr>
        <w:i/>
        <w:iCs/>
        <w:szCs w:val="18"/>
      </w:rPr>
      <w:fldChar w:fldCharType="separate"/>
    </w:r>
    <w:r>
      <w:rPr>
        <w:i/>
        <w:iCs/>
        <w:szCs w:val="18"/>
      </w:rPr>
      <w:t>16</w:t>
    </w:r>
    <w:r w:rsidRPr="0022485F">
      <w:rPr>
        <w:i/>
        <w:iCs/>
        <w:szCs w:val="18"/>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489D5" w14:textId="77777777" w:rsidR="00401EB6" w:rsidRDefault="00FB6C2B">
      <w:pPr>
        <w:spacing w:after="0" w:line="240" w:lineRule="auto"/>
      </w:pPr>
      <w:r>
        <w:separator/>
      </w:r>
    </w:p>
  </w:footnote>
  <w:footnote w:type="continuationSeparator" w:id="0">
    <w:p w14:paraId="41E489D6" w14:textId="77777777" w:rsidR="00401EB6" w:rsidRDefault="00FB6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8BF"/>
    <w:rsid w:val="000B08BF"/>
    <w:rsid w:val="00401EB6"/>
    <w:rsid w:val="005D251B"/>
    <w:rsid w:val="00BD70B9"/>
    <w:rsid w:val="00FB6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E487FA"/>
  <w14:defaultImageDpi w14:val="0"/>
  <w15:docId w15:val="{CFF7C119-3FFE-4D77-8A10-B893728D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paragraph" w:customStyle="1" w:styleId="Normal0">
    <w:name w:val="[Normal]"/>
    <w:rsid w:val="00BD70B9"/>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BD7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0B9"/>
  </w:style>
  <w:style w:type="paragraph" w:styleId="Footer">
    <w:name w:val="footer"/>
    <w:basedOn w:val="Normal"/>
    <w:link w:val="FooterChar"/>
    <w:uiPriority w:val="99"/>
    <w:unhideWhenUsed/>
    <w:rsid w:val="00BD7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905</Words>
  <Characters>4459</Characters>
  <Application>Microsoft Office Word</Application>
  <DocSecurity>0</DocSecurity>
  <Lines>37</Lines>
  <Paragraphs>10</Paragraphs>
  <ScaleCrop>false</ScaleCrop>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Wood</dc:creator>
  <cp:keywords/>
  <dc:description>Created by the \'abHTML to RTF .Net\'bb 5.8.2.9</dc:description>
  <cp:lastModifiedBy>Lesley Wood</cp:lastModifiedBy>
  <cp:revision>3</cp:revision>
  <dcterms:created xsi:type="dcterms:W3CDTF">2022-05-11T08:59:00Z</dcterms:created>
  <dcterms:modified xsi:type="dcterms:W3CDTF">2022-05-12T09:50:00Z</dcterms:modified>
</cp:coreProperties>
</file>