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6E1AC" w14:textId="77777777" w:rsidR="007341F6" w:rsidRPr="007B5D15" w:rsidRDefault="003E2D59" w:rsidP="007341F6">
      <w:pPr>
        <w:spacing w:after="0"/>
        <w:jc w:val="center"/>
        <w:rPr>
          <w:sz w:val="96"/>
        </w:rPr>
      </w:pPr>
      <w:r>
        <w:rPr>
          <w:sz w:val="96"/>
        </w:rPr>
        <w:t>Year 1</w:t>
      </w:r>
      <w:r w:rsidR="007341F6">
        <w:rPr>
          <w:sz w:val="96"/>
        </w:rPr>
        <w:t xml:space="preserve"> Sociology</w:t>
      </w:r>
    </w:p>
    <w:p w14:paraId="057C7441" w14:textId="77777777" w:rsidR="007341F6" w:rsidRPr="007B5D15" w:rsidRDefault="007341F6" w:rsidP="007341F6">
      <w:pPr>
        <w:spacing w:after="0"/>
        <w:jc w:val="center"/>
        <w:rPr>
          <w:b/>
          <w:sz w:val="56"/>
        </w:rPr>
      </w:pPr>
      <w:r>
        <w:rPr>
          <w:b/>
          <w:sz w:val="56"/>
        </w:rPr>
        <w:t xml:space="preserve">Paper 1: Education with </w:t>
      </w:r>
      <w:r w:rsidR="003E2D59">
        <w:rPr>
          <w:b/>
          <w:sz w:val="56"/>
        </w:rPr>
        <w:t>Theory and Methods</w:t>
      </w:r>
    </w:p>
    <w:p w14:paraId="1284A341" w14:textId="77777777" w:rsidR="007341F6" w:rsidRPr="007341F6" w:rsidRDefault="00FA7C5C" w:rsidP="00FA7C5C">
      <w:pPr>
        <w:spacing w:after="0"/>
        <w:rPr>
          <w:sz w:val="32"/>
        </w:rPr>
      </w:pPr>
      <w:r>
        <w:rPr>
          <w:noProof/>
          <w:lang w:eastAsia="en-GB"/>
        </w:rPr>
        <w:drawing>
          <wp:anchor distT="0" distB="0" distL="114300" distR="114300" simplePos="0" relativeHeight="251658267" behindDoc="1" locked="0" layoutInCell="1" allowOverlap="1" wp14:anchorId="4B5B9DC3" wp14:editId="14C02BA4">
            <wp:simplePos x="0" y="0"/>
            <wp:positionH relativeFrom="column">
              <wp:posOffset>2514600</wp:posOffset>
            </wp:positionH>
            <wp:positionV relativeFrom="paragraph">
              <wp:posOffset>127000</wp:posOffset>
            </wp:positionV>
            <wp:extent cx="2000250" cy="2879090"/>
            <wp:effectExtent l="0" t="0" r="0" b="0"/>
            <wp:wrapTight wrapText="bothSides">
              <wp:wrapPolygon edited="0">
                <wp:start x="0" y="0"/>
                <wp:lineTo x="0" y="21438"/>
                <wp:lineTo x="21394" y="21438"/>
                <wp:lineTo x="21394" y="0"/>
                <wp:lineTo x="0" y="0"/>
              </wp:wrapPolygon>
            </wp:wrapTight>
            <wp:docPr id="45080" name="Picture 45080" descr="Image result for educating yo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ducating yorkshi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2879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66" behindDoc="1" locked="0" layoutInCell="1" allowOverlap="1" wp14:anchorId="2B56F857" wp14:editId="4281D934">
            <wp:simplePos x="0" y="0"/>
            <wp:positionH relativeFrom="column">
              <wp:posOffset>4147185</wp:posOffset>
            </wp:positionH>
            <wp:positionV relativeFrom="paragraph">
              <wp:posOffset>1508760</wp:posOffset>
            </wp:positionV>
            <wp:extent cx="2492375" cy="2322830"/>
            <wp:effectExtent l="304800" t="342900" r="288925" b="344170"/>
            <wp:wrapTight wrapText="bothSides">
              <wp:wrapPolygon edited="0">
                <wp:start x="-377" y="3"/>
                <wp:lineTo x="-1267" y="501"/>
                <wp:lineTo x="-447" y="3195"/>
                <wp:lineTo x="-1231" y="3470"/>
                <wp:lineTo x="-411" y="6165"/>
                <wp:lineTo x="-1195" y="6440"/>
                <wp:lineTo x="-375" y="9134"/>
                <wp:lineTo x="-1159" y="9409"/>
                <wp:lineTo x="-339" y="12103"/>
                <wp:lineTo x="-1280" y="12433"/>
                <wp:lineTo x="-460" y="15127"/>
                <wp:lineTo x="-1245" y="15402"/>
                <wp:lineTo x="-424" y="18097"/>
                <wp:lineTo x="-1052" y="18317"/>
                <wp:lineTo x="-231" y="21011"/>
                <wp:lineTo x="6082" y="21779"/>
                <wp:lineTo x="21171" y="21706"/>
                <wp:lineTo x="21798" y="21486"/>
                <wp:lineTo x="21649" y="1038"/>
                <wp:lineTo x="18264" y="-384"/>
                <wp:lineTo x="17286" y="-3023"/>
                <wp:lineTo x="9597" y="-327"/>
                <wp:lineTo x="8776" y="-3021"/>
                <wp:lineTo x="722" y="-383"/>
                <wp:lineTo x="-377" y="3"/>
              </wp:wrapPolygon>
            </wp:wrapTight>
            <wp:docPr id="45081" name="Picture 45081" descr="Image result for educating yo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educating yorkshi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5858">
                      <a:off x="0" y="0"/>
                      <a:ext cx="2492375" cy="2322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77AC97" w14:textId="77777777" w:rsidR="007341F6" w:rsidRDefault="007341F6" w:rsidP="007341F6">
      <w:pPr>
        <w:spacing w:after="0"/>
        <w:jc w:val="center"/>
        <w:rPr>
          <w:sz w:val="52"/>
        </w:rPr>
      </w:pPr>
    </w:p>
    <w:p w14:paraId="5B24C444" w14:textId="77777777" w:rsidR="0008577D" w:rsidRDefault="00FA7C5C" w:rsidP="007341F6">
      <w:pPr>
        <w:spacing w:after="0"/>
        <w:jc w:val="center"/>
        <w:rPr>
          <w:sz w:val="52"/>
        </w:rPr>
      </w:pPr>
      <w:r>
        <w:rPr>
          <w:noProof/>
          <w:lang w:eastAsia="en-GB"/>
        </w:rPr>
        <w:drawing>
          <wp:anchor distT="0" distB="0" distL="114300" distR="114300" simplePos="0" relativeHeight="251658268" behindDoc="1" locked="0" layoutInCell="1" allowOverlap="1" wp14:anchorId="0A767131" wp14:editId="7CE11B58">
            <wp:simplePos x="0" y="0"/>
            <wp:positionH relativeFrom="column">
              <wp:posOffset>-17145</wp:posOffset>
            </wp:positionH>
            <wp:positionV relativeFrom="paragraph">
              <wp:posOffset>527050</wp:posOffset>
            </wp:positionV>
            <wp:extent cx="2656205" cy="2002155"/>
            <wp:effectExtent l="285750" t="438150" r="296545" b="436245"/>
            <wp:wrapTight wrapText="bothSides">
              <wp:wrapPolygon edited="0">
                <wp:start x="21155" y="-351"/>
                <wp:lineTo x="15565" y="-3390"/>
                <wp:lineTo x="14625" y="-347"/>
                <wp:lineTo x="9035" y="-3386"/>
                <wp:lineTo x="8095" y="-343"/>
                <wp:lineTo x="2504" y="-3382"/>
                <wp:lineTo x="1565" y="-339"/>
                <wp:lineTo x="274" y="-1041"/>
                <wp:lineTo x="-665" y="2002"/>
                <wp:lineTo x="-1318" y="5201"/>
                <wp:lineTo x="-315" y="5746"/>
                <wp:lineTo x="-1255" y="8789"/>
                <wp:lineTo x="-251" y="9334"/>
                <wp:lineTo x="-1191" y="12377"/>
                <wp:lineTo x="-331" y="12845"/>
                <wp:lineTo x="-1271" y="15887"/>
                <wp:lineTo x="-267" y="16433"/>
                <wp:lineTo x="-347" y="19943"/>
                <wp:lineTo x="-270" y="21318"/>
                <wp:lineTo x="447" y="21708"/>
                <wp:lineTo x="16010" y="21728"/>
                <wp:lineTo x="21680" y="21257"/>
                <wp:lineTo x="21872" y="39"/>
                <wp:lineTo x="21155" y="-351"/>
              </wp:wrapPolygon>
            </wp:wrapTight>
            <wp:docPr id="45079" name="Picture 45079" descr="Image result for educating yo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ducating yorkshi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263110">
                      <a:off x="0" y="0"/>
                      <a:ext cx="2656205"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A5360" w14:textId="77777777" w:rsidR="00FA7C5C" w:rsidRDefault="00FA7C5C" w:rsidP="00FA7C5C">
      <w:pPr>
        <w:spacing w:after="0"/>
        <w:jc w:val="center"/>
        <w:rPr>
          <w:sz w:val="144"/>
        </w:rPr>
      </w:pPr>
    </w:p>
    <w:p w14:paraId="51AD4837" w14:textId="77777777" w:rsidR="007341F6" w:rsidRPr="00FA7C5C" w:rsidRDefault="007341F6" w:rsidP="00FA7C5C">
      <w:pPr>
        <w:spacing w:after="0"/>
        <w:jc w:val="center"/>
        <w:rPr>
          <w:sz w:val="52"/>
        </w:rPr>
      </w:pPr>
      <w:r w:rsidRPr="007341F6">
        <w:rPr>
          <w:sz w:val="144"/>
        </w:rPr>
        <w:t>Education</w:t>
      </w:r>
    </w:p>
    <w:p w14:paraId="7FB8449D" w14:textId="77777777" w:rsidR="007341F6" w:rsidRPr="007341F6" w:rsidRDefault="007341F6" w:rsidP="007341F6">
      <w:pPr>
        <w:jc w:val="center"/>
        <w:rPr>
          <w:rFonts w:cs="Arial"/>
          <w:sz w:val="52"/>
        </w:rPr>
      </w:pPr>
      <w:r w:rsidRPr="007341F6">
        <w:rPr>
          <w:rFonts w:cs="Arial"/>
          <w:sz w:val="52"/>
          <w:u w:val="single"/>
        </w:rPr>
        <w:t xml:space="preserve">Booklet </w:t>
      </w:r>
      <w:r w:rsidR="007D2964">
        <w:rPr>
          <w:rFonts w:cs="Arial"/>
          <w:sz w:val="52"/>
          <w:u w:val="single"/>
        </w:rPr>
        <w:t>3</w:t>
      </w:r>
      <w:r>
        <w:rPr>
          <w:rFonts w:cs="Arial"/>
          <w:sz w:val="52"/>
        </w:rPr>
        <w:t xml:space="preserve">: </w:t>
      </w:r>
      <w:r w:rsidR="0008577D">
        <w:rPr>
          <w:sz w:val="52"/>
        </w:rPr>
        <w:t>Differential Educational Achievement of Social Grou</w:t>
      </w:r>
      <w:r w:rsidR="009D2FDC">
        <w:rPr>
          <w:sz w:val="52"/>
        </w:rPr>
        <w:t xml:space="preserve">ps: </w:t>
      </w:r>
      <w:r w:rsidR="009D2FDC">
        <w:rPr>
          <w:b/>
          <w:sz w:val="52"/>
        </w:rPr>
        <w:t>Social C</w:t>
      </w:r>
      <w:r w:rsidR="009D2FDC" w:rsidRPr="009D2FDC">
        <w:rPr>
          <w:b/>
          <w:sz w:val="52"/>
        </w:rPr>
        <w:t>lass</w:t>
      </w:r>
    </w:p>
    <w:p w14:paraId="5B2D24AF" w14:textId="77777777" w:rsidR="0008577D" w:rsidRPr="003E2D59" w:rsidRDefault="007341F6" w:rsidP="00FA7C5C">
      <w:pPr>
        <w:spacing w:after="0"/>
        <w:rPr>
          <w:sz w:val="32"/>
        </w:rPr>
      </w:pPr>
      <w:proofErr w:type="spellStart"/>
      <w:proofErr w:type="gramStart"/>
      <w:r w:rsidRPr="007B5D15">
        <w:rPr>
          <w:sz w:val="32"/>
        </w:rPr>
        <w:t>Name:_</w:t>
      </w:r>
      <w:proofErr w:type="gramEnd"/>
      <w:r w:rsidRPr="007B5D15">
        <w:rPr>
          <w:sz w:val="32"/>
        </w:rPr>
        <w:t>____________________________Class</w:t>
      </w:r>
      <w:proofErr w:type="spellEnd"/>
      <w:r w:rsidRPr="007B5D15">
        <w:rPr>
          <w:sz w:val="32"/>
        </w:rPr>
        <w:t>:________</w:t>
      </w:r>
    </w:p>
    <w:p w14:paraId="6DE52BE8" w14:textId="77777777" w:rsidR="00FA7C5C" w:rsidRDefault="00FA7C5C" w:rsidP="007341F6">
      <w:pPr>
        <w:rPr>
          <w:rFonts w:cs="Arial"/>
          <w:sz w:val="48"/>
        </w:rPr>
      </w:pPr>
    </w:p>
    <w:p w14:paraId="0BD2576C" w14:textId="77777777" w:rsidR="007341F6" w:rsidRPr="00691BEC" w:rsidRDefault="007341F6" w:rsidP="007341F6">
      <w:pPr>
        <w:rPr>
          <w:rFonts w:cs="Arial"/>
          <w:b/>
          <w:bCs/>
        </w:rPr>
      </w:pPr>
      <w:r w:rsidRPr="00691BEC">
        <w:rPr>
          <w:rFonts w:cs="Arial"/>
          <w:sz w:val="48"/>
        </w:rPr>
        <w:t>Specification Content:</w:t>
      </w:r>
    </w:p>
    <w:p w14:paraId="1F7092B1" w14:textId="77777777" w:rsidR="007341F6" w:rsidRPr="00691BEC" w:rsidRDefault="007341F6" w:rsidP="007341F6">
      <w:pPr>
        <w:autoSpaceDE w:val="0"/>
        <w:autoSpaceDN w:val="0"/>
        <w:adjustRightInd w:val="0"/>
        <w:spacing w:after="0"/>
        <w:rPr>
          <w:rFonts w:cs="Arial"/>
          <w:b/>
          <w:bCs/>
          <w:sz w:val="24"/>
        </w:rPr>
      </w:pPr>
      <w:r w:rsidRPr="00691BEC">
        <w:rPr>
          <w:rFonts w:cs="Arial"/>
          <w:b/>
          <w:bCs/>
          <w:sz w:val="24"/>
        </w:rPr>
        <w:t xml:space="preserve">What you need to know for </w:t>
      </w:r>
      <w:r w:rsidR="0045016D">
        <w:rPr>
          <w:rFonts w:cs="Arial"/>
          <w:b/>
          <w:bCs/>
          <w:sz w:val="24"/>
          <w:u w:val="single"/>
        </w:rPr>
        <w:t>Education</w:t>
      </w:r>
      <w:r w:rsidRPr="00691BEC">
        <w:rPr>
          <w:rFonts w:cs="Arial"/>
          <w:b/>
          <w:bCs/>
          <w:sz w:val="24"/>
        </w:rPr>
        <w:t xml:space="preserve"> in your Paper </w:t>
      </w:r>
      <w:r w:rsidR="0045016D">
        <w:rPr>
          <w:rFonts w:cs="Arial"/>
          <w:b/>
          <w:bCs/>
          <w:sz w:val="24"/>
        </w:rPr>
        <w:t>1</w:t>
      </w:r>
      <w:r w:rsidRPr="00691BEC">
        <w:rPr>
          <w:rFonts w:cs="Arial"/>
          <w:b/>
          <w:bCs/>
          <w:sz w:val="24"/>
        </w:rPr>
        <w:t xml:space="preserve"> exam:</w:t>
      </w:r>
    </w:p>
    <w:p w14:paraId="3CB85C94" w14:textId="77777777" w:rsidR="007341F6" w:rsidRPr="00691BEC" w:rsidRDefault="007341F6" w:rsidP="007341F6">
      <w:pPr>
        <w:autoSpaceDE w:val="0"/>
        <w:autoSpaceDN w:val="0"/>
        <w:adjustRightInd w:val="0"/>
        <w:spacing w:after="0"/>
        <w:rPr>
          <w:rFonts w:cs="Arial"/>
        </w:rPr>
      </w:pPr>
      <w:r w:rsidRPr="00691BEC">
        <w:rPr>
          <w:rFonts w:cs="Arial"/>
        </w:rPr>
        <w:t>You will be expected to:</w:t>
      </w:r>
    </w:p>
    <w:p w14:paraId="07C47029" w14:textId="77777777" w:rsidR="0045016D" w:rsidRPr="0045016D" w:rsidRDefault="0045016D" w:rsidP="0045016D">
      <w:pPr>
        <w:pStyle w:val="Default"/>
        <w:numPr>
          <w:ilvl w:val="0"/>
          <w:numId w:val="1"/>
        </w:numPr>
        <w:spacing w:after="30"/>
        <w:rPr>
          <w:rFonts w:asciiTheme="minorHAnsi" w:hAnsiTheme="minorHAnsi"/>
          <w:sz w:val="20"/>
          <w:szCs w:val="22"/>
        </w:rPr>
      </w:pPr>
      <w:r>
        <w:rPr>
          <w:rFonts w:asciiTheme="minorHAnsi" w:hAnsiTheme="minorHAnsi"/>
          <w:sz w:val="20"/>
          <w:szCs w:val="22"/>
        </w:rPr>
        <w:t>T</w:t>
      </w:r>
      <w:r w:rsidRPr="0045016D">
        <w:rPr>
          <w:rFonts w:asciiTheme="minorHAnsi" w:hAnsiTheme="minorHAnsi"/>
          <w:sz w:val="20"/>
          <w:szCs w:val="22"/>
        </w:rPr>
        <w:t xml:space="preserve">he role and functions of the education system, including its relationship to the economy and to class structure </w:t>
      </w:r>
    </w:p>
    <w:p w14:paraId="160F98EF" w14:textId="77777777" w:rsidR="0045016D" w:rsidRPr="0008577D" w:rsidRDefault="0045016D" w:rsidP="0045016D">
      <w:pPr>
        <w:pStyle w:val="Default"/>
        <w:numPr>
          <w:ilvl w:val="0"/>
          <w:numId w:val="1"/>
        </w:numPr>
        <w:spacing w:after="30"/>
        <w:rPr>
          <w:rFonts w:asciiTheme="minorHAnsi" w:hAnsiTheme="minorHAnsi"/>
          <w:sz w:val="20"/>
          <w:szCs w:val="22"/>
          <w:highlight w:val="yellow"/>
        </w:rPr>
      </w:pPr>
      <w:r w:rsidRPr="0008577D">
        <w:rPr>
          <w:rFonts w:asciiTheme="minorHAnsi" w:hAnsiTheme="minorHAnsi"/>
          <w:sz w:val="20"/>
          <w:szCs w:val="22"/>
          <w:highlight w:val="yellow"/>
        </w:rPr>
        <w:t xml:space="preserve">Differential educational achievement of social groups by social class, gender and ethnicity in contemporary society </w:t>
      </w:r>
    </w:p>
    <w:p w14:paraId="6F6AB99A" w14:textId="77777777" w:rsidR="0045016D" w:rsidRPr="0008577D" w:rsidRDefault="0045016D" w:rsidP="0045016D">
      <w:pPr>
        <w:pStyle w:val="Default"/>
        <w:numPr>
          <w:ilvl w:val="0"/>
          <w:numId w:val="1"/>
        </w:numPr>
        <w:spacing w:after="30"/>
        <w:rPr>
          <w:rFonts w:asciiTheme="minorHAnsi" w:hAnsiTheme="minorHAnsi"/>
          <w:sz w:val="20"/>
          <w:szCs w:val="22"/>
        </w:rPr>
      </w:pPr>
      <w:r w:rsidRPr="0008577D">
        <w:rPr>
          <w:rFonts w:asciiTheme="minorHAnsi" w:hAnsiTheme="minorHAnsi"/>
          <w:sz w:val="20"/>
          <w:szCs w:val="22"/>
        </w:rPr>
        <w:t xml:space="preserve">Relationships and processes within schools, with </w:t>
      </w:r>
      <w:proofErr w:type="gramStart"/>
      <w:r w:rsidRPr="0008577D">
        <w:rPr>
          <w:rFonts w:asciiTheme="minorHAnsi" w:hAnsiTheme="minorHAnsi"/>
          <w:sz w:val="20"/>
          <w:szCs w:val="22"/>
        </w:rPr>
        <w:t>particular reference</w:t>
      </w:r>
      <w:proofErr w:type="gramEnd"/>
      <w:r w:rsidRPr="0008577D">
        <w:rPr>
          <w:rFonts w:asciiTheme="minorHAnsi" w:hAnsiTheme="minorHAnsi"/>
          <w:sz w:val="20"/>
          <w:szCs w:val="22"/>
        </w:rPr>
        <w:t xml:space="preserve"> to teacher/pupil relationships, pupil identities and subcultures, the hidden curriculum, and the organisation of teaching and learning </w:t>
      </w:r>
    </w:p>
    <w:p w14:paraId="6C5F2C4C" w14:textId="77777777" w:rsidR="0045016D" w:rsidRPr="0045016D" w:rsidRDefault="0045016D" w:rsidP="0045016D">
      <w:pPr>
        <w:pStyle w:val="Default"/>
        <w:numPr>
          <w:ilvl w:val="0"/>
          <w:numId w:val="1"/>
        </w:numPr>
        <w:rPr>
          <w:rFonts w:asciiTheme="minorHAnsi" w:hAnsiTheme="minorHAnsi"/>
          <w:sz w:val="20"/>
          <w:szCs w:val="22"/>
        </w:rPr>
      </w:pPr>
      <w:r>
        <w:rPr>
          <w:rFonts w:asciiTheme="minorHAnsi" w:hAnsiTheme="minorHAnsi"/>
          <w:sz w:val="20"/>
          <w:szCs w:val="22"/>
        </w:rPr>
        <w:t>T</w:t>
      </w:r>
      <w:r w:rsidRPr="0045016D">
        <w:rPr>
          <w:rFonts w:asciiTheme="minorHAnsi" w:hAnsiTheme="minorHAnsi"/>
          <w:sz w:val="20"/>
          <w:szCs w:val="22"/>
        </w:rPr>
        <w:t xml:space="preserve">he significance of educational policies, including policies of selection, marketisation and privatisation, and policies to achieve greater equality of opportunity or outcome, for an understanding of the structure, role, impact and experience of and access to </w:t>
      </w:r>
      <w:proofErr w:type="gramStart"/>
      <w:r w:rsidRPr="0045016D">
        <w:rPr>
          <w:rFonts w:asciiTheme="minorHAnsi" w:hAnsiTheme="minorHAnsi"/>
          <w:sz w:val="20"/>
          <w:szCs w:val="22"/>
        </w:rPr>
        <w:t>education;</w:t>
      </w:r>
      <w:proofErr w:type="gramEnd"/>
      <w:r w:rsidRPr="0045016D">
        <w:rPr>
          <w:rFonts w:asciiTheme="minorHAnsi" w:hAnsiTheme="minorHAnsi"/>
          <w:sz w:val="20"/>
          <w:szCs w:val="22"/>
        </w:rPr>
        <w:t xml:space="preserve"> the impact of globalisation on educational policy. </w:t>
      </w:r>
    </w:p>
    <w:p w14:paraId="1A335A6B" w14:textId="77777777" w:rsidR="0045016D" w:rsidRPr="004774B9" w:rsidRDefault="0045016D" w:rsidP="0045016D">
      <w:pPr>
        <w:pStyle w:val="ListParagraph"/>
        <w:autoSpaceDE w:val="0"/>
        <w:autoSpaceDN w:val="0"/>
        <w:adjustRightInd w:val="0"/>
        <w:spacing w:after="0"/>
        <w:rPr>
          <w:rFonts w:cs="Arial"/>
          <w:sz w:val="20"/>
        </w:rPr>
      </w:pPr>
    </w:p>
    <w:tbl>
      <w:tblPr>
        <w:tblStyle w:val="TableGrid"/>
        <w:tblpPr w:leftFromText="180" w:rightFromText="180" w:vertAnchor="text" w:horzAnchor="page" w:tblpX="631" w:tblpY="-15"/>
        <w:tblW w:w="10740" w:type="dxa"/>
        <w:tblLayout w:type="fixed"/>
        <w:tblLook w:val="04A0" w:firstRow="1" w:lastRow="0" w:firstColumn="1" w:lastColumn="0" w:noHBand="0" w:noVBand="1"/>
      </w:tblPr>
      <w:tblGrid>
        <w:gridCol w:w="1809"/>
        <w:gridCol w:w="5103"/>
        <w:gridCol w:w="851"/>
        <w:gridCol w:w="992"/>
        <w:gridCol w:w="851"/>
        <w:gridCol w:w="1134"/>
      </w:tblGrid>
      <w:tr w:rsidR="007E24E8" w:rsidRPr="001B0976" w14:paraId="2A509B58" w14:textId="77777777" w:rsidTr="007E24E8">
        <w:trPr>
          <w:cantSplit/>
          <w:trHeight w:val="1404"/>
        </w:trPr>
        <w:tc>
          <w:tcPr>
            <w:tcW w:w="6912" w:type="dxa"/>
            <w:gridSpan w:val="2"/>
            <w:tcBorders>
              <w:top w:val="nil"/>
              <w:left w:val="nil"/>
            </w:tcBorders>
          </w:tcPr>
          <w:p w14:paraId="3F20899F" w14:textId="77777777" w:rsidR="007E24E8" w:rsidRPr="007E24E8" w:rsidRDefault="007E24E8" w:rsidP="007E24E8">
            <w:pPr>
              <w:autoSpaceDE w:val="0"/>
              <w:autoSpaceDN w:val="0"/>
              <w:adjustRightInd w:val="0"/>
              <w:rPr>
                <w:rFonts w:asciiTheme="minorHAnsi" w:hAnsiTheme="minorHAnsi" w:cs="Arial"/>
                <w:b/>
                <w:sz w:val="24"/>
              </w:rPr>
            </w:pPr>
            <w:r w:rsidRPr="007E24E8">
              <w:rPr>
                <w:rFonts w:asciiTheme="minorHAnsi" w:hAnsiTheme="minorHAnsi" w:cs="Arial"/>
                <w:b/>
                <w:sz w:val="24"/>
              </w:rPr>
              <w:t>Questions may be based specifically on the following areas:</w:t>
            </w:r>
          </w:p>
        </w:tc>
        <w:tc>
          <w:tcPr>
            <w:tcW w:w="851" w:type="dxa"/>
            <w:textDirection w:val="btLr"/>
            <w:vAlign w:val="center"/>
          </w:tcPr>
          <w:p w14:paraId="5E4C6EED" w14:textId="77777777" w:rsidR="007E24E8" w:rsidRPr="00A300A5" w:rsidRDefault="007E24E8" w:rsidP="007E24E8">
            <w:pPr>
              <w:autoSpaceDE w:val="0"/>
              <w:autoSpaceDN w:val="0"/>
              <w:adjustRightInd w:val="0"/>
              <w:ind w:left="113" w:right="113"/>
              <w:rPr>
                <w:rFonts w:asciiTheme="minorHAnsi" w:hAnsiTheme="minorHAnsi" w:cs="Arial"/>
                <w:sz w:val="20"/>
              </w:rPr>
            </w:pPr>
            <w:r w:rsidRPr="00A300A5">
              <w:rPr>
                <w:rFonts w:asciiTheme="minorHAnsi" w:hAnsiTheme="minorHAnsi" w:cs="Arial"/>
                <w:sz w:val="20"/>
              </w:rPr>
              <w:t>Do I have completed Notes?</w:t>
            </w:r>
          </w:p>
        </w:tc>
        <w:tc>
          <w:tcPr>
            <w:tcW w:w="992" w:type="dxa"/>
            <w:textDirection w:val="btLr"/>
            <w:vAlign w:val="center"/>
          </w:tcPr>
          <w:p w14:paraId="354875F5" w14:textId="77777777" w:rsidR="007E24E8" w:rsidRPr="00A300A5" w:rsidRDefault="007E24E8" w:rsidP="007E24E8">
            <w:pPr>
              <w:autoSpaceDE w:val="0"/>
              <w:autoSpaceDN w:val="0"/>
              <w:adjustRightInd w:val="0"/>
              <w:ind w:left="113" w:right="113"/>
              <w:rPr>
                <w:rFonts w:asciiTheme="minorHAnsi" w:hAnsiTheme="minorHAnsi" w:cs="Arial"/>
                <w:sz w:val="20"/>
              </w:rPr>
            </w:pPr>
            <w:r w:rsidRPr="00A300A5">
              <w:rPr>
                <w:rFonts w:asciiTheme="minorHAnsi" w:hAnsiTheme="minorHAnsi" w:cs="Arial"/>
                <w:sz w:val="20"/>
              </w:rPr>
              <w:t>Have I made revision Notes?</w:t>
            </w:r>
          </w:p>
        </w:tc>
        <w:tc>
          <w:tcPr>
            <w:tcW w:w="851" w:type="dxa"/>
            <w:textDirection w:val="btLr"/>
            <w:vAlign w:val="center"/>
          </w:tcPr>
          <w:p w14:paraId="37E1F525" w14:textId="77777777" w:rsidR="007E24E8" w:rsidRPr="00A300A5" w:rsidRDefault="007E24E8" w:rsidP="007E24E8">
            <w:pPr>
              <w:autoSpaceDE w:val="0"/>
              <w:autoSpaceDN w:val="0"/>
              <w:adjustRightInd w:val="0"/>
              <w:ind w:left="113" w:right="113"/>
              <w:rPr>
                <w:rFonts w:asciiTheme="minorHAnsi" w:hAnsiTheme="minorHAnsi" w:cs="Arial"/>
                <w:sz w:val="20"/>
              </w:rPr>
            </w:pPr>
            <w:r w:rsidRPr="00A300A5">
              <w:rPr>
                <w:rFonts w:asciiTheme="minorHAnsi" w:hAnsiTheme="minorHAnsi" w:cs="Arial"/>
                <w:sz w:val="20"/>
              </w:rPr>
              <w:t>Have I memorised this info?</w:t>
            </w:r>
          </w:p>
        </w:tc>
        <w:tc>
          <w:tcPr>
            <w:tcW w:w="1134" w:type="dxa"/>
            <w:textDirection w:val="btLr"/>
          </w:tcPr>
          <w:p w14:paraId="72866EAB" w14:textId="77777777" w:rsidR="007E24E8" w:rsidRPr="00A300A5" w:rsidRDefault="007E24E8" w:rsidP="007E24E8">
            <w:pPr>
              <w:autoSpaceDE w:val="0"/>
              <w:autoSpaceDN w:val="0"/>
              <w:adjustRightInd w:val="0"/>
              <w:ind w:left="113" w:right="113"/>
              <w:rPr>
                <w:rFonts w:asciiTheme="minorHAnsi" w:hAnsiTheme="minorHAnsi" w:cs="Arial"/>
                <w:sz w:val="20"/>
              </w:rPr>
            </w:pPr>
            <w:r w:rsidRPr="00A300A5">
              <w:rPr>
                <w:rFonts w:asciiTheme="minorHAnsi" w:hAnsiTheme="minorHAnsi" w:cs="Arial"/>
                <w:sz w:val="20"/>
              </w:rPr>
              <w:t>Have I practised exam style questions?</w:t>
            </w:r>
          </w:p>
        </w:tc>
      </w:tr>
      <w:tr w:rsidR="00C819F3" w:rsidRPr="001B0976" w14:paraId="4DF5901C" w14:textId="77777777" w:rsidTr="00507CE5">
        <w:trPr>
          <w:trHeight w:val="460"/>
        </w:trPr>
        <w:tc>
          <w:tcPr>
            <w:tcW w:w="1809" w:type="dxa"/>
            <w:vMerge w:val="restart"/>
          </w:tcPr>
          <w:p w14:paraId="7164574E" w14:textId="77777777" w:rsidR="00C819F3" w:rsidRPr="00507CE5" w:rsidRDefault="00C819F3" w:rsidP="007E24E8">
            <w:pPr>
              <w:rPr>
                <w:rFonts w:asciiTheme="minorHAnsi" w:hAnsiTheme="minorHAnsi"/>
                <w:b/>
                <w:sz w:val="20"/>
              </w:rPr>
            </w:pPr>
            <w:r w:rsidRPr="00507CE5">
              <w:rPr>
                <w:rFonts w:asciiTheme="minorHAnsi" w:hAnsiTheme="minorHAnsi"/>
                <w:b/>
                <w:sz w:val="20"/>
              </w:rPr>
              <w:t>Social class differences and achievement</w:t>
            </w:r>
          </w:p>
        </w:tc>
        <w:tc>
          <w:tcPr>
            <w:tcW w:w="5103" w:type="dxa"/>
            <w:vAlign w:val="center"/>
          </w:tcPr>
          <w:p w14:paraId="31765175" w14:textId="77777777" w:rsidR="00C819F3" w:rsidRPr="00507CE5" w:rsidRDefault="00C819F3" w:rsidP="007E24E8">
            <w:pPr>
              <w:rPr>
                <w:rFonts w:asciiTheme="minorHAnsi" w:hAnsiTheme="minorHAnsi"/>
                <w:sz w:val="20"/>
              </w:rPr>
            </w:pPr>
            <w:r w:rsidRPr="00507CE5">
              <w:rPr>
                <w:rFonts w:asciiTheme="minorHAnsi" w:hAnsiTheme="minorHAnsi"/>
                <w:sz w:val="20"/>
              </w:rPr>
              <w:t xml:space="preserve">Patterns and trends in educational achievement by social class </w:t>
            </w:r>
            <w:proofErr w:type="gramStart"/>
            <w:r w:rsidRPr="00507CE5">
              <w:rPr>
                <w:rFonts w:asciiTheme="minorHAnsi" w:hAnsiTheme="minorHAnsi"/>
                <w:sz w:val="20"/>
              </w:rPr>
              <w:t>e.g.</w:t>
            </w:r>
            <w:proofErr w:type="gramEnd"/>
            <w:r w:rsidRPr="00507CE5">
              <w:rPr>
                <w:rFonts w:asciiTheme="minorHAnsi" w:hAnsiTheme="minorHAnsi"/>
                <w:sz w:val="20"/>
              </w:rPr>
              <w:t xml:space="preserve"> in relation to GCSE results</w:t>
            </w:r>
          </w:p>
        </w:tc>
        <w:tc>
          <w:tcPr>
            <w:tcW w:w="851" w:type="dxa"/>
            <w:vAlign w:val="center"/>
          </w:tcPr>
          <w:p w14:paraId="231FD4BD" w14:textId="77777777" w:rsidR="00C819F3" w:rsidRPr="00A300A5" w:rsidRDefault="00C819F3" w:rsidP="007E24E8">
            <w:pPr>
              <w:autoSpaceDE w:val="0"/>
              <w:autoSpaceDN w:val="0"/>
              <w:adjustRightInd w:val="0"/>
              <w:rPr>
                <w:rFonts w:asciiTheme="minorHAnsi" w:hAnsiTheme="minorHAnsi" w:cs="Arial"/>
                <w:szCs w:val="22"/>
              </w:rPr>
            </w:pPr>
          </w:p>
        </w:tc>
        <w:tc>
          <w:tcPr>
            <w:tcW w:w="992" w:type="dxa"/>
            <w:vAlign w:val="center"/>
          </w:tcPr>
          <w:p w14:paraId="17312B55" w14:textId="77777777" w:rsidR="00C819F3" w:rsidRPr="00A300A5" w:rsidRDefault="00C819F3" w:rsidP="007E24E8">
            <w:pPr>
              <w:autoSpaceDE w:val="0"/>
              <w:autoSpaceDN w:val="0"/>
              <w:adjustRightInd w:val="0"/>
              <w:rPr>
                <w:rFonts w:asciiTheme="minorHAnsi" w:hAnsiTheme="minorHAnsi" w:cs="Arial"/>
                <w:szCs w:val="22"/>
              </w:rPr>
            </w:pPr>
          </w:p>
        </w:tc>
        <w:tc>
          <w:tcPr>
            <w:tcW w:w="851" w:type="dxa"/>
            <w:vAlign w:val="center"/>
          </w:tcPr>
          <w:p w14:paraId="54581918" w14:textId="77777777" w:rsidR="00C819F3" w:rsidRPr="00A300A5" w:rsidRDefault="00C819F3" w:rsidP="007E24E8">
            <w:pPr>
              <w:autoSpaceDE w:val="0"/>
              <w:autoSpaceDN w:val="0"/>
              <w:adjustRightInd w:val="0"/>
              <w:rPr>
                <w:rFonts w:asciiTheme="minorHAnsi" w:hAnsiTheme="minorHAnsi" w:cs="Arial"/>
                <w:szCs w:val="22"/>
              </w:rPr>
            </w:pPr>
          </w:p>
        </w:tc>
        <w:tc>
          <w:tcPr>
            <w:tcW w:w="1134" w:type="dxa"/>
          </w:tcPr>
          <w:p w14:paraId="52C796EB" w14:textId="77777777" w:rsidR="00C819F3" w:rsidRPr="00A300A5" w:rsidRDefault="00C819F3" w:rsidP="007E24E8">
            <w:pPr>
              <w:autoSpaceDE w:val="0"/>
              <w:autoSpaceDN w:val="0"/>
              <w:adjustRightInd w:val="0"/>
              <w:rPr>
                <w:rFonts w:asciiTheme="minorHAnsi" w:hAnsiTheme="minorHAnsi" w:cs="Arial"/>
              </w:rPr>
            </w:pPr>
          </w:p>
        </w:tc>
      </w:tr>
      <w:tr w:rsidR="00C819F3" w:rsidRPr="001B0976" w14:paraId="3A4BFBAD" w14:textId="77777777" w:rsidTr="00507CE5">
        <w:trPr>
          <w:trHeight w:val="460"/>
        </w:trPr>
        <w:tc>
          <w:tcPr>
            <w:tcW w:w="1809" w:type="dxa"/>
            <w:vMerge/>
          </w:tcPr>
          <w:p w14:paraId="60A65ABC" w14:textId="77777777" w:rsidR="00C819F3" w:rsidRPr="00507CE5" w:rsidRDefault="00C819F3" w:rsidP="007E24E8">
            <w:pPr>
              <w:rPr>
                <w:rFonts w:asciiTheme="minorHAnsi" w:hAnsiTheme="minorHAnsi"/>
                <w:b/>
                <w:sz w:val="20"/>
              </w:rPr>
            </w:pPr>
          </w:p>
        </w:tc>
        <w:tc>
          <w:tcPr>
            <w:tcW w:w="5103" w:type="dxa"/>
            <w:vAlign w:val="center"/>
          </w:tcPr>
          <w:p w14:paraId="68F3D2F5" w14:textId="77777777" w:rsidR="00C819F3" w:rsidRPr="00507CE5" w:rsidRDefault="00C819F3" w:rsidP="007E24E8">
            <w:pPr>
              <w:rPr>
                <w:rFonts w:asciiTheme="minorHAnsi" w:hAnsiTheme="minorHAnsi"/>
                <w:sz w:val="20"/>
              </w:rPr>
            </w:pPr>
            <w:r w:rsidRPr="00507CE5">
              <w:rPr>
                <w:rFonts w:asciiTheme="minorHAnsi" w:hAnsiTheme="minorHAnsi"/>
                <w:sz w:val="20"/>
              </w:rPr>
              <w:t xml:space="preserve">External factors: explanations of class differences </w:t>
            </w:r>
            <w:proofErr w:type="spellStart"/>
            <w:r w:rsidRPr="00507CE5">
              <w:rPr>
                <w:rFonts w:asciiTheme="minorHAnsi" w:hAnsiTheme="minorHAnsi"/>
                <w:sz w:val="20"/>
              </w:rPr>
              <w:t>e.g</w:t>
            </w:r>
            <w:proofErr w:type="spellEnd"/>
            <w:r w:rsidRPr="00507CE5">
              <w:rPr>
                <w:rFonts w:asciiTheme="minorHAnsi" w:hAnsiTheme="minorHAnsi"/>
                <w:sz w:val="20"/>
              </w:rPr>
              <w:t xml:space="preserve"> cultural deprivation, material deprivation and cultural capital; </w:t>
            </w:r>
            <w:proofErr w:type="gramStart"/>
            <w:r w:rsidRPr="00507CE5">
              <w:rPr>
                <w:rFonts w:asciiTheme="minorHAnsi" w:hAnsiTheme="minorHAnsi"/>
                <w:sz w:val="20"/>
              </w:rPr>
              <w:t>plus</w:t>
            </w:r>
            <w:proofErr w:type="gramEnd"/>
            <w:r w:rsidRPr="00507CE5">
              <w:rPr>
                <w:rFonts w:asciiTheme="minorHAnsi" w:hAnsiTheme="minorHAnsi"/>
                <w:sz w:val="20"/>
              </w:rPr>
              <w:t xml:space="preserve"> evaluation</w:t>
            </w:r>
          </w:p>
        </w:tc>
        <w:tc>
          <w:tcPr>
            <w:tcW w:w="851" w:type="dxa"/>
            <w:vAlign w:val="center"/>
          </w:tcPr>
          <w:p w14:paraId="6CF0FA16" w14:textId="77777777" w:rsidR="00C819F3" w:rsidRPr="00A300A5" w:rsidRDefault="00C819F3" w:rsidP="007E24E8">
            <w:pPr>
              <w:autoSpaceDE w:val="0"/>
              <w:autoSpaceDN w:val="0"/>
              <w:adjustRightInd w:val="0"/>
              <w:rPr>
                <w:rFonts w:asciiTheme="minorHAnsi" w:hAnsiTheme="minorHAnsi" w:cs="Arial"/>
                <w:szCs w:val="22"/>
              </w:rPr>
            </w:pPr>
          </w:p>
        </w:tc>
        <w:tc>
          <w:tcPr>
            <w:tcW w:w="992" w:type="dxa"/>
            <w:vAlign w:val="center"/>
          </w:tcPr>
          <w:p w14:paraId="73B70C35" w14:textId="77777777" w:rsidR="00C819F3" w:rsidRPr="00A300A5" w:rsidRDefault="00C819F3" w:rsidP="007E24E8">
            <w:pPr>
              <w:autoSpaceDE w:val="0"/>
              <w:autoSpaceDN w:val="0"/>
              <w:adjustRightInd w:val="0"/>
              <w:rPr>
                <w:rFonts w:asciiTheme="minorHAnsi" w:hAnsiTheme="minorHAnsi" w:cs="Arial"/>
                <w:szCs w:val="22"/>
              </w:rPr>
            </w:pPr>
          </w:p>
        </w:tc>
        <w:tc>
          <w:tcPr>
            <w:tcW w:w="851" w:type="dxa"/>
            <w:vAlign w:val="center"/>
          </w:tcPr>
          <w:p w14:paraId="505C54F3" w14:textId="77777777" w:rsidR="00C819F3" w:rsidRPr="00A300A5" w:rsidRDefault="00C819F3" w:rsidP="007E24E8">
            <w:pPr>
              <w:autoSpaceDE w:val="0"/>
              <w:autoSpaceDN w:val="0"/>
              <w:adjustRightInd w:val="0"/>
              <w:ind w:left="-43"/>
              <w:rPr>
                <w:rFonts w:asciiTheme="minorHAnsi" w:hAnsiTheme="minorHAnsi" w:cs="Arial"/>
                <w:szCs w:val="22"/>
              </w:rPr>
            </w:pPr>
          </w:p>
        </w:tc>
        <w:tc>
          <w:tcPr>
            <w:tcW w:w="1134" w:type="dxa"/>
          </w:tcPr>
          <w:p w14:paraId="0133C652" w14:textId="77777777" w:rsidR="00C819F3" w:rsidRPr="00A300A5" w:rsidRDefault="00C819F3" w:rsidP="007E24E8">
            <w:pPr>
              <w:autoSpaceDE w:val="0"/>
              <w:autoSpaceDN w:val="0"/>
              <w:adjustRightInd w:val="0"/>
              <w:ind w:left="-43"/>
              <w:rPr>
                <w:rFonts w:asciiTheme="minorHAnsi" w:hAnsiTheme="minorHAnsi" w:cs="Arial"/>
              </w:rPr>
            </w:pPr>
          </w:p>
        </w:tc>
      </w:tr>
      <w:tr w:rsidR="00C819F3" w:rsidRPr="001B0976" w14:paraId="114B60D5" w14:textId="77777777" w:rsidTr="00507CE5">
        <w:trPr>
          <w:trHeight w:val="460"/>
        </w:trPr>
        <w:tc>
          <w:tcPr>
            <w:tcW w:w="1809" w:type="dxa"/>
            <w:vMerge/>
          </w:tcPr>
          <w:p w14:paraId="1002E50F" w14:textId="77777777" w:rsidR="00C819F3" w:rsidRPr="00507CE5" w:rsidRDefault="00C819F3" w:rsidP="007E24E8">
            <w:pPr>
              <w:rPr>
                <w:rFonts w:asciiTheme="minorHAnsi" w:hAnsiTheme="minorHAnsi"/>
                <w:b/>
                <w:sz w:val="20"/>
              </w:rPr>
            </w:pPr>
          </w:p>
        </w:tc>
        <w:tc>
          <w:tcPr>
            <w:tcW w:w="5103" w:type="dxa"/>
            <w:vAlign w:val="center"/>
          </w:tcPr>
          <w:p w14:paraId="5A1A1AC8" w14:textId="77777777" w:rsidR="00C819F3" w:rsidRPr="00507CE5" w:rsidRDefault="00C819F3" w:rsidP="007E24E8">
            <w:pPr>
              <w:spacing w:line="276" w:lineRule="auto"/>
              <w:rPr>
                <w:rFonts w:asciiTheme="minorHAnsi" w:hAnsiTheme="minorHAnsi"/>
                <w:sz w:val="20"/>
                <w:szCs w:val="22"/>
              </w:rPr>
            </w:pPr>
            <w:r w:rsidRPr="00507CE5">
              <w:rPr>
                <w:rFonts w:asciiTheme="minorHAnsi" w:hAnsiTheme="minorHAnsi"/>
                <w:sz w:val="20"/>
                <w:szCs w:val="22"/>
              </w:rPr>
              <w:t>Internal factors: teacher labelling, self-fulfilling prophecy, pupil subcultures and pupils’ class identities</w:t>
            </w:r>
          </w:p>
        </w:tc>
        <w:tc>
          <w:tcPr>
            <w:tcW w:w="851" w:type="dxa"/>
            <w:vAlign w:val="center"/>
          </w:tcPr>
          <w:p w14:paraId="36825C8C" w14:textId="77777777" w:rsidR="00C819F3" w:rsidRPr="00A300A5" w:rsidRDefault="00C819F3" w:rsidP="007E24E8">
            <w:pPr>
              <w:autoSpaceDE w:val="0"/>
              <w:autoSpaceDN w:val="0"/>
              <w:adjustRightInd w:val="0"/>
              <w:rPr>
                <w:rFonts w:asciiTheme="minorHAnsi" w:hAnsiTheme="minorHAnsi" w:cs="Arial"/>
              </w:rPr>
            </w:pPr>
          </w:p>
        </w:tc>
        <w:tc>
          <w:tcPr>
            <w:tcW w:w="992" w:type="dxa"/>
            <w:vAlign w:val="center"/>
          </w:tcPr>
          <w:p w14:paraId="4225444C" w14:textId="77777777" w:rsidR="00C819F3" w:rsidRPr="00A300A5" w:rsidRDefault="00C819F3" w:rsidP="007E24E8">
            <w:pPr>
              <w:autoSpaceDE w:val="0"/>
              <w:autoSpaceDN w:val="0"/>
              <w:adjustRightInd w:val="0"/>
              <w:rPr>
                <w:rFonts w:asciiTheme="minorHAnsi" w:hAnsiTheme="minorHAnsi" w:cs="Arial"/>
              </w:rPr>
            </w:pPr>
          </w:p>
        </w:tc>
        <w:tc>
          <w:tcPr>
            <w:tcW w:w="851" w:type="dxa"/>
            <w:vAlign w:val="center"/>
          </w:tcPr>
          <w:p w14:paraId="2AB9DE7E" w14:textId="77777777" w:rsidR="00C819F3" w:rsidRPr="00A300A5" w:rsidRDefault="00C819F3" w:rsidP="007E24E8">
            <w:pPr>
              <w:autoSpaceDE w:val="0"/>
              <w:autoSpaceDN w:val="0"/>
              <w:adjustRightInd w:val="0"/>
              <w:ind w:left="-43"/>
              <w:rPr>
                <w:rFonts w:asciiTheme="minorHAnsi" w:hAnsiTheme="minorHAnsi" w:cs="Arial"/>
              </w:rPr>
            </w:pPr>
          </w:p>
        </w:tc>
        <w:tc>
          <w:tcPr>
            <w:tcW w:w="1134" w:type="dxa"/>
          </w:tcPr>
          <w:p w14:paraId="37995B2B" w14:textId="77777777" w:rsidR="00C819F3" w:rsidRPr="00A300A5" w:rsidRDefault="00C819F3" w:rsidP="007E24E8">
            <w:pPr>
              <w:autoSpaceDE w:val="0"/>
              <w:autoSpaceDN w:val="0"/>
              <w:adjustRightInd w:val="0"/>
              <w:ind w:left="-43"/>
              <w:rPr>
                <w:rFonts w:asciiTheme="minorHAnsi" w:hAnsiTheme="minorHAnsi" w:cs="Arial"/>
              </w:rPr>
            </w:pPr>
          </w:p>
        </w:tc>
      </w:tr>
      <w:tr w:rsidR="00C819F3" w:rsidRPr="001B0976" w14:paraId="1689BDC1" w14:textId="77777777" w:rsidTr="00507CE5">
        <w:trPr>
          <w:trHeight w:val="460"/>
        </w:trPr>
        <w:tc>
          <w:tcPr>
            <w:tcW w:w="1809" w:type="dxa"/>
            <w:vMerge w:val="restart"/>
          </w:tcPr>
          <w:p w14:paraId="13CE878D" w14:textId="77777777" w:rsidR="00C819F3" w:rsidRPr="00507CE5" w:rsidRDefault="00C819F3" w:rsidP="007E24E8">
            <w:pPr>
              <w:rPr>
                <w:rFonts w:asciiTheme="minorHAnsi" w:hAnsiTheme="minorHAnsi"/>
                <w:b/>
                <w:sz w:val="20"/>
              </w:rPr>
            </w:pPr>
            <w:r w:rsidRPr="00507CE5">
              <w:rPr>
                <w:rFonts w:asciiTheme="minorHAnsi" w:hAnsiTheme="minorHAnsi"/>
                <w:b/>
                <w:sz w:val="20"/>
              </w:rPr>
              <w:t>Gender differences and achievement</w:t>
            </w:r>
          </w:p>
        </w:tc>
        <w:tc>
          <w:tcPr>
            <w:tcW w:w="5103" w:type="dxa"/>
            <w:vAlign w:val="center"/>
          </w:tcPr>
          <w:p w14:paraId="7532DA3A" w14:textId="77777777" w:rsidR="00C819F3" w:rsidRPr="00507CE5" w:rsidRDefault="00C819F3" w:rsidP="007E24E8">
            <w:pPr>
              <w:rPr>
                <w:rFonts w:asciiTheme="minorHAnsi" w:hAnsiTheme="minorHAnsi"/>
                <w:sz w:val="20"/>
              </w:rPr>
            </w:pPr>
            <w:r w:rsidRPr="00507CE5">
              <w:rPr>
                <w:rFonts w:asciiTheme="minorHAnsi" w:hAnsiTheme="minorHAnsi"/>
                <w:sz w:val="20"/>
              </w:rPr>
              <w:t xml:space="preserve">Patterns and trends in educational achievement by gender </w:t>
            </w:r>
            <w:proofErr w:type="gramStart"/>
            <w:r w:rsidRPr="00507CE5">
              <w:rPr>
                <w:rFonts w:asciiTheme="minorHAnsi" w:hAnsiTheme="minorHAnsi"/>
                <w:sz w:val="20"/>
              </w:rPr>
              <w:t>e.g.</w:t>
            </w:r>
            <w:proofErr w:type="gramEnd"/>
            <w:r w:rsidRPr="00507CE5">
              <w:rPr>
                <w:rFonts w:asciiTheme="minorHAnsi" w:hAnsiTheme="minorHAnsi"/>
                <w:sz w:val="20"/>
              </w:rPr>
              <w:t xml:space="preserve"> in relation to GCSE results</w:t>
            </w:r>
          </w:p>
        </w:tc>
        <w:tc>
          <w:tcPr>
            <w:tcW w:w="851" w:type="dxa"/>
            <w:vAlign w:val="center"/>
          </w:tcPr>
          <w:p w14:paraId="3AEAD124" w14:textId="77777777" w:rsidR="00C819F3" w:rsidRPr="00A300A5" w:rsidRDefault="00C819F3" w:rsidP="007E24E8">
            <w:pPr>
              <w:autoSpaceDE w:val="0"/>
              <w:autoSpaceDN w:val="0"/>
              <w:adjustRightInd w:val="0"/>
              <w:rPr>
                <w:rFonts w:asciiTheme="minorHAnsi" w:hAnsiTheme="minorHAnsi" w:cs="Arial"/>
                <w:szCs w:val="22"/>
              </w:rPr>
            </w:pPr>
          </w:p>
        </w:tc>
        <w:tc>
          <w:tcPr>
            <w:tcW w:w="992" w:type="dxa"/>
            <w:vAlign w:val="center"/>
          </w:tcPr>
          <w:p w14:paraId="5D662579" w14:textId="77777777" w:rsidR="00C819F3" w:rsidRPr="00A300A5" w:rsidRDefault="00C819F3" w:rsidP="007E24E8">
            <w:pPr>
              <w:autoSpaceDE w:val="0"/>
              <w:autoSpaceDN w:val="0"/>
              <w:adjustRightInd w:val="0"/>
              <w:rPr>
                <w:rFonts w:asciiTheme="minorHAnsi" w:hAnsiTheme="minorHAnsi" w:cs="Arial"/>
                <w:szCs w:val="22"/>
              </w:rPr>
            </w:pPr>
          </w:p>
        </w:tc>
        <w:tc>
          <w:tcPr>
            <w:tcW w:w="851" w:type="dxa"/>
            <w:vAlign w:val="center"/>
          </w:tcPr>
          <w:p w14:paraId="32B8732B" w14:textId="77777777" w:rsidR="00C819F3" w:rsidRPr="00A300A5" w:rsidRDefault="00C819F3" w:rsidP="007E24E8">
            <w:pPr>
              <w:autoSpaceDE w:val="0"/>
              <w:autoSpaceDN w:val="0"/>
              <w:adjustRightInd w:val="0"/>
              <w:ind w:left="-43"/>
              <w:rPr>
                <w:rFonts w:asciiTheme="minorHAnsi" w:hAnsiTheme="minorHAnsi" w:cs="Arial"/>
                <w:szCs w:val="22"/>
              </w:rPr>
            </w:pPr>
          </w:p>
        </w:tc>
        <w:tc>
          <w:tcPr>
            <w:tcW w:w="1134" w:type="dxa"/>
          </w:tcPr>
          <w:p w14:paraId="6926F4C9" w14:textId="77777777" w:rsidR="00C819F3" w:rsidRPr="00A300A5" w:rsidRDefault="00C819F3" w:rsidP="007E24E8">
            <w:pPr>
              <w:autoSpaceDE w:val="0"/>
              <w:autoSpaceDN w:val="0"/>
              <w:adjustRightInd w:val="0"/>
              <w:ind w:left="-43"/>
              <w:rPr>
                <w:rFonts w:asciiTheme="minorHAnsi" w:hAnsiTheme="minorHAnsi" w:cs="Arial"/>
              </w:rPr>
            </w:pPr>
          </w:p>
        </w:tc>
      </w:tr>
      <w:tr w:rsidR="00C819F3" w:rsidRPr="001B0976" w14:paraId="0C8658A5" w14:textId="77777777" w:rsidTr="00507CE5">
        <w:trPr>
          <w:trHeight w:val="460"/>
        </w:trPr>
        <w:tc>
          <w:tcPr>
            <w:tcW w:w="1809" w:type="dxa"/>
            <w:vMerge/>
          </w:tcPr>
          <w:p w14:paraId="3D415CD2" w14:textId="77777777" w:rsidR="00C819F3" w:rsidRPr="00507CE5" w:rsidRDefault="00C819F3" w:rsidP="007E24E8">
            <w:pPr>
              <w:rPr>
                <w:rFonts w:asciiTheme="minorHAnsi" w:hAnsiTheme="minorHAnsi"/>
                <w:b/>
                <w:sz w:val="20"/>
              </w:rPr>
            </w:pPr>
          </w:p>
        </w:tc>
        <w:tc>
          <w:tcPr>
            <w:tcW w:w="5103" w:type="dxa"/>
            <w:vAlign w:val="center"/>
          </w:tcPr>
          <w:p w14:paraId="0F92B79D" w14:textId="77777777" w:rsidR="00C819F3" w:rsidRPr="00507CE5" w:rsidRDefault="00C819F3" w:rsidP="007E24E8">
            <w:pPr>
              <w:rPr>
                <w:rFonts w:asciiTheme="minorHAnsi" w:hAnsiTheme="minorHAnsi"/>
                <w:sz w:val="20"/>
              </w:rPr>
            </w:pPr>
            <w:r w:rsidRPr="00507CE5">
              <w:rPr>
                <w:rFonts w:asciiTheme="minorHAnsi" w:hAnsiTheme="minorHAnsi"/>
                <w:sz w:val="20"/>
              </w:rPr>
              <w:t>External factors: changes in the family and labour market affecting women and men; influence of feminism</w:t>
            </w:r>
          </w:p>
        </w:tc>
        <w:tc>
          <w:tcPr>
            <w:tcW w:w="851" w:type="dxa"/>
            <w:vAlign w:val="center"/>
          </w:tcPr>
          <w:p w14:paraId="0A9AB4EA" w14:textId="77777777" w:rsidR="00C819F3" w:rsidRPr="00A300A5" w:rsidRDefault="00C819F3" w:rsidP="007E24E8">
            <w:pPr>
              <w:autoSpaceDE w:val="0"/>
              <w:autoSpaceDN w:val="0"/>
              <w:adjustRightInd w:val="0"/>
              <w:rPr>
                <w:rFonts w:asciiTheme="minorHAnsi" w:hAnsiTheme="minorHAnsi" w:cs="Arial"/>
                <w:szCs w:val="22"/>
              </w:rPr>
            </w:pPr>
          </w:p>
        </w:tc>
        <w:tc>
          <w:tcPr>
            <w:tcW w:w="992" w:type="dxa"/>
            <w:vAlign w:val="center"/>
          </w:tcPr>
          <w:p w14:paraId="6C1B354B" w14:textId="77777777" w:rsidR="00C819F3" w:rsidRPr="00A300A5" w:rsidRDefault="00C819F3" w:rsidP="007E24E8">
            <w:pPr>
              <w:autoSpaceDE w:val="0"/>
              <w:autoSpaceDN w:val="0"/>
              <w:adjustRightInd w:val="0"/>
              <w:rPr>
                <w:rFonts w:asciiTheme="minorHAnsi" w:hAnsiTheme="minorHAnsi" w:cs="Arial"/>
                <w:szCs w:val="22"/>
              </w:rPr>
            </w:pPr>
          </w:p>
        </w:tc>
        <w:tc>
          <w:tcPr>
            <w:tcW w:w="851" w:type="dxa"/>
            <w:vAlign w:val="center"/>
          </w:tcPr>
          <w:p w14:paraId="6AD8789A" w14:textId="77777777" w:rsidR="00C819F3" w:rsidRPr="00A300A5" w:rsidRDefault="00C819F3" w:rsidP="007E24E8">
            <w:pPr>
              <w:autoSpaceDE w:val="0"/>
              <w:autoSpaceDN w:val="0"/>
              <w:adjustRightInd w:val="0"/>
              <w:ind w:left="-43"/>
              <w:rPr>
                <w:rFonts w:asciiTheme="minorHAnsi" w:hAnsiTheme="minorHAnsi" w:cs="Arial"/>
                <w:szCs w:val="22"/>
              </w:rPr>
            </w:pPr>
          </w:p>
        </w:tc>
        <w:tc>
          <w:tcPr>
            <w:tcW w:w="1134" w:type="dxa"/>
          </w:tcPr>
          <w:p w14:paraId="0D979D9D" w14:textId="77777777" w:rsidR="00C819F3" w:rsidRPr="00A300A5" w:rsidRDefault="00C819F3" w:rsidP="007E24E8">
            <w:pPr>
              <w:autoSpaceDE w:val="0"/>
              <w:autoSpaceDN w:val="0"/>
              <w:adjustRightInd w:val="0"/>
              <w:ind w:left="-43"/>
              <w:rPr>
                <w:rFonts w:asciiTheme="minorHAnsi" w:hAnsiTheme="minorHAnsi" w:cs="Arial"/>
              </w:rPr>
            </w:pPr>
          </w:p>
        </w:tc>
      </w:tr>
      <w:tr w:rsidR="00C819F3" w:rsidRPr="001B0976" w14:paraId="3B8DA08B" w14:textId="77777777" w:rsidTr="00507CE5">
        <w:trPr>
          <w:trHeight w:val="460"/>
        </w:trPr>
        <w:tc>
          <w:tcPr>
            <w:tcW w:w="1809" w:type="dxa"/>
            <w:vMerge/>
          </w:tcPr>
          <w:p w14:paraId="190365CB" w14:textId="77777777" w:rsidR="00C819F3" w:rsidRPr="00507CE5" w:rsidRDefault="00C819F3" w:rsidP="007E24E8">
            <w:pPr>
              <w:rPr>
                <w:rFonts w:asciiTheme="minorHAnsi" w:hAnsiTheme="minorHAnsi"/>
                <w:b/>
                <w:sz w:val="20"/>
              </w:rPr>
            </w:pPr>
          </w:p>
        </w:tc>
        <w:tc>
          <w:tcPr>
            <w:tcW w:w="5103" w:type="dxa"/>
            <w:vAlign w:val="center"/>
          </w:tcPr>
          <w:p w14:paraId="3264EAE6" w14:textId="77777777" w:rsidR="00C819F3" w:rsidRPr="00507CE5" w:rsidRDefault="00C819F3" w:rsidP="007E24E8">
            <w:pPr>
              <w:spacing w:line="276" w:lineRule="auto"/>
              <w:rPr>
                <w:rFonts w:asciiTheme="minorHAnsi" w:hAnsiTheme="minorHAnsi"/>
                <w:sz w:val="20"/>
                <w:szCs w:val="22"/>
              </w:rPr>
            </w:pPr>
            <w:r w:rsidRPr="00507CE5">
              <w:rPr>
                <w:rFonts w:asciiTheme="minorHAnsi" w:hAnsiTheme="minorHAnsi"/>
                <w:sz w:val="20"/>
                <w:szCs w:val="22"/>
              </w:rPr>
              <w:t>Internal factors: curriculum selection and marketisation, feminism of education, pupil subcultures, gender identities, subject choice</w:t>
            </w:r>
          </w:p>
        </w:tc>
        <w:tc>
          <w:tcPr>
            <w:tcW w:w="851" w:type="dxa"/>
            <w:vAlign w:val="center"/>
          </w:tcPr>
          <w:p w14:paraId="64943E56" w14:textId="77777777" w:rsidR="00C819F3" w:rsidRPr="00A300A5" w:rsidRDefault="00C819F3" w:rsidP="007E24E8">
            <w:pPr>
              <w:autoSpaceDE w:val="0"/>
              <w:autoSpaceDN w:val="0"/>
              <w:adjustRightInd w:val="0"/>
              <w:rPr>
                <w:rFonts w:asciiTheme="minorHAnsi" w:hAnsiTheme="minorHAnsi" w:cs="Arial"/>
              </w:rPr>
            </w:pPr>
          </w:p>
        </w:tc>
        <w:tc>
          <w:tcPr>
            <w:tcW w:w="992" w:type="dxa"/>
            <w:vAlign w:val="center"/>
          </w:tcPr>
          <w:p w14:paraId="26285FB5" w14:textId="77777777" w:rsidR="00C819F3" w:rsidRPr="00A300A5" w:rsidRDefault="00C819F3" w:rsidP="007E24E8">
            <w:pPr>
              <w:autoSpaceDE w:val="0"/>
              <w:autoSpaceDN w:val="0"/>
              <w:adjustRightInd w:val="0"/>
              <w:rPr>
                <w:rFonts w:asciiTheme="minorHAnsi" w:hAnsiTheme="minorHAnsi" w:cs="Arial"/>
              </w:rPr>
            </w:pPr>
          </w:p>
        </w:tc>
        <w:tc>
          <w:tcPr>
            <w:tcW w:w="851" w:type="dxa"/>
            <w:vAlign w:val="center"/>
          </w:tcPr>
          <w:p w14:paraId="75EC5CE5" w14:textId="77777777" w:rsidR="00C819F3" w:rsidRPr="00A300A5" w:rsidRDefault="00C819F3" w:rsidP="007E24E8">
            <w:pPr>
              <w:autoSpaceDE w:val="0"/>
              <w:autoSpaceDN w:val="0"/>
              <w:adjustRightInd w:val="0"/>
              <w:ind w:left="-43"/>
              <w:rPr>
                <w:rFonts w:asciiTheme="minorHAnsi" w:hAnsiTheme="minorHAnsi" w:cs="Arial"/>
              </w:rPr>
            </w:pPr>
          </w:p>
        </w:tc>
        <w:tc>
          <w:tcPr>
            <w:tcW w:w="1134" w:type="dxa"/>
          </w:tcPr>
          <w:p w14:paraId="07B4BB99" w14:textId="77777777" w:rsidR="00C819F3" w:rsidRPr="00A300A5" w:rsidRDefault="00C819F3" w:rsidP="007E24E8">
            <w:pPr>
              <w:autoSpaceDE w:val="0"/>
              <w:autoSpaceDN w:val="0"/>
              <w:adjustRightInd w:val="0"/>
              <w:ind w:left="-43"/>
              <w:rPr>
                <w:rFonts w:asciiTheme="minorHAnsi" w:hAnsiTheme="minorHAnsi" w:cs="Arial"/>
              </w:rPr>
            </w:pPr>
          </w:p>
        </w:tc>
      </w:tr>
      <w:tr w:rsidR="00C819F3" w:rsidRPr="001B0976" w14:paraId="5BFA3AB8" w14:textId="77777777" w:rsidTr="00507CE5">
        <w:trPr>
          <w:trHeight w:val="460"/>
        </w:trPr>
        <w:tc>
          <w:tcPr>
            <w:tcW w:w="1809" w:type="dxa"/>
            <w:vMerge w:val="restart"/>
          </w:tcPr>
          <w:p w14:paraId="4354C4AB" w14:textId="77777777" w:rsidR="00C819F3" w:rsidRPr="00507CE5" w:rsidRDefault="00C819F3" w:rsidP="007E24E8">
            <w:pPr>
              <w:rPr>
                <w:rFonts w:asciiTheme="minorHAnsi" w:hAnsiTheme="minorHAnsi"/>
                <w:b/>
                <w:sz w:val="20"/>
              </w:rPr>
            </w:pPr>
            <w:r w:rsidRPr="00507CE5">
              <w:rPr>
                <w:rFonts w:asciiTheme="minorHAnsi" w:hAnsiTheme="minorHAnsi"/>
                <w:b/>
                <w:sz w:val="20"/>
              </w:rPr>
              <w:t>Ethnic differences and achievement</w:t>
            </w:r>
          </w:p>
        </w:tc>
        <w:tc>
          <w:tcPr>
            <w:tcW w:w="5103" w:type="dxa"/>
            <w:vAlign w:val="center"/>
          </w:tcPr>
          <w:p w14:paraId="2609BB99" w14:textId="77777777" w:rsidR="00C819F3" w:rsidRPr="00507CE5" w:rsidRDefault="00C819F3" w:rsidP="007E24E8">
            <w:pPr>
              <w:rPr>
                <w:rFonts w:asciiTheme="minorHAnsi" w:hAnsiTheme="minorHAnsi"/>
                <w:sz w:val="20"/>
              </w:rPr>
            </w:pPr>
            <w:r w:rsidRPr="00507CE5">
              <w:rPr>
                <w:rFonts w:asciiTheme="minorHAnsi" w:hAnsiTheme="minorHAnsi"/>
                <w:sz w:val="20"/>
              </w:rPr>
              <w:t xml:space="preserve">Patterns and trends in educational achievement by ethnicity </w:t>
            </w:r>
            <w:proofErr w:type="gramStart"/>
            <w:r w:rsidRPr="00507CE5">
              <w:rPr>
                <w:rFonts w:asciiTheme="minorHAnsi" w:hAnsiTheme="minorHAnsi"/>
                <w:sz w:val="20"/>
              </w:rPr>
              <w:t>e.g.</w:t>
            </w:r>
            <w:proofErr w:type="gramEnd"/>
            <w:r w:rsidRPr="00507CE5">
              <w:rPr>
                <w:rFonts w:asciiTheme="minorHAnsi" w:hAnsiTheme="minorHAnsi"/>
                <w:sz w:val="20"/>
              </w:rPr>
              <w:t xml:space="preserve"> in relation to GCSE results</w:t>
            </w:r>
          </w:p>
        </w:tc>
        <w:tc>
          <w:tcPr>
            <w:tcW w:w="851" w:type="dxa"/>
            <w:vAlign w:val="center"/>
          </w:tcPr>
          <w:p w14:paraId="5E6EB080" w14:textId="77777777" w:rsidR="00C819F3" w:rsidRPr="00A300A5" w:rsidRDefault="00C819F3" w:rsidP="007E24E8">
            <w:pPr>
              <w:autoSpaceDE w:val="0"/>
              <w:autoSpaceDN w:val="0"/>
              <w:adjustRightInd w:val="0"/>
              <w:rPr>
                <w:rFonts w:asciiTheme="minorHAnsi" w:hAnsiTheme="minorHAnsi" w:cs="Arial"/>
              </w:rPr>
            </w:pPr>
          </w:p>
        </w:tc>
        <w:tc>
          <w:tcPr>
            <w:tcW w:w="992" w:type="dxa"/>
            <w:vAlign w:val="center"/>
          </w:tcPr>
          <w:p w14:paraId="5776091F" w14:textId="77777777" w:rsidR="00C819F3" w:rsidRPr="00A300A5" w:rsidRDefault="00C819F3" w:rsidP="007E24E8">
            <w:pPr>
              <w:autoSpaceDE w:val="0"/>
              <w:autoSpaceDN w:val="0"/>
              <w:adjustRightInd w:val="0"/>
              <w:rPr>
                <w:rFonts w:asciiTheme="minorHAnsi" w:hAnsiTheme="minorHAnsi" w:cs="Arial"/>
              </w:rPr>
            </w:pPr>
          </w:p>
        </w:tc>
        <w:tc>
          <w:tcPr>
            <w:tcW w:w="851" w:type="dxa"/>
            <w:vAlign w:val="center"/>
          </w:tcPr>
          <w:p w14:paraId="6648D64E" w14:textId="77777777" w:rsidR="00C819F3" w:rsidRPr="00A300A5" w:rsidRDefault="00C819F3" w:rsidP="007E24E8">
            <w:pPr>
              <w:autoSpaceDE w:val="0"/>
              <w:autoSpaceDN w:val="0"/>
              <w:adjustRightInd w:val="0"/>
              <w:ind w:left="-43"/>
              <w:rPr>
                <w:rFonts w:asciiTheme="minorHAnsi" w:hAnsiTheme="minorHAnsi" w:cs="Arial"/>
              </w:rPr>
            </w:pPr>
          </w:p>
        </w:tc>
        <w:tc>
          <w:tcPr>
            <w:tcW w:w="1134" w:type="dxa"/>
          </w:tcPr>
          <w:p w14:paraId="13526BB2" w14:textId="77777777" w:rsidR="00C819F3" w:rsidRPr="00A300A5" w:rsidRDefault="00C819F3" w:rsidP="007E24E8">
            <w:pPr>
              <w:autoSpaceDE w:val="0"/>
              <w:autoSpaceDN w:val="0"/>
              <w:adjustRightInd w:val="0"/>
              <w:ind w:left="-43"/>
              <w:rPr>
                <w:rFonts w:asciiTheme="minorHAnsi" w:hAnsiTheme="minorHAnsi" w:cs="Arial"/>
              </w:rPr>
            </w:pPr>
          </w:p>
        </w:tc>
      </w:tr>
      <w:tr w:rsidR="00C819F3" w:rsidRPr="001B0976" w14:paraId="28569CE6" w14:textId="77777777" w:rsidTr="00507CE5">
        <w:trPr>
          <w:trHeight w:val="460"/>
        </w:trPr>
        <w:tc>
          <w:tcPr>
            <w:tcW w:w="1809" w:type="dxa"/>
            <w:vMerge/>
          </w:tcPr>
          <w:p w14:paraId="29AB8162" w14:textId="77777777" w:rsidR="00C819F3" w:rsidRPr="00507CE5" w:rsidRDefault="00C819F3" w:rsidP="007E24E8">
            <w:pPr>
              <w:rPr>
                <w:rFonts w:asciiTheme="minorHAnsi" w:hAnsiTheme="minorHAnsi"/>
                <w:b/>
                <w:sz w:val="20"/>
              </w:rPr>
            </w:pPr>
          </w:p>
        </w:tc>
        <w:tc>
          <w:tcPr>
            <w:tcW w:w="5103" w:type="dxa"/>
            <w:vAlign w:val="center"/>
          </w:tcPr>
          <w:p w14:paraId="338F4C97" w14:textId="77777777" w:rsidR="00C819F3" w:rsidRPr="00507CE5" w:rsidRDefault="00C819F3" w:rsidP="007E24E8">
            <w:pPr>
              <w:rPr>
                <w:rFonts w:asciiTheme="minorHAnsi" w:hAnsiTheme="minorHAnsi"/>
                <w:sz w:val="20"/>
              </w:rPr>
            </w:pPr>
            <w:r w:rsidRPr="00507CE5">
              <w:rPr>
                <w:rFonts w:asciiTheme="minorHAnsi" w:hAnsiTheme="minorHAnsi"/>
                <w:sz w:val="20"/>
              </w:rPr>
              <w:t>External factors: cultural deprivation, material deprivation and racism in wider society</w:t>
            </w:r>
          </w:p>
        </w:tc>
        <w:tc>
          <w:tcPr>
            <w:tcW w:w="851" w:type="dxa"/>
            <w:vAlign w:val="center"/>
          </w:tcPr>
          <w:p w14:paraId="1B7A1B58" w14:textId="77777777" w:rsidR="00C819F3" w:rsidRPr="00A300A5" w:rsidRDefault="00C819F3" w:rsidP="007E24E8">
            <w:pPr>
              <w:autoSpaceDE w:val="0"/>
              <w:autoSpaceDN w:val="0"/>
              <w:adjustRightInd w:val="0"/>
              <w:rPr>
                <w:rFonts w:asciiTheme="minorHAnsi" w:hAnsiTheme="minorHAnsi" w:cs="Arial"/>
              </w:rPr>
            </w:pPr>
          </w:p>
        </w:tc>
        <w:tc>
          <w:tcPr>
            <w:tcW w:w="992" w:type="dxa"/>
            <w:vAlign w:val="center"/>
          </w:tcPr>
          <w:p w14:paraId="3677B452" w14:textId="77777777" w:rsidR="00C819F3" w:rsidRPr="00A300A5" w:rsidRDefault="00C819F3" w:rsidP="007E24E8">
            <w:pPr>
              <w:autoSpaceDE w:val="0"/>
              <w:autoSpaceDN w:val="0"/>
              <w:adjustRightInd w:val="0"/>
              <w:rPr>
                <w:rFonts w:asciiTheme="minorHAnsi" w:hAnsiTheme="minorHAnsi" w:cs="Arial"/>
              </w:rPr>
            </w:pPr>
          </w:p>
        </w:tc>
        <w:tc>
          <w:tcPr>
            <w:tcW w:w="851" w:type="dxa"/>
            <w:vAlign w:val="center"/>
          </w:tcPr>
          <w:p w14:paraId="294D6DDB" w14:textId="77777777" w:rsidR="00C819F3" w:rsidRPr="00A300A5" w:rsidRDefault="00C819F3" w:rsidP="007E24E8">
            <w:pPr>
              <w:autoSpaceDE w:val="0"/>
              <w:autoSpaceDN w:val="0"/>
              <w:adjustRightInd w:val="0"/>
              <w:ind w:left="-43"/>
              <w:rPr>
                <w:rFonts w:asciiTheme="minorHAnsi" w:hAnsiTheme="minorHAnsi" w:cs="Arial"/>
              </w:rPr>
            </w:pPr>
          </w:p>
        </w:tc>
        <w:tc>
          <w:tcPr>
            <w:tcW w:w="1134" w:type="dxa"/>
          </w:tcPr>
          <w:p w14:paraId="1A7C29A7" w14:textId="77777777" w:rsidR="00C819F3" w:rsidRPr="00A300A5" w:rsidRDefault="00C819F3" w:rsidP="007E24E8">
            <w:pPr>
              <w:autoSpaceDE w:val="0"/>
              <w:autoSpaceDN w:val="0"/>
              <w:adjustRightInd w:val="0"/>
              <w:ind w:left="-43"/>
              <w:rPr>
                <w:rFonts w:asciiTheme="minorHAnsi" w:hAnsiTheme="minorHAnsi" w:cs="Arial"/>
              </w:rPr>
            </w:pPr>
          </w:p>
        </w:tc>
      </w:tr>
      <w:tr w:rsidR="00C819F3" w:rsidRPr="001B0976" w14:paraId="1E6A0328" w14:textId="77777777" w:rsidTr="00507CE5">
        <w:trPr>
          <w:trHeight w:val="1113"/>
        </w:trPr>
        <w:tc>
          <w:tcPr>
            <w:tcW w:w="1809" w:type="dxa"/>
            <w:vMerge/>
          </w:tcPr>
          <w:p w14:paraId="1DCDE3FF" w14:textId="77777777" w:rsidR="00C819F3" w:rsidRPr="00507CE5" w:rsidRDefault="00C819F3" w:rsidP="007E24E8">
            <w:pPr>
              <w:rPr>
                <w:rFonts w:asciiTheme="minorHAnsi" w:hAnsiTheme="minorHAnsi"/>
                <w:b/>
                <w:sz w:val="20"/>
              </w:rPr>
            </w:pPr>
          </w:p>
        </w:tc>
        <w:tc>
          <w:tcPr>
            <w:tcW w:w="5103" w:type="dxa"/>
            <w:vAlign w:val="center"/>
          </w:tcPr>
          <w:p w14:paraId="7EB06934" w14:textId="77777777" w:rsidR="00C819F3" w:rsidRPr="00507CE5" w:rsidRDefault="00C819F3" w:rsidP="007E24E8">
            <w:pPr>
              <w:rPr>
                <w:rFonts w:asciiTheme="minorHAnsi" w:hAnsiTheme="minorHAnsi"/>
                <w:sz w:val="20"/>
                <w:szCs w:val="22"/>
              </w:rPr>
            </w:pPr>
            <w:r w:rsidRPr="00507CE5">
              <w:rPr>
                <w:rFonts w:asciiTheme="minorHAnsi" w:hAnsiTheme="minorHAnsi"/>
                <w:sz w:val="20"/>
                <w:szCs w:val="22"/>
              </w:rPr>
              <w:t>Internal factors: racist labelling, self-fulfilling prophecy, pupil subcultural responses, ethnic identities, institutional racism, ethnocentric curriculum</w:t>
            </w:r>
          </w:p>
        </w:tc>
        <w:tc>
          <w:tcPr>
            <w:tcW w:w="851" w:type="dxa"/>
            <w:vAlign w:val="center"/>
          </w:tcPr>
          <w:p w14:paraId="50C0D93D" w14:textId="77777777" w:rsidR="00C819F3" w:rsidRPr="00A300A5" w:rsidRDefault="00C819F3" w:rsidP="007E24E8">
            <w:pPr>
              <w:autoSpaceDE w:val="0"/>
              <w:autoSpaceDN w:val="0"/>
              <w:adjustRightInd w:val="0"/>
              <w:rPr>
                <w:rFonts w:asciiTheme="minorHAnsi" w:hAnsiTheme="minorHAnsi" w:cs="Arial"/>
              </w:rPr>
            </w:pPr>
          </w:p>
        </w:tc>
        <w:tc>
          <w:tcPr>
            <w:tcW w:w="992" w:type="dxa"/>
            <w:vAlign w:val="center"/>
          </w:tcPr>
          <w:p w14:paraId="115AE1FD" w14:textId="77777777" w:rsidR="00C819F3" w:rsidRPr="00A300A5" w:rsidRDefault="00C819F3" w:rsidP="007E24E8">
            <w:pPr>
              <w:autoSpaceDE w:val="0"/>
              <w:autoSpaceDN w:val="0"/>
              <w:adjustRightInd w:val="0"/>
              <w:rPr>
                <w:rFonts w:asciiTheme="minorHAnsi" w:hAnsiTheme="minorHAnsi" w:cs="Arial"/>
              </w:rPr>
            </w:pPr>
          </w:p>
        </w:tc>
        <w:tc>
          <w:tcPr>
            <w:tcW w:w="851" w:type="dxa"/>
            <w:vAlign w:val="center"/>
          </w:tcPr>
          <w:p w14:paraId="669C5ECE" w14:textId="77777777" w:rsidR="00C819F3" w:rsidRPr="00A300A5" w:rsidRDefault="00C819F3" w:rsidP="007E24E8">
            <w:pPr>
              <w:autoSpaceDE w:val="0"/>
              <w:autoSpaceDN w:val="0"/>
              <w:adjustRightInd w:val="0"/>
              <w:ind w:left="-43"/>
              <w:rPr>
                <w:rFonts w:asciiTheme="minorHAnsi" w:hAnsiTheme="minorHAnsi" w:cs="Arial"/>
              </w:rPr>
            </w:pPr>
          </w:p>
        </w:tc>
        <w:tc>
          <w:tcPr>
            <w:tcW w:w="1134" w:type="dxa"/>
          </w:tcPr>
          <w:p w14:paraId="17EDF202" w14:textId="77777777" w:rsidR="00C819F3" w:rsidRPr="00A300A5" w:rsidRDefault="00C819F3" w:rsidP="007E24E8">
            <w:pPr>
              <w:autoSpaceDE w:val="0"/>
              <w:autoSpaceDN w:val="0"/>
              <w:adjustRightInd w:val="0"/>
              <w:ind w:left="-43"/>
              <w:rPr>
                <w:rFonts w:asciiTheme="minorHAnsi" w:hAnsiTheme="minorHAnsi" w:cs="Arial"/>
              </w:rPr>
            </w:pPr>
          </w:p>
        </w:tc>
      </w:tr>
    </w:tbl>
    <w:p w14:paraId="6407D37F" w14:textId="77777777" w:rsidR="003E2D59" w:rsidRPr="006009DD" w:rsidRDefault="003E2D59" w:rsidP="003E2D59">
      <w:pPr>
        <w:tabs>
          <w:tab w:val="left" w:pos="4395"/>
        </w:tabs>
        <w:autoSpaceDE w:val="0"/>
        <w:autoSpaceDN w:val="0"/>
        <w:adjustRightInd w:val="0"/>
        <w:ind w:right="6071"/>
        <w:rPr>
          <w:rFonts w:cs="Arial"/>
          <w:sz w:val="40"/>
        </w:rPr>
      </w:pPr>
      <w:r w:rsidRPr="006009DD">
        <w:rPr>
          <w:rFonts w:cs="Arial"/>
          <w:sz w:val="40"/>
        </w:rPr>
        <w:t>Exam Structure:</w:t>
      </w:r>
    </w:p>
    <w:p w14:paraId="1B49914C" w14:textId="77777777" w:rsidR="003E2D59" w:rsidRPr="00B747D5" w:rsidRDefault="003E2D59" w:rsidP="003E2D59">
      <w:pPr>
        <w:tabs>
          <w:tab w:val="left" w:pos="4395"/>
        </w:tabs>
        <w:autoSpaceDE w:val="0"/>
        <w:autoSpaceDN w:val="0"/>
        <w:adjustRightInd w:val="0"/>
        <w:ind w:right="6071"/>
        <w:rPr>
          <w:rFonts w:cs="Arial"/>
          <w:b/>
        </w:rPr>
      </w:pPr>
      <w:r w:rsidRPr="00B747D5">
        <w:rPr>
          <w:rFonts w:cs="Arial"/>
          <w:b/>
        </w:rPr>
        <w:t>T</w:t>
      </w:r>
      <w:r>
        <w:rPr>
          <w:rFonts w:cs="Arial"/>
          <w:b/>
        </w:rPr>
        <w:t>his topic will appear on Paper 1 at A Level</w:t>
      </w:r>
    </w:p>
    <w:p w14:paraId="7057C222" w14:textId="77777777" w:rsidR="003E2D59" w:rsidRPr="0045016D" w:rsidRDefault="003E2D59" w:rsidP="003E2D59">
      <w:pPr>
        <w:spacing w:after="0"/>
        <w:rPr>
          <w:sz w:val="20"/>
        </w:rPr>
      </w:pPr>
      <w:r>
        <w:rPr>
          <w:rFonts w:cs="Arial"/>
        </w:rPr>
        <w:t>The A-level</w:t>
      </w:r>
      <w:r w:rsidRPr="00B747D5">
        <w:rPr>
          <w:rFonts w:cs="Arial"/>
        </w:rPr>
        <w:t xml:space="preserve"> </w:t>
      </w:r>
      <w:r>
        <w:rPr>
          <w:rFonts w:cs="Arial"/>
        </w:rPr>
        <w:t>Paper 1</w:t>
      </w:r>
      <w:r w:rsidRPr="00B747D5">
        <w:rPr>
          <w:rFonts w:cs="Arial"/>
        </w:rPr>
        <w:t xml:space="preserve"> </w:t>
      </w:r>
      <w:r>
        <w:rPr>
          <w:rFonts w:cs="Arial"/>
        </w:rPr>
        <w:t>will be</w:t>
      </w:r>
      <w:r w:rsidRPr="006009DD">
        <w:rPr>
          <w:rFonts w:cs="Arial"/>
          <w:u w:val="single"/>
        </w:rPr>
        <w:t xml:space="preserve"> 2 hours </w:t>
      </w:r>
      <w:r>
        <w:rPr>
          <w:rFonts w:cs="Arial"/>
        </w:rPr>
        <w:t xml:space="preserve">long, contain </w:t>
      </w:r>
      <w:r w:rsidRPr="006009DD">
        <w:rPr>
          <w:rFonts w:cs="Arial"/>
          <w:u w:val="single"/>
        </w:rPr>
        <w:t>80 marks</w:t>
      </w:r>
      <w:r w:rsidRPr="00B747D5">
        <w:rPr>
          <w:rFonts w:cs="Arial"/>
        </w:rPr>
        <w:t xml:space="preserve"> and be worth a third of your A Level. </w:t>
      </w:r>
      <w:r>
        <w:rPr>
          <w:rFonts w:cs="Arial"/>
        </w:rPr>
        <w:t>Y</w:t>
      </w:r>
      <w:r w:rsidRPr="0045016D">
        <w:rPr>
          <w:sz w:val="20"/>
        </w:rPr>
        <w:t>ou</w:t>
      </w:r>
      <w:r>
        <w:rPr>
          <w:sz w:val="20"/>
        </w:rPr>
        <w:t xml:space="preserve"> will be </w:t>
      </w:r>
      <w:r w:rsidRPr="0045016D">
        <w:rPr>
          <w:sz w:val="20"/>
        </w:rPr>
        <w:t>assessed via short answer and extended writing questions in the following areas:</w:t>
      </w:r>
    </w:p>
    <w:p w14:paraId="71BF9506" w14:textId="77777777" w:rsidR="003E2D59" w:rsidRPr="0045016D" w:rsidRDefault="003E2D59" w:rsidP="003E2D59">
      <w:pPr>
        <w:pStyle w:val="ListParagraph"/>
        <w:numPr>
          <w:ilvl w:val="0"/>
          <w:numId w:val="5"/>
        </w:numPr>
        <w:spacing w:after="0"/>
        <w:rPr>
          <w:sz w:val="20"/>
        </w:rPr>
      </w:pPr>
      <w:r>
        <w:rPr>
          <w:noProof/>
          <w:color w:val="0000FF"/>
          <w:lang w:eastAsia="en-GB"/>
        </w:rPr>
        <w:drawing>
          <wp:anchor distT="0" distB="0" distL="114300" distR="114300" simplePos="0" relativeHeight="251658256" behindDoc="1" locked="0" layoutInCell="1" allowOverlap="1" wp14:anchorId="62E30829" wp14:editId="3ABCFD36">
            <wp:simplePos x="0" y="0"/>
            <wp:positionH relativeFrom="column">
              <wp:posOffset>4646428</wp:posOffset>
            </wp:positionH>
            <wp:positionV relativeFrom="paragraph">
              <wp:posOffset>1802</wp:posOffset>
            </wp:positionV>
            <wp:extent cx="1222744" cy="1316320"/>
            <wp:effectExtent l="0" t="0" r="0" b="0"/>
            <wp:wrapNone/>
            <wp:docPr id="6" name="Picture 6" descr="http://firearmsafetycanada.com/wp-content/uploads/2013/01/exam.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rearmsafetycanada.com/wp-content/uploads/2013/01/exam.gif">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2744" cy="1316320"/>
                    </a:xfrm>
                    <a:prstGeom prst="rect">
                      <a:avLst/>
                    </a:prstGeom>
                    <a:noFill/>
                    <a:ln>
                      <a:noFill/>
                    </a:ln>
                  </pic:spPr>
                </pic:pic>
              </a:graphicData>
            </a:graphic>
          </wp:anchor>
        </w:drawing>
      </w:r>
      <w:r w:rsidRPr="0045016D">
        <w:rPr>
          <w:b/>
          <w:sz w:val="20"/>
        </w:rPr>
        <w:t>Education</w:t>
      </w:r>
      <w:r w:rsidRPr="0045016D">
        <w:rPr>
          <w:sz w:val="20"/>
        </w:rPr>
        <w:t>: short answer and extended writing worth 50 marks</w:t>
      </w:r>
    </w:p>
    <w:p w14:paraId="5DC4FEFD" w14:textId="77777777" w:rsidR="003E2D59" w:rsidRPr="0045016D" w:rsidRDefault="003E2D59" w:rsidP="003E2D59">
      <w:pPr>
        <w:pStyle w:val="ListParagraph"/>
        <w:numPr>
          <w:ilvl w:val="0"/>
          <w:numId w:val="5"/>
        </w:numPr>
        <w:spacing w:after="0"/>
        <w:rPr>
          <w:sz w:val="20"/>
        </w:rPr>
      </w:pPr>
      <w:r w:rsidRPr="0045016D">
        <w:rPr>
          <w:b/>
          <w:sz w:val="20"/>
        </w:rPr>
        <w:t>Methods In Context</w:t>
      </w:r>
      <w:r w:rsidRPr="0045016D">
        <w:rPr>
          <w:sz w:val="20"/>
        </w:rPr>
        <w:t>: extended writing worth 20 marks</w:t>
      </w:r>
    </w:p>
    <w:p w14:paraId="69771AD5" w14:textId="77777777" w:rsidR="003E2D59" w:rsidRPr="0045016D" w:rsidRDefault="003E2D59" w:rsidP="003E2D59">
      <w:pPr>
        <w:pStyle w:val="ListParagraph"/>
        <w:numPr>
          <w:ilvl w:val="0"/>
          <w:numId w:val="5"/>
        </w:numPr>
        <w:spacing w:after="0"/>
        <w:rPr>
          <w:sz w:val="20"/>
        </w:rPr>
      </w:pPr>
      <w:r w:rsidRPr="0045016D">
        <w:rPr>
          <w:b/>
          <w:sz w:val="20"/>
        </w:rPr>
        <w:t>Theory and Methods</w:t>
      </w:r>
      <w:r w:rsidRPr="0045016D">
        <w:rPr>
          <w:sz w:val="20"/>
        </w:rPr>
        <w:t>: extended writing worth 10 marks</w:t>
      </w:r>
    </w:p>
    <w:p w14:paraId="194D3EF0" w14:textId="77777777" w:rsidR="003E2D59" w:rsidRDefault="003E2D59" w:rsidP="003E2D59">
      <w:pPr>
        <w:tabs>
          <w:tab w:val="left" w:pos="4395"/>
          <w:tab w:val="left" w:pos="10773"/>
        </w:tabs>
        <w:autoSpaceDE w:val="0"/>
        <w:autoSpaceDN w:val="0"/>
        <w:adjustRightInd w:val="0"/>
        <w:ind w:right="5930"/>
        <w:rPr>
          <w:rFonts w:cs="Arial"/>
        </w:rPr>
      </w:pPr>
    </w:p>
    <w:p w14:paraId="437443B2" w14:textId="77777777" w:rsidR="003E2D59" w:rsidRDefault="003E2D59" w:rsidP="00E36AD1">
      <w:pPr>
        <w:autoSpaceDE w:val="0"/>
        <w:autoSpaceDN w:val="0"/>
        <w:adjustRightInd w:val="0"/>
        <w:jc w:val="center"/>
        <w:rPr>
          <w:rFonts w:cs="Arial"/>
          <w:sz w:val="18"/>
        </w:rPr>
      </w:pPr>
    </w:p>
    <w:p w14:paraId="5E55DA94" w14:textId="77777777" w:rsidR="003E2D59" w:rsidRDefault="003E2D59" w:rsidP="00E36AD1">
      <w:pPr>
        <w:autoSpaceDE w:val="0"/>
        <w:autoSpaceDN w:val="0"/>
        <w:adjustRightInd w:val="0"/>
        <w:jc w:val="center"/>
        <w:rPr>
          <w:rFonts w:cs="Arial"/>
          <w:sz w:val="18"/>
        </w:rPr>
      </w:pPr>
    </w:p>
    <w:p w14:paraId="1EAF5495" w14:textId="77777777" w:rsidR="00E36AD1" w:rsidRPr="000C36A9" w:rsidRDefault="00E36AD1" w:rsidP="00E36AD1">
      <w:pPr>
        <w:autoSpaceDE w:val="0"/>
        <w:autoSpaceDN w:val="0"/>
        <w:adjustRightInd w:val="0"/>
        <w:jc w:val="center"/>
        <w:rPr>
          <w:rFonts w:cs="Arial"/>
          <w:b/>
          <w:sz w:val="44"/>
        </w:rPr>
      </w:pPr>
      <w:r w:rsidRPr="000C36A9">
        <w:rPr>
          <w:rFonts w:cs="Arial"/>
          <w:sz w:val="18"/>
        </w:rPr>
        <w:tab/>
      </w:r>
      <w:r w:rsidR="006E07BD">
        <w:rPr>
          <w:rFonts w:cs="Arial"/>
          <w:b/>
          <w:noProof/>
          <w:sz w:val="44"/>
          <w:lang w:eastAsia="en-GB"/>
        </w:rPr>
        <mc:AlternateContent>
          <mc:Choice Requires="wps">
            <w:drawing>
              <wp:anchor distT="0" distB="0" distL="114300" distR="114300" simplePos="0" relativeHeight="251658240" behindDoc="1" locked="0" layoutInCell="1" allowOverlap="1" wp14:anchorId="7F4AE52B" wp14:editId="774699AE">
                <wp:simplePos x="0" y="0"/>
                <wp:positionH relativeFrom="column">
                  <wp:posOffset>85090</wp:posOffset>
                </wp:positionH>
                <wp:positionV relativeFrom="paragraph">
                  <wp:posOffset>-138430</wp:posOffset>
                </wp:positionV>
                <wp:extent cx="6613525" cy="648335"/>
                <wp:effectExtent l="0" t="0" r="0" b="0"/>
                <wp:wrapNone/>
                <wp:docPr id="45077"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3525" cy="64833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oundrect w14:anchorId="662E5AF2" id="Rounded Rectangle 3" o:spid="_x0000_s1026" style="position:absolute;margin-left:6.7pt;margin-top:-10.9pt;width:520.75pt;height:5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" fillcolor="white [3201]" strokecolor="black [3200]" strokeweight="2pt">
                <v:path arrowok="t"/>
              </v:roundrect>
            </w:pict>
          </mc:Fallback>
        </mc:AlternateContent>
      </w:r>
      <w:r w:rsidRPr="000C36A9">
        <w:rPr>
          <w:rFonts w:cs="Arial"/>
          <w:b/>
          <w:sz w:val="44"/>
        </w:rPr>
        <w:t>Area 1: Social Class Differences and Achievement</w:t>
      </w:r>
    </w:p>
    <w:p w14:paraId="474C926C" w14:textId="77777777" w:rsidR="00E36AD1" w:rsidRPr="00FA7C5C" w:rsidRDefault="00E36AD1" w:rsidP="00E36AD1">
      <w:pPr>
        <w:tabs>
          <w:tab w:val="left" w:pos="2080"/>
        </w:tabs>
        <w:rPr>
          <w:rFonts w:cs="Arial"/>
          <w:b/>
          <w:sz w:val="32"/>
          <w:szCs w:val="32"/>
        </w:rPr>
      </w:pPr>
    </w:p>
    <w:p w14:paraId="5F9A1F36" w14:textId="77777777" w:rsidR="000C36A9" w:rsidRPr="00FA7C5C" w:rsidRDefault="00857B78" w:rsidP="00E36AD1">
      <w:pPr>
        <w:tabs>
          <w:tab w:val="left" w:pos="2080"/>
        </w:tabs>
        <w:rPr>
          <w:rFonts w:cs="Arial"/>
          <w:b/>
          <w:sz w:val="32"/>
          <w:szCs w:val="32"/>
        </w:rPr>
      </w:pPr>
      <w:r w:rsidRPr="00FA7C5C">
        <w:rPr>
          <w:rFonts w:cs="Arial"/>
          <w:b/>
          <w:sz w:val="32"/>
          <w:szCs w:val="32"/>
        </w:rPr>
        <w:t>By the end of this section, should be able to:</w:t>
      </w:r>
    </w:p>
    <w:p w14:paraId="36AC3CA0" w14:textId="77777777" w:rsidR="00857B78" w:rsidRPr="00FA7C5C" w:rsidRDefault="00857B78" w:rsidP="00857B78">
      <w:pPr>
        <w:pStyle w:val="ListParagraph"/>
        <w:numPr>
          <w:ilvl w:val="0"/>
          <w:numId w:val="8"/>
        </w:numPr>
        <w:tabs>
          <w:tab w:val="left" w:pos="2080"/>
        </w:tabs>
        <w:rPr>
          <w:rFonts w:cs="Arial"/>
          <w:b/>
          <w:sz w:val="32"/>
          <w:szCs w:val="32"/>
        </w:rPr>
      </w:pPr>
      <w:r w:rsidRPr="00FA7C5C">
        <w:rPr>
          <w:rFonts w:cs="Arial"/>
          <w:b/>
          <w:sz w:val="32"/>
          <w:szCs w:val="32"/>
        </w:rPr>
        <w:t>Identify trends in achievement by class</w:t>
      </w:r>
    </w:p>
    <w:p w14:paraId="089E9015" w14:textId="77777777" w:rsidR="00857B78" w:rsidRPr="00FA7C5C" w:rsidRDefault="00857B78" w:rsidP="00857B78">
      <w:pPr>
        <w:pStyle w:val="ListParagraph"/>
        <w:numPr>
          <w:ilvl w:val="0"/>
          <w:numId w:val="8"/>
        </w:numPr>
        <w:tabs>
          <w:tab w:val="left" w:pos="2080"/>
        </w:tabs>
        <w:rPr>
          <w:rFonts w:cs="Arial"/>
          <w:b/>
          <w:sz w:val="32"/>
          <w:szCs w:val="32"/>
        </w:rPr>
      </w:pPr>
      <w:r w:rsidRPr="00FA7C5C">
        <w:rPr>
          <w:rFonts w:cs="Arial"/>
          <w:b/>
          <w:sz w:val="32"/>
          <w:szCs w:val="32"/>
        </w:rPr>
        <w:t>Define Material and Cultural Deprivation</w:t>
      </w:r>
    </w:p>
    <w:p w14:paraId="460A33D2" w14:textId="77777777" w:rsidR="00857B78" w:rsidRPr="00FA7C5C" w:rsidRDefault="00857B78" w:rsidP="00857B78">
      <w:pPr>
        <w:pStyle w:val="ListParagraph"/>
        <w:numPr>
          <w:ilvl w:val="0"/>
          <w:numId w:val="8"/>
        </w:numPr>
        <w:tabs>
          <w:tab w:val="left" w:pos="2080"/>
        </w:tabs>
        <w:rPr>
          <w:rFonts w:cs="Arial"/>
          <w:b/>
          <w:sz w:val="32"/>
          <w:szCs w:val="32"/>
        </w:rPr>
      </w:pPr>
      <w:r w:rsidRPr="00FA7C5C">
        <w:rPr>
          <w:rFonts w:cs="Arial"/>
          <w:b/>
          <w:sz w:val="32"/>
          <w:szCs w:val="32"/>
        </w:rPr>
        <w:t>Understand the differences between internal and external factors</w:t>
      </w:r>
    </w:p>
    <w:p w14:paraId="1072CFFD" w14:textId="77777777" w:rsidR="00857B78" w:rsidRPr="00FA7C5C" w:rsidRDefault="00857B78" w:rsidP="00857B78">
      <w:pPr>
        <w:pStyle w:val="ListParagraph"/>
        <w:numPr>
          <w:ilvl w:val="0"/>
          <w:numId w:val="8"/>
        </w:numPr>
        <w:tabs>
          <w:tab w:val="left" w:pos="2080"/>
        </w:tabs>
        <w:rPr>
          <w:rFonts w:cs="Arial"/>
          <w:b/>
          <w:sz w:val="32"/>
          <w:szCs w:val="32"/>
        </w:rPr>
      </w:pPr>
      <w:r w:rsidRPr="00FA7C5C">
        <w:rPr>
          <w:rFonts w:cs="Arial"/>
          <w:b/>
          <w:sz w:val="32"/>
          <w:szCs w:val="32"/>
        </w:rPr>
        <w:t xml:space="preserve">Explain and evaluate how Material Deprivation and Cultural Deprivation could lead to class differences in </w:t>
      </w:r>
      <w:r w:rsidR="00913763" w:rsidRPr="00FA7C5C">
        <w:rPr>
          <w:rFonts w:cs="Arial"/>
          <w:b/>
          <w:sz w:val="32"/>
          <w:szCs w:val="32"/>
        </w:rPr>
        <w:t xml:space="preserve">achievement </w:t>
      </w:r>
    </w:p>
    <w:p w14:paraId="1FA1E871" w14:textId="77777777" w:rsidR="001D0AF7" w:rsidRDefault="001D0AF7" w:rsidP="00E36AD1">
      <w:pPr>
        <w:tabs>
          <w:tab w:val="left" w:pos="2080"/>
        </w:tabs>
        <w:rPr>
          <w:rFonts w:cs="Arial"/>
          <w:sz w:val="20"/>
        </w:rPr>
      </w:pPr>
    </w:p>
    <w:p w14:paraId="215EEE20" w14:textId="77777777" w:rsidR="00FA7C5C" w:rsidRDefault="00FA7C5C" w:rsidP="00E36AD1">
      <w:pPr>
        <w:tabs>
          <w:tab w:val="left" w:pos="2080"/>
        </w:tabs>
        <w:rPr>
          <w:rFonts w:cs="Arial"/>
          <w:sz w:val="32"/>
          <w:szCs w:val="32"/>
        </w:rPr>
      </w:pPr>
      <w:r>
        <w:rPr>
          <w:rFonts w:ascii="Arial" w:hAnsi="Arial" w:cs="Arial"/>
          <w:noProof/>
          <w:color w:val="001BA0"/>
          <w:sz w:val="20"/>
          <w:szCs w:val="20"/>
          <w:lang w:eastAsia="en-GB"/>
        </w:rPr>
        <mc:AlternateContent>
          <mc:Choice Requires="wps">
            <w:drawing>
              <wp:anchor distT="0" distB="0" distL="114300" distR="114300" simplePos="0" relativeHeight="251658269" behindDoc="1" locked="0" layoutInCell="1" allowOverlap="1" wp14:anchorId="6A829A2D" wp14:editId="2F6194D4">
                <wp:simplePos x="0" y="0"/>
                <wp:positionH relativeFrom="column">
                  <wp:posOffset>2124075</wp:posOffset>
                </wp:positionH>
                <wp:positionV relativeFrom="paragraph">
                  <wp:posOffset>173989</wp:posOffset>
                </wp:positionV>
                <wp:extent cx="3934800" cy="2390775"/>
                <wp:effectExtent l="685800" t="19050" r="46990" b="47625"/>
                <wp:wrapNone/>
                <wp:docPr id="45084" name="Speech Bubble: Oval 45084"/>
                <wp:cNvGraphicFramePr/>
                <a:graphic xmlns:a="http://schemas.openxmlformats.org/drawingml/2006/main">
                  <a:graphicData uri="http://schemas.microsoft.com/office/word/2010/wordprocessingShape">
                    <wps:wsp>
                      <wps:cNvSpPr/>
                      <wps:spPr>
                        <a:xfrm>
                          <a:off x="0" y="0"/>
                          <a:ext cx="3934800" cy="2390775"/>
                        </a:xfrm>
                        <a:prstGeom prst="wedgeEllipseCallout">
                          <a:avLst>
                            <a:gd name="adj1" fmla="val -83545"/>
                            <a:gd name="adj2" fmla="val 1009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25BC4DA" w14:textId="77777777" w:rsidR="00026EC2" w:rsidRDefault="00026EC2" w:rsidP="00772795">
                            <w:pPr>
                              <w:jc w:val="center"/>
                              <w:rPr>
                                <w:sz w:val="40"/>
                                <w:szCs w:val="40"/>
                              </w:rPr>
                            </w:pPr>
                            <w:r w:rsidRPr="00FA7C5C">
                              <w:rPr>
                                <w:sz w:val="40"/>
                                <w:szCs w:val="40"/>
                              </w:rPr>
                              <w:t>Rich thick kids do better than poor clever children</w:t>
                            </w:r>
                          </w:p>
                          <w:p w14:paraId="359B978B" w14:textId="77777777" w:rsidR="00026EC2" w:rsidRPr="00FA7C5C" w:rsidRDefault="00026EC2" w:rsidP="00772795">
                            <w:pPr>
                              <w:jc w:val="center"/>
                              <w:rPr>
                                <w:sz w:val="40"/>
                                <w:szCs w:val="40"/>
                              </w:rPr>
                            </w:pPr>
                            <w:r w:rsidRPr="00FA7C5C">
                              <w:rPr>
                                <w:sz w:val="28"/>
                                <w:szCs w:val="28"/>
                              </w:rPr>
                              <w:t>(</w:t>
                            </w:r>
                            <w:proofErr w:type="spellStart"/>
                            <w:r w:rsidRPr="00FA7C5C">
                              <w:rPr>
                                <w:sz w:val="28"/>
                                <w:szCs w:val="28"/>
                              </w:rPr>
                              <w:t>Micheal</w:t>
                            </w:r>
                            <w:proofErr w:type="spellEnd"/>
                            <w:r w:rsidRPr="00FA7C5C">
                              <w:rPr>
                                <w:sz w:val="28"/>
                                <w:szCs w:val="28"/>
                              </w:rPr>
                              <w:t xml:space="preserve"> Gove when he</w:t>
                            </w:r>
                            <w:r>
                              <w:rPr>
                                <w:sz w:val="40"/>
                                <w:szCs w:val="40"/>
                              </w:rPr>
                              <w:t xml:space="preserve"> </w:t>
                            </w:r>
                            <w:proofErr w:type="gramStart"/>
                            <w:r w:rsidRPr="00FA7C5C">
                              <w:rPr>
                                <w:sz w:val="28"/>
                                <w:szCs w:val="28"/>
                              </w:rPr>
                              <w:t>was</w:t>
                            </w:r>
                            <w:r>
                              <w:rPr>
                                <w:sz w:val="28"/>
                                <w:szCs w:val="28"/>
                              </w:rPr>
                              <w:t xml:space="preserve"> in charge of</w:t>
                            </w:r>
                            <w:proofErr w:type="gramEnd"/>
                            <w:r>
                              <w:rPr>
                                <w:sz w:val="28"/>
                                <w:szCs w:val="28"/>
                              </w:rPr>
                              <w:t xml:space="preserve"> education)</w:t>
                            </w:r>
                          </w:p>
                          <w:p w14:paraId="2D1179C0" w14:textId="77777777" w:rsidR="00026EC2" w:rsidRDefault="00026EC2" w:rsidP="00772795">
                            <w:pPr>
                              <w:jc w:val="center"/>
                              <w:rPr>
                                <w:sz w:val="40"/>
                                <w:szCs w:val="40"/>
                              </w:rPr>
                            </w:pPr>
                            <w:r w:rsidRPr="00FA7C5C">
                              <w:rPr>
                                <w:sz w:val="40"/>
                                <w:szCs w:val="40"/>
                              </w:rPr>
                              <w:t>Rich thick kids do better than poor clever children</w:t>
                            </w:r>
                          </w:p>
                          <w:p w14:paraId="127894D1" w14:textId="77777777" w:rsidR="00026EC2" w:rsidRPr="00FA7C5C" w:rsidRDefault="00026EC2" w:rsidP="00772795">
                            <w:pPr>
                              <w:jc w:val="center"/>
                              <w:rPr>
                                <w:sz w:val="40"/>
                                <w:szCs w:val="40"/>
                              </w:rPr>
                            </w:pPr>
                            <w:r w:rsidRPr="00FA7C5C">
                              <w:rPr>
                                <w:sz w:val="28"/>
                                <w:szCs w:val="28"/>
                              </w:rPr>
                              <w:t>(</w:t>
                            </w:r>
                            <w:proofErr w:type="spellStart"/>
                            <w:r w:rsidRPr="00FA7C5C">
                              <w:rPr>
                                <w:sz w:val="28"/>
                                <w:szCs w:val="28"/>
                              </w:rPr>
                              <w:t>Micheal</w:t>
                            </w:r>
                            <w:proofErr w:type="spellEnd"/>
                            <w:r w:rsidRPr="00FA7C5C">
                              <w:rPr>
                                <w:sz w:val="28"/>
                                <w:szCs w:val="28"/>
                              </w:rPr>
                              <w:t xml:space="preserve"> Gove when he</w:t>
                            </w:r>
                            <w:r>
                              <w:rPr>
                                <w:sz w:val="40"/>
                                <w:szCs w:val="40"/>
                              </w:rPr>
                              <w:t xml:space="preserve"> </w:t>
                            </w:r>
                            <w:proofErr w:type="gramStart"/>
                            <w:r w:rsidRPr="00FA7C5C">
                              <w:rPr>
                                <w:sz w:val="28"/>
                                <w:szCs w:val="28"/>
                              </w:rPr>
                              <w:t>was</w:t>
                            </w:r>
                            <w:r>
                              <w:rPr>
                                <w:sz w:val="28"/>
                                <w:szCs w:val="28"/>
                              </w:rPr>
                              <w:t xml:space="preserve"> in charge of</w:t>
                            </w:r>
                            <w:proofErr w:type="gramEnd"/>
                            <w:r>
                              <w:rPr>
                                <w:sz w:val="28"/>
                                <w:szCs w:val="28"/>
                              </w:rPr>
                              <w:t xml:space="preserve"> education)</w:t>
                            </w:r>
                          </w:p>
                          <w:p w14:paraId="36F1D624" w14:textId="77777777" w:rsidR="00026EC2" w:rsidRDefault="00026EC2" w:rsidP="00772795">
                            <w:pPr>
                              <w:jc w:val="center"/>
                              <w:rPr>
                                <w:sz w:val="40"/>
                                <w:szCs w:val="40"/>
                              </w:rPr>
                            </w:pPr>
                            <w:r w:rsidRPr="00FA7C5C">
                              <w:rPr>
                                <w:sz w:val="40"/>
                                <w:szCs w:val="40"/>
                              </w:rPr>
                              <w:t>Rich thick kids do better than poor clever children</w:t>
                            </w:r>
                          </w:p>
                          <w:p w14:paraId="76B0F01A" w14:textId="77777777" w:rsidR="00026EC2" w:rsidRPr="00FA7C5C" w:rsidRDefault="00026EC2" w:rsidP="00772795">
                            <w:pPr>
                              <w:jc w:val="center"/>
                              <w:rPr>
                                <w:sz w:val="40"/>
                                <w:szCs w:val="40"/>
                              </w:rPr>
                            </w:pPr>
                            <w:r w:rsidRPr="00FA7C5C">
                              <w:rPr>
                                <w:sz w:val="28"/>
                                <w:szCs w:val="28"/>
                              </w:rPr>
                              <w:t>(</w:t>
                            </w:r>
                            <w:proofErr w:type="spellStart"/>
                            <w:r w:rsidRPr="00FA7C5C">
                              <w:rPr>
                                <w:sz w:val="28"/>
                                <w:szCs w:val="28"/>
                              </w:rPr>
                              <w:t>Micheal</w:t>
                            </w:r>
                            <w:proofErr w:type="spellEnd"/>
                            <w:r w:rsidRPr="00FA7C5C">
                              <w:rPr>
                                <w:sz w:val="28"/>
                                <w:szCs w:val="28"/>
                              </w:rPr>
                              <w:t xml:space="preserve"> Gove when he</w:t>
                            </w:r>
                            <w:r>
                              <w:rPr>
                                <w:sz w:val="40"/>
                                <w:szCs w:val="40"/>
                              </w:rPr>
                              <w:t xml:space="preserve"> </w:t>
                            </w:r>
                            <w:proofErr w:type="gramStart"/>
                            <w:r w:rsidRPr="00FA7C5C">
                              <w:rPr>
                                <w:sz w:val="28"/>
                                <w:szCs w:val="28"/>
                              </w:rPr>
                              <w:t>was</w:t>
                            </w:r>
                            <w:r>
                              <w:rPr>
                                <w:sz w:val="28"/>
                                <w:szCs w:val="28"/>
                              </w:rPr>
                              <w:t xml:space="preserve"> in charge of</w:t>
                            </w:r>
                            <w:proofErr w:type="gramEnd"/>
                            <w:r>
                              <w:rPr>
                                <w:sz w:val="28"/>
                                <w:szCs w:val="28"/>
                              </w:rPr>
                              <w:t xml:space="preserve"> education)</w:t>
                            </w:r>
                          </w:p>
                          <w:p w14:paraId="7CF80B27" w14:textId="77777777" w:rsidR="00026EC2" w:rsidRDefault="00026EC2" w:rsidP="00FA7C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29A2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5084" o:spid="_x0000_s1026" type="#_x0000_t63" style="position:absolute;margin-left:167.25pt;margin-top:13.7pt;width:309.85pt;height:188.25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" adj="-7246,12981" filled="f" strokecolor="#243f60 [1604]" strokeweight="2pt">
                <v:textbox>
                  <w:txbxContent>
                    <w:p w14:paraId="225BC4DA" w14:textId="77777777" w:rsidR="00026EC2" w:rsidRDefault="00026EC2" w:rsidP="00772795">
                      <w:pPr>
                        <w:jc w:val="center"/>
                        <w:rPr>
                          <w:sz w:val="40"/>
                          <w:szCs w:val="40"/>
                        </w:rPr>
                      </w:pPr>
                      <w:r w:rsidRPr="00FA7C5C">
                        <w:rPr>
                          <w:sz w:val="40"/>
                          <w:szCs w:val="40"/>
                        </w:rPr>
                        <w:t>Rich thick kids do better than poor clever children</w:t>
                      </w:r>
                    </w:p>
                    <w:p w14:paraId="359B978B" w14:textId="77777777" w:rsidR="00026EC2" w:rsidRPr="00FA7C5C" w:rsidRDefault="00026EC2" w:rsidP="00772795">
                      <w:pPr>
                        <w:jc w:val="center"/>
                        <w:rPr>
                          <w:sz w:val="40"/>
                          <w:szCs w:val="40"/>
                        </w:rPr>
                      </w:pPr>
                      <w:r w:rsidRPr="00FA7C5C">
                        <w:rPr>
                          <w:sz w:val="28"/>
                          <w:szCs w:val="28"/>
                        </w:rPr>
                        <w:t>(</w:t>
                      </w:r>
                      <w:proofErr w:type="spellStart"/>
                      <w:r w:rsidRPr="00FA7C5C">
                        <w:rPr>
                          <w:sz w:val="28"/>
                          <w:szCs w:val="28"/>
                        </w:rPr>
                        <w:t>Micheal</w:t>
                      </w:r>
                      <w:proofErr w:type="spellEnd"/>
                      <w:r w:rsidRPr="00FA7C5C">
                        <w:rPr>
                          <w:sz w:val="28"/>
                          <w:szCs w:val="28"/>
                        </w:rPr>
                        <w:t xml:space="preserve"> Gove when he</w:t>
                      </w:r>
                      <w:r>
                        <w:rPr>
                          <w:sz w:val="40"/>
                          <w:szCs w:val="40"/>
                        </w:rPr>
                        <w:t xml:space="preserve"> </w:t>
                      </w:r>
                      <w:proofErr w:type="gramStart"/>
                      <w:r w:rsidRPr="00FA7C5C">
                        <w:rPr>
                          <w:sz w:val="28"/>
                          <w:szCs w:val="28"/>
                        </w:rPr>
                        <w:t>was</w:t>
                      </w:r>
                      <w:r>
                        <w:rPr>
                          <w:sz w:val="28"/>
                          <w:szCs w:val="28"/>
                        </w:rPr>
                        <w:t xml:space="preserve"> in charge of</w:t>
                      </w:r>
                      <w:proofErr w:type="gramEnd"/>
                      <w:r>
                        <w:rPr>
                          <w:sz w:val="28"/>
                          <w:szCs w:val="28"/>
                        </w:rPr>
                        <w:t xml:space="preserve"> education)</w:t>
                      </w:r>
                    </w:p>
                    <w:p w14:paraId="2D1179C0" w14:textId="77777777" w:rsidR="00026EC2" w:rsidRDefault="00026EC2" w:rsidP="00772795">
                      <w:pPr>
                        <w:jc w:val="center"/>
                        <w:rPr>
                          <w:sz w:val="40"/>
                          <w:szCs w:val="40"/>
                        </w:rPr>
                      </w:pPr>
                      <w:r w:rsidRPr="00FA7C5C">
                        <w:rPr>
                          <w:sz w:val="40"/>
                          <w:szCs w:val="40"/>
                        </w:rPr>
                        <w:t>Rich thick kids do better than poor clever children</w:t>
                      </w:r>
                    </w:p>
                    <w:p w14:paraId="127894D1" w14:textId="77777777" w:rsidR="00026EC2" w:rsidRPr="00FA7C5C" w:rsidRDefault="00026EC2" w:rsidP="00772795">
                      <w:pPr>
                        <w:jc w:val="center"/>
                        <w:rPr>
                          <w:sz w:val="40"/>
                          <w:szCs w:val="40"/>
                        </w:rPr>
                      </w:pPr>
                      <w:r w:rsidRPr="00FA7C5C">
                        <w:rPr>
                          <w:sz w:val="28"/>
                          <w:szCs w:val="28"/>
                        </w:rPr>
                        <w:t>(</w:t>
                      </w:r>
                      <w:proofErr w:type="spellStart"/>
                      <w:r w:rsidRPr="00FA7C5C">
                        <w:rPr>
                          <w:sz w:val="28"/>
                          <w:szCs w:val="28"/>
                        </w:rPr>
                        <w:t>Micheal</w:t>
                      </w:r>
                      <w:proofErr w:type="spellEnd"/>
                      <w:r w:rsidRPr="00FA7C5C">
                        <w:rPr>
                          <w:sz w:val="28"/>
                          <w:szCs w:val="28"/>
                        </w:rPr>
                        <w:t xml:space="preserve"> Gove when he</w:t>
                      </w:r>
                      <w:r>
                        <w:rPr>
                          <w:sz w:val="40"/>
                          <w:szCs w:val="40"/>
                        </w:rPr>
                        <w:t xml:space="preserve"> </w:t>
                      </w:r>
                      <w:proofErr w:type="gramStart"/>
                      <w:r w:rsidRPr="00FA7C5C">
                        <w:rPr>
                          <w:sz w:val="28"/>
                          <w:szCs w:val="28"/>
                        </w:rPr>
                        <w:t>was</w:t>
                      </w:r>
                      <w:r>
                        <w:rPr>
                          <w:sz w:val="28"/>
                          <w:szCs w:val="28"/>
                        </w:rPr>
                        <w:t xml:space="preserve"> in charge of</w:t>
                      </w:r>
                      <w:proofErr w:type="gramEnd"/>
                      <w:r>
                        <w:rPr>
                          <w:sz w:val="28"/>
                          <w:szCs w:val="28"/>
                        </w:rPr>
                        <w:t xml:space="preserve"> education)</w:t>
                      </w:r>
                    </w:p>
                    <w:p w14:paraId="36F1D624" w14:textId="77777777" w:rsidR="00026EC2" w:rsidRDefault="00026EC2" w:rsidP="00772795">
                      <w:pPr>
                        <w:jc w:val="center"/>
                        <w:rPr>
                          <w:sz w:val="40"/>
                          <w:szCs w:val="40"/>
                        </w:rPr>
                      </w:pPr>
                      <w:r w:rsidRPr="00FA7C5C">
                        <w:rPr>
                          <w:sz w:val="40"/>
                          <w:szCs w:val="40"/>
                        </w:rPr>
                        <w:t>Rich thick kids do better than poor clever children</w:t>
                      </w:r>
                    </w:p>
                    <w:p w14:paraId="76B0F01A" w14:textId="77777777" w:rsidR="00026EC2" w:rsidRPr="00FA7C5C" w:rsidRDefault="00026EC2" w:rsidP="00772795">
                      <w:pPr>
                        <w:jc w:val="center"/>
                        <w:rPr>
                          <w:sz w:val="40"/>
                          <w:szCs w:val="40"/>
                        </w:rPr>
                      </w:pPr>
                      <w:r w:rsidRPr="00FA7C5C">
                        <w:rPr>
                          <w:sz w:val="28"/>
                          <w:szCs w:val="28"/>
                        </w:rPr>
                        <w:t>(</w:t>
                      </w:r>
                      <w:proofErr w:type="spellStart"/>
                      <w:r w:rsidRPr="00FA7C5C">
                        <w:rPr>
                          <w:sz w:val="28"/>
                          <w:szCs w:val="28"/>
                        </w:rPr>
                        <w:t>Micheal</w:t>
                      </w:r>
                      <w:proofErr w:type="spellEnd"/>
                      <w:r w:rsidRPr="00FA7C5C">
                        <w:rPr>
                          <w:sz w:val="28"/>
                          <w:szCs w:val="28"/>
                        </w:rPr>
                        <w:t xml:space="preserve"> Gove when he</w:t>
                      </w:r>
                      <w:r>
                        <w:rPr>
                          <w:sz w:val="40"/>
                          <w:szCs w:val="40"/>
                        </w:rPr>
                        <w:t xml:space="preserve"> </w:t>
                      </w:r>
                      <w:proofErr w:type="gramStart"/>
                      <w:r w:rsidRPr="00FA7C5C">
                        <w:rPr>
                          <w:sz w:val="28"/>
                          <w:szCs w:val="28"/>
                        </w:rPr>
                        <w:t>was</w:t>
                      </w:r>
                      <w:r>
                        <w:rPr>
                          <w:sz w:val="28"/>
                          <w:szCs w:val="28"/>
                        </w:rPr>
                        <w:t xml:space="preserve"> in charge of</w:t>
                      </w:r>
                      <w:proofErr w:type="gramEnd"/>
                      <w:r>
                        <w:rPr>
                          <w:sz w:val="28"/>
                          <w:szCs w:val="28"/>
                        </w:rPr>
                        <w:t xml:space="preserve"> education)</w:t>
                      </w:r>
                    </w:p>
                    <w:p w14:paraId="7CF80B27" w14:textId="77777777" w:rsidR="00026EC2" w:rsidRDefault="00026EC2" w:rsidP="00FA7C5C">
                      <w:pPr>
                        <w:jc w:val="center"/>
                      </w:pPr>
                    </w:p>
                  </w:txbxContent>
                </v:textbox>
              </v:shape>
            </w:pict>
          </mc:Fallback>
        </mc:AlternateContent>
      </w:r>
      <w:r>
        <w:rPr>
          <w:rFonts w:cs="Arial"/>
          <w:sz w:val="32"/>
          <w:szCs w:val="32"/>
        </w:rPr>
        <w:t>Some things to consider.</w:t>
      </w:r>
    </w:p>
    <w:p w14:paraId="51E20882" w14:textId="77777777" w:rsidR="00FA7C5C" w:rsidRDefault="00772795" w:rsidP="00E36AD1">
      <w:pPr>
        <w:tabs>
          <w:tab w:val="left" w:pos="2080"/>
        </w:tabs>
        <w:rPr>
          <w:rFonts w:cs="Arial"/>
          <w:sz w:val="32"/>
          <w:szCs w:val="32"/>
        </w:rPr>
      </w:pPr>
      <w:r>
        <w:rPr>
          <w:rFonts w:ascii="Arial" w:hAnsi="Arial" w:cs="Arial"/>
          <w:noProof/>
          <w:color w:val="001BA0"/>
          <w:sz w:val="20"/>
          <w:szCs w:val="20"/>
          <w:lang w:eastAsia="en-GB"/>
        </w:rPr>
        <mc:AlternateContent>
          <mc:Choice Requires="wps">
            <w:drawing>
              <wp:anchor distT="0" distB="0" distL="114300" distR="114300" simplePos="0" relativeHeight="251658273" behindDoc="0" locked="0" layoutInCell="1" allowOverlap="1" wp14:anchorId="4D9752BF" wp14:editId="414E3909">
                <wp:simplePos x="0" y="0"/>
                <wp:positionH relativeFrom="column">
                  <wp:posOffset>2590801</wp:posOffset>
                </wp:positionH>
                <wp:positionV relativeFrom="paragraph">
                  <wp:posOffset>200024</wp:posOffset>
                </wp:positionV>
                <wp:extent cx="2990850" cy="14763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2990850" cy="1476375"/>
                        </a:xfrm>
                        <a:prstGeom prst="rect">
                          <a:avLst/>
                        </a:prstGeom>
                        <a:solidFill>
                          <a:schemeClr val="lt1"/>
                        </a:solidFill>
                        <a:ln w="6350">
                          <a:noFill/>
                        </a:ln>
                      </wps:spPr>
                      <wps:txbx>
                        <w:txbxContent>
                          <w:p w14:paraId="32F41177" w14:textId="77777777" w:rsidR="00026EC2" w:rsidRDefault="00026EC2" w:rsidP="00772795">
                            <w:pPr>
                              <w:jc w:val="center"/>
                              <w:rPr>
                                <w:sz w:val="40"/>
                                <w:szCs w:val="40"/>
                              </w:rPr>
                            </w:pPr>
                            <w:r w:rsidRPr="00FA7C5C">
                              <w:rPr>
                                <w:sz w:val="40"/>
                                <w:szCs w:val="40"/>
                              </w:rPr>
                              <w:t>Rich thick kids do better than poor clever children</w:t>
                            </w:r>
                          </w:p>
                          <w:p w14:paraId="584EC537" w14:textId="77777777" w:rsidR="00026EC2" w:rsidRPr="00FA7C5C" w:rsidRDefault="00026EC2" w:rsidP="00772795">
                            <w:pPr>
                              <w:jc w:val="center"/>
                              <w:rPr>
                                <w:sz w:val="40"/>
                                <w:szCs w:val="40"/>
                              </w:rPr>
                            </w:pPr>
                            <w:r w:rsidRPr="00FA7C5C">
                              <w:rPr>
                                <w:sz w:val="28"/>
                                <w:szCs w:val="28"/>
                              </w:rPr>
                              <w:t>(</w:t>
                            </w:r>
                            <w:proofErr w:type="spellStart"/>
                            <w:r w:rsidRPr="00FA7C5C">
                              <w:rPr>
                                <w:sz w:val="28"/>
                                <w:szCs w:val="28"/>
                              </w:rPr>
                              <w:t>Micheal</w:t>
                            </w:r>
                            <w:proofErr w:type="spellEnd"/>
                            <w:r w:rsidRPr="00FA7C5C">
                              <w:rPr>
                                <w:sz w:val="28"/>
                                <w:szCs w:val="28"/>
                              </w:rPr>
                              <w:t xml:space="preserve"> Gove when he</w:t>
                            </w:r>
                            <w:r>
                              <w:rPr>
                                <w:sz w:val="40"/>
                                <w:szCs w:val="40"/>
                              </w:rPr>
                              <w:t xml:space="preserve"> </w:t>
                            </w:r>
                            <w:proofErr w:type="gramStart"/>
                            <w:r w:rsidRPr="00FA7C5C">
                              <w:rPr>
                                <w:sz w:val="28"/>
                                <w:szCs w:val="28"/>
                              </w:rPr>
                              <w:t>was</w:t>
                            </w:r>
                            <w:r>
                              <w:rPr>
                                <w:sz w:val="28"/>
                                <w:szCs w:val="28"/>
                              </w:rPr>
                              <w:t xml:space="preserve"> in charge of</w:t>
                            </w:r>
                            <w:proofErr w:type="gramEnd"/>
                            <w:r>
                              <w:rPr>
                                <w:sz w:val="28"/>
                                <w:szCs w:val="28"/>
                              </w:rPr>
                              <w:t xml:space="preserve"> education)</w:t>
                            </w:r>
                          </w:p>
                          <w:p w14:paraId="60F0B7A7" w14:textId="77777777" w:rsidR="00026EC2" w:rsidRDefault="00026E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752BF" id="_x0000_t202" coordsize="21600,21600" o:spt="202" path="m,l,21600r21600,l21600,xe">
                <v:stroke joinstyle="miter"/>
                <v:path gradientshapeok="t" o:connecttype="rect"/>
              </v:shapetype>
              <v:shape id="Text Box 10" o:spid="_x0000_s1027" type="#_x0000_t202" style="position:absolute;margin-left:204pt;margin-top:15.75pt;width:235.5pt;height:116.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" fillcolor="white [3201]" stroked="f" strokeweight=".5pt">
                <v:textbox>
                  <w:txbxContent>
                    <w:p w14:paraId="32F41177" w14:textId="77777777" w:rsidR="00026EC2" w:rsidRDefault="00026EC2" w:rsidP="00772795">
                      <w:pPr>
                        <w:jc w:val="center"/>
                        <w:rPr>
                          <w:sz w:val="40"/>
                          <w:szCs w:val="40"/>
                        </w:rPr>
                      </w:pPr>
                      <w:r w:rsidRPr="00FA7C5C">
                        <w:rPr>
                          <w:sz w:val="40"/>
                          <w:szCs w:val="40"/>
                        </w:rPr>
                        <w:t>Rich thick kids do better than poor clever children</w:t>
                      </w:r>
                    </w:p>
                    <w:p w14:paraId="584EC537" w14:textId="77777777" w:rsidR="00026EC2" w:rsidRPr="00FA7C5C" w:rsidRDefault="00026EC2" w:rsidP="00772795">
                      <w:pPr>
                        <w:jc w:val="center"/>
                        <w:rPr>
                          <w:sz w:val="40"/>
                          <w:szCs w:val="40"/>
                        </w:rPr>
                      </w:pPr>
                      <w:r w:rsidRPr="00FA7C5C">
                        <w:rPr>
                          <w:sz w:val="28"/>
                          <w:szCs w:val="28"/>
                        </w:rPr>
                        <w:t>(</w:t>
                      </w:r>
                      <w:proofErr w:type="spellStart"/>
                      <w:r w:rsidRPr="00FA7C5C">
                        <w:rPr>
                          <w:sz w:val="28"/>
                          <w:szCs w:val="28"/>
                        </w:rPr>
                        <w:t>Micheal</w:t>
                      </w:r>
                      <w:proofErr w:type="spellEnd"/>
                      <w:r w:rsidRPr="00FA7C5C">
                        <w:rPr>
                          <w:sz w:val="28"/>
                          <w:szCs w:val="28"/>
                        </w:rPr>
                        <w:t xml:space="preserve"> Gove when he</w:t>
                      </w:r>
                      <w:r>
                        <w:rPr>
                          <w:sz w:val="40"/>
                          <w:szCs w:val="40"/>
                        </w:rPr>
                        <w:t xml:space="preserve"> </w:t>
                      </w:r>
                      <w:proofErr w:type="gramStart"/>
                      <w:r w:rsidRPr="00FA7C5C">
                        <w:rPr>
                          <w:sz w:val="28"/>
                          <w:szCs w:val="28"/>
                        </w:rPr>
                        <w:t>was</w:t>
                      </w:r>
                      <w:r>
                        <w:rPr>
                          <w:sz w:val="28"/>
                          <w:szCs w:val="28"/>
                        </w:rPr>
                        <w:t xml:space="preserve"> in charge of</w:t>
                      </w:r>
                      <w:proofErr w:type="gramEnd"/>
                      <w:r>
                        <w:rPr>
                          <w:sz w:val="28"/>
                          <w:szCs w:val="28"/>
                        </w:rPr>
                        <w:t xml:space="preserve"> education)</w:t>
                      </w:r>
                    </w:p>
                    <w:p w14:paraId="60F0B7A7" w14:textId="77777777" w:rsidR="00026EC2" w:rsidRDefault="00026EC2"/>
                  </w:txbxContent>
                </v:textbox>
              </v:shape>
            </w:pict>
          </mc:Fallback>
        </mc:AlternateContent>
      </w:r>
      <w:r w:rsidR="00FA7C5C">
        <w:rPr>
          <w:rFonts w:ascii="Arial" w:hAnsi="Arial" w:cs="Arial"/>
          <w:noProof/>
          <w:color w:val="001BA0"/>
          <w:sz w:val="20"/>
          <w:szCs w:val="20"/>
          <w:lang w:eastAsia="en-GB"/>
        </w:rPr>
        <w:drawing>
          <wp:inline distT="0" distB="0" distL="0" distR="0" wp14:anchorId="70EEEB54" wp14:editId="18C6E649">
            <wp:extent cx="1304925" cy="1743075"/>
            <wp:effectExtent l="0" t="0" r="9525" b="9525"/>
            <wp:docPr id="45082" name="Picture 45082" descr="Image result for Michael Gov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034F9A31" descr="Image result for Michael Gov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1743075"/>
                    </a:xfrm>
                    <a:prstGeom prst="rect">
                      <a:avLst/>
                    </a:prstGeom>
                    <a:noFill/>
                    <a:ln>
                      <a:noFill/>
                    </a:ln>
                  </pic:spPr>
                </pic:pic>
              </a:graphicData>
            </a:graphic>
          </wp:inline>
        </w:drawing>
      </w:r>
    </w:p>
    <w:p w14:paraId="676D369F" w14:textId="77777777" w:rsidR="00FA7C5C" w:rsidRPr="00FA7C5C" w:rsidRDefault="00FA7C5C" w:rsidP="00E36AD1">
      <w:pPr>
        <w:tabs>
          <w:tab w:val="left" w:pos="2080"/>
        </w:tabs>
        <w:rPr>
          <w:rFonts w:cs="Arial"/>
          <w:sz w:val="32"/>
          <w:szCs w:val="32"/>
        </w:rPr>
      </w:pPr>
      <w:r>
        <w:rPr>
          <w:rFonts w:cs="Arial"/>
          <w:sz w:val="32"/>
          <w:szCs w:val="32"/>
        </w:rPr>
        <w:t xml:space="preserve"> </w:t>
      </w:r>
    </w:p>
    <w:p w14:paraId="63D551F8" w14:textId="77777777" w:rsidR="001D0AF7" w:rsidRPr="000142CE" w:rsidRDefault="00EE7EA7" w:rsidP="00E36AD1">
      <w:pPr>
        <w:tabs>
          <w:tab w:val="left" w:pos="2080"/>
        </w:tabs>
        <w:rPr>
          <w:rFonts w:cs="Arial"/>
          <w:sz w:val="28"/>
          <w:u w:val="single"/>
        </w:rPr>
      </w:pPr>
      <w:r w:rsidRPr="000142CE">
        <w:rPr>
          <w:rFonts w:cs="Arial"/>
          <w:sz w:val="28"/>
          <w:u w:val="single"/>
        </w:rPr>
        <w:t>Patterns and trends in educational achievement by social class</w:t>
      </w:r>
    </w:p>
    <w:p w14:paraId="09B679A1" w14:textId="77777777" w:rsidR="005F793A" w:rsidRPr="00FA7C5C" w:rsidRDefault="009B56C1" w:rsidP="00913763">
      <w:pPr>
        <w:pStyle w:val="ListParagraph"/>
        <w:numPr>
          <w:ilvl w:val="0"/>
          <w:numId w:val="22"/>
        </w:numPr>
        <w:tabs>
          <w:tab w:val="left" w:pos="2080"/>
        </w:tabs>
        <w:spacing w:before="240"/>
        <w:rPr>
          <w:rFonts w:cs="Arial"/>
          <w:sz w:val="24"/>
          <w:szCs w:val="24"/>
        </w:rPr>
      </w:pPr>
      <w:r w:rsidRPr="00FA7C5C">
        <w:rPr>
          <w:rFonts w:cs="Arial"/>
          <w:sz w:val="24"/>
          <w:szCs w:val="24"/>
        </w:rPr>
        <w:t xml:space="preserve">In 2003, less than 40% of children from working class </w:t>
      </w:r>
      <w:r w:rsidR="00913763" w:rsidRPr="00FA7C5C">
        <w:rPr>
          <w:rFonts w:cs="Arial"/>
          <w:sz w:val="24"/>
          <w:szCs w:val="24"/>
        </w:rPr>
        <w:t>backgrounds</w:t>
      </w:r>
      <w:r w:rsidRPr="00FA7C5C">
        <w:rPr>
          <w:rFonts w:cs="Arial"/>
          <w:sz w:val="24"/>
          <w:szCs w:val="24"/>
        </w:rPr>
        <w:t xml:space="preserve"> achieved five or more GCSE A*-C, whereas more than 65% of children from middle class backgrounds achieved this - 24% difference</w:t>
      </w:r>
      <w:r w:rsidR="00913763" w:rsidRPr="00FA7C5C">
        <w:rPr>
          <w:rFonts w:cs="Arial"/>
          <w:sz w:val="24"/>
          <w:szCs w:val="24"/>
        </w:rPr>
        <w:t xml:space="preserve"> between the classes.</w:t>
      </w:r>
    </w:p>
    <w:p w14:paraId="3864C37F" w14:textId="77777777" w:rsidR="00913763" w:rsidRPr="00FA7C5C" w:rsidRDefault="009B56C1" w:rsidP="00913763">
      <w:pPr>
        <w:pStyle w:val="ListParagraph"/>
        <w:numPr>
          <w:ilvl w:val="0"/>
          <w:numId w:val="22"/>
        </w:numPr>
        <w:tabs>
          <w:tab w:val="left" w:pos="2080"/>
        </w:tabs>
        <w:spacing w:before="240"/>
        <w:rPr>
          <w:rFonts w:cs="Arial"/>
          <w:sz w:val="24"/>
          <w:szCs w:val="24"/>
        </w:rPr>
      </w:pPr>
      <w:r w:rsidRPr="00FA7C5C">
        <w:rPr>
          <w:rFonts w:cs="Arial"/>
          <w:sz w:val="24"/>
          <w:szCs w:val="24"/>
        </w:rPr>
        <w:t>In 2005, 86%</w:t>
      </w:r>
      <w:r w:rsidR="00913763" w:rsidRPr="00FA7C5C">
        <w:rPr>
          <w:rFonts w:cs="Arial"/>
          <w:sz w:val="24"/>
          <w:szCs w:val="24"/>
        </w:rPr>
        <w:t xml:space="preserve"> of children from higher classes remained in full time education after 16 years old, compared to 62% from working class; and 59% of </w:t>
      </w:r>
      <w:proofErr w:type="gramStart"/>
      <w:r w:rsidR="00913763" w:rsidRPr="00FA7C5C">
        <w:rPr>
          <w:rFonts w:cs="Arial"/>
          <w:sz w:val="24"/>
          <w:szCs w:val="24"/>
        </w:rPr>
        <w:t>19 year olds</w:t>
      </w:r>
      <w:proofErr w:type="gramEnd"/>
      <w:r w:rsidR="00913763" w:rsidRPr="00FA7C5C">
        <w:rPr>
          <w:rFonts w:cs="Arial"/>
          <w:sz w:val="24"/>
          <w:szCs w:val="24"/>
        </w:rPr>
        <w:t xml:space="preserve"> from middle classes complete higher education (university) compared with 19% of working class children.</w:t>
      </w:r>
    </w:p>
    <w:p w14:paraId="0CACA6D9" w14:textId="77777777" w:rsidR="00EE7EA7" w:rsidRDefault="006E07BD" w:rsidP="00E36AD1">
      <w:pPr>
        <w:tabs>
          <w:tab w:val="left" w:pos="2080"/>
        </w:tabs>
        <w:rPr>
          <w:rFonts w:cs="Arial"/>
          <w:sz w:val="20"/>
        </w:rPr>
      </w:pPr>
      <w:r>
        <w:rPr>
          <w:rFonts w:cs="Arial"/>
          <w:noProof/>
          <w:sz w:val="20"/>
          <w:lang w:eastAsia="en-GB"/>
        </w:rPr>
        <mc:AlternateContent>
          <mc:Choice Requires="wps">
            <w:drawing>
              <wp:anchor distT="0" distB="0" distL="114300" distR="114300" simplePos="0" relativeHeight="251658241" behindDoc="0" locked="0" layoutInCell="1" allowOverlap="1" wp14:anchorId="217D403C" wp14:editId="5D15FCBC">
                <wp:simplePos x="0" y="0"/>
                <wp:positionH relativeFrom="column">
                  <wp:posOffset>7620</wp:posOffset>
                </wp:positionH>
                <wp:positionV relativeFrom="paragraph">
                  <wp:posOffset>4220845</wp:posOffset>
                </wp:positionV>
                <wp:extent cx="3004185" cy="222250"/>
                <wp:effectExtent l="0" t="0" r="0" b="0"/>
                <wp:wrapNone/>
                <wp:docPr id="450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00A1B" w14:textId="77777777" w:rsidR="00026EC2" w:rsidRPr="00EE7EA7" w:rsidRDefault="00026EC2">
                            <w:pPr>
                              <w:rPr>
                                <w:sz w:val="12"/>
                              </w:rPr>
                            </w:pPr>
                            <w:r w:rsidRPr="00EE7EA7">
                              <w:rPr>
                                <w:sz w:val="12"/>
                              </w:rPr>
                              <w:t>Source: Youth cohort study and longitudinal study of young people in England,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D403C" id="Text Box 11" o:spid="_x0000_s1028" type="#_x0000_t202" style="position:absolute;margin-left:.6pt;margin-top:332.35pt;width:236.55pt;height: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" stroked="f">
                <v:textbox>
                  <w:txbxContent>
                    <w:p w14:paraId="78900A1B" w14:textId="77777777" w:rsidR="00026EC2" w:rsidRPr="00EE7EA7" w:rsidRDefault="00026EC2">
                      <w:pPr>
                        <w:rPr>
                          <w:sz w:val="12"/>
                        </w:rPr>
                      </w:pPr>
                      <w:r w:rsidRPr="00EE7EA7">
                        <w:rPr>
                          <w:sz w:val="12"/>
                        </w:rPr>
                        <w:t>Source: Youth cohort study and longitudinal study of young people in England, 2010</w:t>
                      </w:r>
                    </w:p>
                  </w:txbxContent>
                </v:textbox>
              </v:shape>
            </w:pict>
          </mc:Fallback>
        </mc:AlternateContent>
      </w:r>
      <w:r w:rsidR="00BB5B86">
        <w:rPr>
          <w:rFonts w:cs="Arial"/>
          <w:noProof/>
          <w:sz w:val="20"/>
          <w:lang w:eastAsia="en-GB"/>
        </w:rPr>
        <w:drawing>
          <wp:inline distT="0" distB="0" distL="0" distR="0" wp14:anchorId="2F8DA851" wp14:editId="687EF41B">
            <wp:extent cx="6448425" cy="4196715"/>
            <wp:effectExtent l="0" t="0" r="9525" b="13335"/>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897FCA" w14:textId="77777777" w:rsidR="00FA7C5C" w:rsidRDefault="00FA7C5C" w:rsidP="00E36AD1">
      <w:pPr>
        <w:tabs>
          <w:tab w:val="left" w:pos="2080"/>
        </w:tabs>
        <w:rPr>
          <w:rFonts w:cs="Arial"/>
          <w:sz w:val="28"/>
          <w:u w:val="single"/>
        </w:rPr>
      </w:pPr>
    </w:p>
    <w:p w14:paraId="73F8419F" w14:textId="77777777" w:rsidR="00FA7C5C" w:rsidRDefault="00187A0F" w:rsidP="00E36AD1">
      <w:pPr>
        <w:tabs>
          <w:tab w:val="left" w:pos="2080"/>
        </w:tabs>
        <w:rPr>
          <w:rFonts w:cs="Arial"/>
          <w:sz w:val="28"/>
          <w:u w:val="single"/>
        </w:rPr>
      </w:pPr>
      <w:r>
        <w:rPr>
          <w:rFonts w:cs="Arial"/>
          <w:noProof/>
          <w:sz w:val="28"/>
          <w:u w:val="single"/>
          <w:lang w:eastAsia="en-GB"/>
        </w:rPr>
        <mc:AlternateContent>
          <mc:Choice Requires="wps">
            <w:drawing>
              <wp:anchor distT="0" distB="0" distL="114300" distR="114300" simplePos="0" relativeHeight="251658271" behindDoc="0" locked="0" layoutInCell="1" allowOverlap="1" wp14:anchorId="696790FD" wp14:editId="45322A4D">
                <wp:simplePos x="0" y="0"/>
                <wp:positionH relativeFrom="column">
                  <wp:posOffset>-47625</wp:posOffset>
                </wp:positionH>
                <wp:positionV relativeFrom="paragraph">
                  <wp:posOffset>6753225</wp:posOffset>
                </wp:positionV>
                <wp:extent cx="6704330" cy="1209675"/>
                <wp:effectExtent l="0" t="0" r="20320" b="28575"/>
                <wp:wrapNone/>
                <wp:docPr id="45087" name="Rectangle: Rounded Corners 45087"/>
                <wp:cNvGraphicFramePr/>
                <a:graphic xmlns:a="http://schemas.openxmlformats.org/drawingml/2006/main">
                  <a:graphicData uri="http://schemas.microsoft.com/office/word/2010/wordprocessingShape">
                    <wps:wsp>
                      <wps:cNvSpPr/>
                      <wps:spPr>
                        <a:xfrm>
                          <a:off x="0" y="0"/>
                          <a:ext cx="6704330" cy="12096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1EF39737" id="Rectangle: Rounded Corners 45087" o:spid="_x0000_s1026" style="position:absolute;margin-left:-3.75pt;margin-top:531.75pt;width:527.9pt;height:95.2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" fillcolor="#dbe5f1 [660]" strokecolor="#243f60 [1604]" strokeweight="2pt"/>
            </w:pict>
          </mc:Fallback>
        </mc:AlternateContent>
      </w:r>
      <w:r w:rsidR="00FA7C5C" w:rsidRPr="00FA7C5C">
        <w:rPr>
          <w:rFonts w:cs="Arial"/>
          <w:noProof/>
          <w:sz w:val="28"/>
          <w:u w:val="single"/>
          <w:lang w:eastAsia="en-GB"/>
        </w:rPr>
        <w:drawing>
          <wp:inline distT="0" distB="0" distL="0" distR="0" wp14:anchorId="308DB77F" wp14:editId="47C54FB7">
            <wp:extent cx="6645910" cy="6023610"/>
            <wp:effectExtent l="171450" t="190500" r="173990" b="205740"/>
            <wp:docPr id="45085" name="Picture 4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398601">
                      <a:off x="0" y="0"/>
                      <a:ext cx="6645910" cy="6023610"/>
                    </a:xfrm>
                    <a:prstGeom prst="rect">
                      <a:avLst/>
                    </a:prstGeom>
                    <a:noFill/>
                    <a:ln>
                      <a:noFill/>
                    </a:ln>
                  </pic:spPr>
                </pic:pic>
              </a:graphicData>
            </a:graphic>
          </wp:inline>
        </w:drawing>
      </w:r>
      <w:r>
        <w:rPr>
          <w:rFonts w:cs="Arial"/>
          <w:sz w:val="28"/>
          <w:u w:val="single"/>
        </w:rPr>
        <w:t>What 3 facts surprise you the most?</w:t>
      </w:r>
    </w:p>
    <w:p w14:paraId="15FA576B" w14:textId="77777777" w:rsidR="00187A0F" w:rsidRDefault="00187A0F" w:rsidP="00E36AD1">
      <w:pPr>
        <w:tabs>
          <w:tab w:val="left" w:pos="2080"/>
        </w:tabs>
        <w:rPr>
          <w:rFonts w:cs="Arial"/>
          <w:sz w:val="28"/>
          <w:u w:val="single"/>
        </w:rPr>
      </w:pPr>
    </w:p>
    <w:p w14:paraId="3FF851A7" w14:textId="77777777" w:rsidR="00187A0F" w:rsidRDefault="00187A0F" w:rsidP="00E36AD1">
      <w:pPr>
        <w:tabs>
          <w:tab w:val="left" w:pos="2080"/>
        </w:tabs>
        <w:rPr>
          <w:rFonts w:cs="Arial"/>
          <w:sz w:val="28"/>
          <w:u w:val="single"/>
        </w:rPr>
      </w:pPr>
    </w:p>
    <w:p w14:paraId="34614CD5" w14:textId="77777777" w:rsidR="00187A0F" w:rsidRDefault="00187A0F" w:rsidP="00E36AD1">
      <w:pPr>
        <w:tabs>
          <w:tab w:val="left" w:pos="2080"/>
        </w:tabs>
        <w:rPr>
          <w:rFonts w:cs="Arial"/>
          <w:sz w:val="28"/>
          <w:u w:val="single"/>
        </w:rPr>
      </w:pPr>
    </w:p>
    <w:p w14:paraId="13CD6711" w14:textId="77777777" w:rsidR="00187A0F" w:rsidRDefault="00187A0F" w:rsidP="00E36AD1">
      <w:pPr>
        <w:tabs>
          <w:tab w:val="left" w:pos="2080"/>
        </w:tabs>
        <w:rPr>
          <w:rFonts w:cs="Arial"/>
          <w:sz w:val="28"/>
          <w:u w:val="single"/>
        </w:rPr>
      </w:pPr>
      <w:r>
        <w:rPr>
          <w:rFonts w:cs="Arial"/>
          <w:noProof/>
          <w:sz w:val="28"/>
          <w:u w:val="single"/>
          <w:lang w:eastAsia="en-GB"/>
        </w:rPr>
        <mc:AlternateContent>
          <mc:Choice Requires="wps">
            <w:drawing>
              <wp:anchor distT="0" distB="0" distL="114300" distR="114300" simplePos="0" relativeHeight="251658272" behindDoc="0" locked="0" layoutInCell="1" allowOverlap="1" wp14:anchorId="778FEB61" wp14:editId="6745E883">
                <wp:simplePos x="0" y="0"/>
                <wp:positionH relativeFrom="column">
                  <wp:posOffset>0</wp:posOffset>
                </wp:positionH>
                <wp:positionV relativeFrom="paragraph">
                  <wp:posOffset>375285</wp:posOffset>
                </wp:positionV>
                <wp:extent cx="6704330" cy="1171575"/>
                <wp:effectExtent l="0" t="0" r="20320" b="28575"/>
                <wp:wrapNone/>
                <wp:docPr id="48129" name="Rectangle: Rounded Corners 48129"/>
                <wp:cNvGraphicFramePr/>
                <a:graphic xmlns:a="http://schemas.openxmlformats.org/drawingml/2006/main">
                  <a:graphicData uri="http://schemas.microsoft.com/office/word/2010/wordprocessingShape">
                    <wps:wsp>
                      <wps:cNvSpPr/>
                      <wps:spPr>
                        <a:xfrm>
                          <a:off x="0" y="0"/>
                          <a:ext cx="6704330" cy="11715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134AA26B" id="Rectangle: Rounded Corners 48129" o:spid="_x0000_s1026" style="position:absolute;margin-left:0;margin-top:29.55pt;width:527.9pt;height:92.2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" fillcolor="#dbe5f1 [660]" strokecolor="#243f60 [1604]" strokeweight="2pt"/>
            </w:pict>
          </mc:Fallback>
        </mc:AlternateContent>
      </w:r>
      <w:r>
        <w:rPr>
          <w:rFonts w:cs="Arial"/>
          <w:sz w:val="28"/>
          <w:u w:val="single"/>
        </w:rPr>
        <w:t>Can you summarise the facts you have looked at above?</w:t>
      </w:r>
    </w:p>
    <w:p w14:paraId="49F7A8EE" w14:textId="77777777" w:rsidR="00187A0F" w:rsidRDefault="00187A0F" w:rsidP="00E36AD1">
      <w:pPr>
        <w:tabs>
          <w:tab w:val="left" w:pos="2080"/>
        </w:tabs>
        <w:rPr>
          <w:rFonts w:cs="Arial"/>
          <w:sz w:val="28"/>
          <w:u w:val="single"/>
        </w:rPr>
      </w:pPr>
    </w:p>
    <w:p w14:paraId="3D187D51" w14:textId="77777777" w:rsidR="00187A0F" w:rsidRDefault="00187A0F" w:rsidP="00E36AD1">
      <w:pPr>
        <w:tabs>
          <w:tab w:val="left" w:pos="2080"/>
        </w:tabs>
        <w:rPr>
          <w:rFonts w:cs="Arial"/>
          <w:sz w:val="28"/>
          <w:u w:val="single"/>
        </w:rPr>
      </w:pPr>
    </w:p>
    <w:p w14:paraId="6F8C5182" w14:textId="77777777" w:rsidR="00187A0F" w:rsidRDefault="00187A0F" w:rsidP="00E36AD1">
      <w:pPr>
        <w:tabs>
          <w:tab w:val="left" w:pos="2080"/>
        </w:tabs>
        <w:rPr>
          <w:rFonts w:cs="Arial"/>
          <w:sz w:val="28"/>
          <w:u w:val="single"/>
        </w:rPr>
      </w:pPr>
    </w:p>
    <w:p w14:paraId="751FD432" w14:textId="77777777" w:rsidR="00187A0F" w:rsidRDefault="00187A0F" w:rsidP="00E36AD1">
      <w:pPr>
        <w:tabs>
          <w:tab w:val="left" w:pos="2080"/>
        </w:tabs>
        <w:rPr>
          <w:rFonts w:cs="Arial"/>
          <w:sz w:val="28"/>
          <w:u w:val="single"/>
        </w:rPr>
      </w:pPr>
    </w:p>
    <w:p w14:paraId="611C78A0" w14:textId="77777777" w:rsidR="00187A0F" w:rsidRDefault="00187A0F" w:rsidP="00E36AD1">
      <w:pPr>
        <w:tabs>
          <w:tab w:val="left" w:pos="2080"/>
        </w:tabs>
        <w:rPr>
          <w:rFonts w:cs="Arial"/>
          <w:sz w:val="28"/>
          <w:u w:val="single"/>
        </w:rPr>
      </w:pPr>
      <w:r>
        <w:rPr>
          <w:rFonts w:cs="Arial"/>
          <w:noProof/>
          <w:sz w:val="28"/>
          <w:u w:val="single"/>
          <w:lang w:eastAsia="en-GB"/>
        </w:rPr>
        <mc:AlternateContent>
          <mc:Choice Requires="wps">
            <w:drawing>
              <wp:anchor distT="0" distB="0" distL="114300" distR="114300" simplePos="0" relativeHeight="251658270" behindDoc="0" locked="0" layoutInCell="1" allowOverlap="1" wp14:anchorId="7FF5E897" wp14:editId="17E8E47D">
                <wp:simplePos x="0" y="0"/>
                <wp:positionH relativeFrom="column">
                  <wp:posOffset>38100</wp:posOffset>
                </wp:positionH>
                <wp:positionV relativeFrom="paragraph">
                  <wp:posOffset>333375</wp:posOffset>
                </wp:positionV>
                <wp:extent cx="6704330" cy="1857375"/>
                <wp:effectExtent l="0" t="0" r="20320" b="28575"/>
                <wp:wrapNone/>
                <wp:docPr id="45086" name="Rectangle: Rounded Corners 45086"/>
                <wp:cNvGraphicFramePr/>
                <a:graphic xmlns:a="http://schemas.openxmlformats.org/drawingml/2006/main">
                  <a:graphicData uri="http://schemas.microsoft.com/office/word/2010/wordprocessingShape">
                    <wps:wsp>
                      <wps:cNvSpPr/>
                      <wps:spPr>
                        <a:xfrm>
                          <a:off x="0" y="0"/>
                          <a:ext cx="6704330" cy="18573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oundrect w14:anchorId="684771DE" id="Rectangle: Rounded Corners 45086" o:spid="_x0000_s1026" style="position:absolute;margin-left:3pt;margin-top:26.25pt;width:527.9pt;height:146.25pt;z-index:25177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" fillcolor="#dbe5f1 [660]" strokecolor="#243f60 [1604]" strokeweight="2pt"/>
            </w:pict>
          </mc:Fallback>
        </mc:AlternateContent>
      </w:r>
      <w:r>
        <w:rPr>
          <w:rFonts w:cs="Arial"/>
          <w:sz w:val="28"/>
          <w:u w:val="single"/>
        </w:rPr>
        <w:t>Before we start looking at the theory ho</w:t>
      </w:r>
      <w:r w:rsidR="00CD0016">
        <w:rPr>
          <w:rFonts w:cs="Arial"/>
          <w:sz w:val="28"/>
          <w:u w:val="single"/>
        </w:rPr>
        <w:t>w</w:t>
      </w:r>
      <w:r>
        <w:rPr>
          <w:rFonts w:cs="Arial"/>
          <w:sz w:val="28"/>
          <w:u w:val="single"/>
        </w:rPr>
        <w:t xml:space="preserve"> might you explain these differences?</w:t>
      </w:r>
    </w:p>
    <w:p w14:paraId="1C4C72B6" w14:textId="77777777" w:rsidR="00187A0F" w:rsidRDefault="00187A0F" w:rsidP="00E36AD1">
      <w:pPr>
        <w:tabs>
          <w:tab w:val="left" w:pos="2080"/>
        </w:tabs>
        <w:rPr>
          <w:rFonts w:cs="Arial"/>
          <w:sz w:val="28"/>
          <w:u w:val="single"/>
        </w:rPr>
      </w:pPr>
    </w:p>
    <w:p w14:paraId="3BD968C3" w14:textId="77777777" w:rsidR="00187A0F" w:rsidRDefault="00187A0F" w:rsidP="00E36AD1">
      <w:pPr>
        <w:tabs>
          <w:tab w:val="left" w:pos="2080"/>
        </w:tabs>
        <w:rPr>
          <w:rFonts w:cs="Arial"/>
          <w:sz w:val="28"/>
          <w:u w:val="single"/>
        </w:rPr>
      </w:pPr>
    </w:p>
    <w:p w14:paraId="1E94E6F8" w14:textId="77777777" w:rsidR="00187A0F" w:rsidRDefault="00187A0F" w:rsidP="00E36AD1">
      <w:pPr>
        <w:tabs>
          <w:tab w:val="left" w:pos="2080"/>
        </w:tabs>
        <w:rPr>
          <w:rFonts w:cs="Arial"/>
          <w:sz w:val="28"/>
          <w:u w:val="single"/>
        </w:rPr>
      </w:pPr>
    </w:p>
    <w:p w14:paraId="516D81AC" w14:textId="77777777" w:rsidR="00187A0F" w:rsidRDefault="00187A0F" w:rsidP="00E36AD1">
      <w:pPr>
        <w:tabs>
          <w:tab w:val="left" w:pos="2080"/>
        </w:tabs>
        <w:rPr>
          <w:rFonts w:cs="Arial"/>
          <w:sz w:val="28"/>
          <w:u w:val="single"/>
        </w:rPr>
      </w:pPr>
    </w:p>
    <w:p w14:paraId="71148B8F" w14:textId="77777777" w:rsidR="00187A0F" w:rsidRDefault="00187A0F" w:rsidP="00E36AD1">
      <w:pPr>
        <w:tabs>
          <w:tab w:val="left" w:pos="2080"/>
        </w:tabs>
        <w:rPr>
          <w:rFonts w:cs="Arial"/>
          <w:sz w:val="28"/>
          <w:u w:val="single"/>
        </w:rPr>
      </w:pPr>
    </w:p>
    <w:p w14:paraId="3C3AD241" w14:textId="77777777" w:rsidR="00772795" w:rsidRDefault="00772795" w:rsidP="00E36AD1">
      <w:pPr>
        <w:tabs>
          <w:tab w:val="left" w:pos="2080"/>
        </w:tabs>
        <w:rPr>
          <w:rFonts w:cs="Arial"/>
          <w:sz w:val="28"/>
          <w:u w:val="single"/>
        </w:rPr>
      </w:pPr>
    </w:p>
    <w:p w14:paraId="37A0D145" w14:textId="77777777" w:rsidR="00772795" w:rsidRPr="00772795" w:rsidRDefault="00772795" w:rsidP="00E36AD1">
      <w:pPr>
        <w:tabs>
          <w:tab w:val="left" w:pos="2080"/>
        </w:tabs>
        <w:rPr>
          <w:rFonts w:cs="Arial"/>
          <w:b/>
          <w:sz w:val="28"/>
          <w:u w:val="single"/>
        </w:rPr>
      </w:pPr>
      <w:r w:rsidRPr="00772795">
        <w:rPr>
          <w:rFonts w:cs="Arial"/>
          <w:b/>
          <w:sz w:val="28"/>
          <w:u w:val="single"/>
        </w:rPr>
        <w:t>Meritocracy – a reminder</w:t>
      </w:r>
    </w:p>
    <w:p w14:paraId="2F890CC0" w14:textId="77777777" w:rsidR="00772795" w:rsidRDefault="00772795" w:rsidP="00E36AD1">
      <w:pPr>
        <w:tabs>
          <w:tab w:val="left" w:pos="2080"/>
        </w:tabs>
        <w:rPr>
          <w:rFonts w:cs="Arial"/>
          <w:sz w:val="28"/>
          <w:u w:val="single"/>
        </w:rPr>
      </w:pPr>
      <w:r>
        <w:rPr>
          <w:rFonts w:cs="Arial"/>
          <w:sz w:val="28"/>
          <w:u w:val="single"/>
        </w:rPr>
        <w:t>Do you think Britain is a meritocracy?</w:t>
      </w:r>
    </w:p>
    <w:tbl>
      <w:tblPr>
        <w:tblStyle w:val="TableGrid"/>
        <w:tblW w:w="0" w:type="auto"/>
        <w:tblLook w:val="04A0" w:firstRow="1" w:lastRow="0" w:firstColumn="1" w:lastColumn="0" w:noHBand="0" w:noVBand="1"/>
      </w:tblPr>
      <w:tblGrid>
        <w:gridCol w:w="5228"/>
        <w:gridCol w:w="5228"/>
      </w:tblGrid>
      <w:tr w:rsidR="00772795" w14:paraId="762C52B2" w14:textId="77777777" w:rsidTr="00772795">
        <w:tc>
          <w:tcPr>
            <w:tcW w:w="5228" w:type="dxa"/>
          </w:tcPr>
          <w:p w14:paraId="37BADC92" w14:textId="77777777" w:rsidR="00772795" w:rsidRDefault="00772795" w:rsidP="00E36AD1">
            <w:pPr>
              <w:tabs>
                <w:tab w:val="left" w:pos="2080"/>
              </w:tabs>
              <w:rPr>
                <w:rFonts w:cs="Arial"/>
                <w:sz w:val="28"/>
                <w:u w:val="single"/>
              </w:rPr>
            </w:pPr>
            <w:r>
              <w:rPr>
                <w:rFonts w:cs="Arial"/>
                <w:sz w:val="28"/>
                <w:u w:val="single"/>
              </w:rPr>
              <w:t xml:space="preserve">Yes? </w:t>
            </w:r>
          </w:p>
        </w:tc>
        <w:tc>
          <w:tcPr>
            <w:tcW w:w="5228" w:type="dxa"/>
          </w:tcPr>
          <w:p w14:paraId="16AC9712" w14:textId="77777777" w:rsidR="00772795" w:rsidRDefault="00772795" w:rsidP="00E36AD1">
            <w:pPr>
              <w:tabs>
                <w:tab w:val="left" w:pos="2080"/>
              </w:tabs>
              <w:rPr>
                <w:rFonts w:cs="Arial"/>
                <w:sz w:val="28"/>
                <w:u w:val="single"/>
              </w:rPr>
            </w:pPr>
            <w:r>
              <w:rPr>
                <w:rFonts w:cs="Arial"/>
                <w:sz w:val="28"/>
                <w:u w:val="single"/>
              </w:rPr>
              <w:t>No?</w:t>
            </w:r>
          </w:p>
        </w:tc>
      </w:tr>
      <w:tr w:rsidR="00772795" w14:paraId="3F404DAC" w14:textId="77777777" w:rsidTr="00772795">
        <w:tc>
          <w:tcPr>
            <w:tcW w:w="5228" w:type="dxa"/>
          </w:tcPr>
          <w:p w14:paraId="1D6D699B" w14:textId="77777777" w:rsidR="00772795" w:rsidRDefault="00772795" w:rsidP="00E36AD1">
            <w:pPr>
              <w:tabs>
                <w:tab w:val="left" w:pos="2080"/>
              </w:tabs>
              <w:rPr>
                <w:rFonts w:cs="Arial"/>
                <w:sz w:val="28"/>
                <w:u w:val="single"/>
              </w:rPr>
            </w:pPr>
          </w:p>
          <w:p w14:paraId="09792B5D" w14:textId="77777777" w:rsidR="00772795" w:rsidRDefault="00772795" w:rsidP="00E36AD1">
            <w:pPr>
              <w:tabs>
                <w:tab w:val="left" w:pos="2080"/>
              </w:tabs>
              <w:rPr>
                <w:rFonts w:cs="Arial"/>
                <w:sz w:val="28"/>
                <w:u w:val="single"/>
              </w:rPr>
            </w:pPr>
          </w:p>
          <w:p w14:paraId="08815047" w14:textId="77777777" w:rsidR="00772795" w:rsidRDefault="00772795" w:rsidP="00E36AD1">
            <w:pPr>
              <w:tabs>
                <w:tab w:val="left" w:pos="2080"/>
              </w:tabs>
              <w:rPr>
                <w:rFonts w:cs="Arial"/>
                <w:sz w:val="28"/>
                <w:u w:val="single"/>
              </w:rPr>
            </w:pPr>
          </w:p>
          <w:p w14:paraId="63F15DD3" w14:textId="77777777" w:rsidR="00772795" w:rsidRDefault="00772795" w:rsidP="00E36AD1">
            <w:pPr>
              <w:tabs>
                <w:tab w:val="left" w:pos="2080"/>
              </w:tabs>
              <w:rPr>
                <w:rFonts w:cs="Arial"/>
                <w:sz w:val="28"/>
                <w:u w:val="single"/>
              </w:rPr>
            </w:pPr>
          </w:p>
          <w:p w14:paraId="3DA96409" w14:textId="77777777" w:rsidR="00772795" w:rsidRDefault="00772795" w:rsidP="00E36AD1">
            <w:pPr>
              <w:tabs>
                <w:tab w:val="left" w:pos="2080"/>
              </w:tabs>
              <w:rPr>
                <w:rFonts w:cs="Arial"/>
                <w:sz w:val="28"/>
                <w:u w:val="single"/>
              </w:rPr>
            </w:pPr>
          </w:p>
          <w:p w14:paraId="266F74D4" w14:textId="77777777" w:rsidR="00772795" w:rsidRDefault="00772795" w:rsidP="00E36AD1">
            <w:pPr>
              <w:tabs>
                <w:tab w:val="left" w:pos="2080"/>
              </w:tabs>
              <w:rPr>
                <w:rFonts w:cs="Arial"/>
                <w:sz w:val="28"/>
                <w:u w:val="single"/>
              </w:rPr>
            </w:pPr>
          </w:p>
          <w:p w14:paraId="1CE1AE67" w14:textId="77777777" w:rsidR="00772795" w:rsidRDefault="00772795" w:rsidP="00E36AD1">
            <w:pPr>
              <w:tabs>
                <w:tab w:val="left" w:pos="2080"/>
              </w:tabs>
              <w:rPr>
                <w:rFonts w:cs="Arial"/>
                <w:sz w:val="28"/>
                <w:u w:val="single"/>
              </w:rPr>
            </w:pPr>
          </w:p>
        </w:tc>
        <w:tc>
          <w:tcPr>
            <w:tcW w:w="5228" w:type="dxa"/>
          </w:tcPr>
          <w:p w14:paraId="18EC608A" w14:textId="77777777" w:rsidR="00772795" w:rsidRDefault="00772795" w:rsidP="00E36AD1">
            <w:pPr>
              <w:tabs>
                <w:tab w:val="left" w:pos="2080"/>
              </w:tabs>
              <w:rPr>
                <w:rFonts w:cs="Arial"/>
                <w:sz w:val="28"/>
                <w:u w:val="single"/>
              </w:rPr>
            </w:pPr>
          </w:p>
        </w:tc>
      </w:tr>
    </w:tbl>
    <w:p w14:paraId="20F09A86" w14:textId="77777777" w:rsidR="00772795" w:rsidRDefault="00772795" w:rsidP="00E36AD1">
      <w:pPr>
        <w:tabs>
          <w:tab w:val="left" w:pos="2080"/>
        </w:tabs>
        <w:rPr>
          <w:rFonts w:cs="Arial"/>
          <w:sz w:val="28"/>
          <w:u w:val="single"/>
        </w:rPr>
      </w:pPr>
    </w:p>
    <w:p w14:paraId="4964D4C1" w14:textId="77777777" w:rsidR="007F3837" w:rsidRPr="000142CE" w:rsidRDefault="007F3837" w:rsidP="00E36AD1">
      <w:pPr>
        <w:tabs>
          <w:tab w:val="left" w:pos="2080"/>
        </w:tabs>
        <w:rPr>
          <w:rFonts w:cs="Arial"/>
          <w:sz w:val="28"/>
          <w:u w:val="single"/>
        </w:rPr>
      </w:pPr>
      <w:r w:rsidRPr="000142CE">
        <w:rPr>
          <w:rFonts w:cs="Arial"/>
          <w:sz w:val="28"/>
          <w:u w:val="single"/>
        </w:rPr>
        <w:t>Explaining social class differences in educational achievement:</w:t>
      </w:r>
    </w:p>
    <w:p w14:paraId="3C42D44B" w14:textId="77777777" w:rsidR="00187A0F" w:rsidRPr="00772795" w:rsidRDefault="00187A0F" w:rsidP="00187A0F">
      <w:pPr>
        <w:tabs>
          <w:tab w:val="left" w:pos="2080"/>
        </w:tabs>
        <w:rPr>
          <w:rFonts w:cs="Arial"/>
          <w:b/>
          <w:sz w:val="28"/>
          <w:szCs w:val="28"/>
        </w:rPr>
      </w:pPr>
      <w:r w:rsidRPr="00772795">
        <w:rPr>
          <w:rFonts w:cs="Arial"/>
          <w:b/>
          <w:sz w:val="28"/>
          <w:szCs w:val="28"/>
        </w:rPr>
        <w:t>Sociologists have identified 2 types of factors which might cause differences in achievement.</w:t>
      </w:r>
    </w:p>
    <w:p w14:paraId="6AD71577" w14:textId="77777777" w:rsidR="007F3837" w:rsidRPr="00772795" w:rsidRDefault="007F3837" w:rsidP="00187A0F">
      <w:pPr>
        <w:pStyle w:val="ListParagraph"/>
        <w:numPr>
          <w:ilvl w:val="0"/>
          <w:numId w:val="13"/>
        </w:numPr>
        <w:tabs>
          <w:tab w:val="left" w:pos="2080"/>
        </w:tabs>
        <w:rPr>
          <w:rFonts w:cs="Arial"/>
          <w:sz w:val="32"/>
          <w:szCs w:val="32"/>
        </w:rPr>
      </w:pPr>
      <w:r w:rsidRPr="00772795">
        <w:rPr>
          <w:rFonts w:cs="Arial"/>
          <w:b/>
          <w:sz w:val="32"/>
          <w:szCs w:val="32"/>
        </w:rPr>
        <w:t>External factors</w:t>
      </w:r>
      <w:r w:rsidRPr="00772795">
        <w:rPr>
          <w:rFonts w:cs="Arial"/>
          <w:sz w:val="32"/>
          <w:szCs w:val="32"/>
        </w:rPr>
        <w:t xml:space="preserve"> - these are factors outside of the school, such as influences in the family, neighbourhood, home background and wider society.</w:t>
      </w:r>
    </w:p>
    <w:p w14:paraId="585F565D" w14:textId="77777777" w:rsidR="007F3837" w:rsidRPr="00772795" w:rsidRDefault="007F3837" w:rsidP="00A96C3A">
      <w:pPr>
        <w:pStyle w:val="ListParagraph"/>
        <w:numPr>
          <w:ilvl w:val="0"/>
          <w:numId w:val="13"/>
        </w:numPr>
        <w:tabs>
          <w:tab w:val="left" w:pos="2080"/>
        </w:tabs>
        <w:rPr>
          <w:rFonts w:cs="Arial"/>
          <w:sz w:val="32"/>
          <w:szCs w:val="32"/>
        </w:rPr>
      </w:pPr>
      <w:r w:rsidRPr="00772795">
        <w:rPr>
          <w:rFonts w:cs="Arial"/>
          <w:b/>
          <w:sz w:val="32"/>
          <w:szCs w:val="32"/>
        </w:rPr>
        <w:t>Internal factors</w:t>
      </w:r>
      <w:r w:rsidRPr="00772795">
        <w:rPr>
          <w:rFonts w:cs="Arial"/>
          <w:sz w:val="32"/>
          <w:szCs w:val="32"/>
        </w:rPr>
        <w:t xml:space="preserve"> - these are factors within the school itself, such as what goes on inside school, and how what happens in schools can affect the progress of pupils there. </w:t>
      </w:r>
    </w:p>
    <w:p w14:paraId="5C81096C" w14:textId="77777777" w:rsidR="007F3837" w:rsidRPr="007F3837" w:rsidRDefault="007F3837" w:rsidP="007F3837">
      <w:pPr>
        <w:rPr>
          <w:sz w:val="20"/>
          <w:szCs w:val="20"/>
        </w:rPr>
      </w:pPr>
      <w:r w:rsidRPr="007F3837">
        <w:rPr>
          <w:sz w:val="20"/>
          <w:szCs w:val="20"/>
        </w:rPr>
        <w:t>The explanations we will cover are: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11"/>
        <w:gridCol w:w="5103"/>
      </w:tblGrid>
      <w:tr w:rsidR="007F3837" w14:paraId="0AAEE698" w14:textId="77777777" w:rsidTr="007F3837">
        <w:tc>
          <w:tcPr>
            <w:tcW w:w="5211" w:type="dxa"/>
            <w:tcBorders>
              <w:top w:val="single" w:sz="4" w:space="0" w:color="auto"/>
              <w:bottom w:val="single" w:sz="4" w:space="0" w:color="auto"/>
            </w:tcBorders>
            <w:shd w:val="clear" w:color="auto" w:fill="D9D9D9" w:themeFill="background1" w:themeFillShade="D9"/>
          </w:tcPr>
          <w:p w14:paraId="5D5353B1" w14:textId="77777777" w:rsidR="007F3837" w:rsidRPr="000D49B5" w:rsidRDefault="007F3837" w:rsidP="007F3837">
            <w:pPr>
              <w:jc w:val="center"/>
              <w:rPr>
                <w:rFonts w:asciiTheme="minorHAnsi" w:hAnsiTheme="minorHAnsi"/>
                <w:b/>
                <w:sz w:val="24"/>
                <w:szCs w:val="20"/>
              </w:rPr>
            </w:pPr>
            <w:r w:rsidRPr="000D49B5">
              <w:rPr>
                <w:rFonts w:asciiTheme="minorHAnsi" w:hAnsiTheme="minorHAnsi"/>
                <w:b/>
                <w:sz w:val="24"/>
                <w:szCs w:val="20"/>
              </w:rPr>
              <w:t>External factors</w:t>
            </w:r>
          </w:p>
        </w:tc>
        <w:tc>
          <w:tcPr>
            <w:tcW w:w="5103" w:type="dxa"/>
            <w:tcBorders>
              <w:top w:val="single" w:sz="4" w:space="0" w:color="auto"/>
              <w:bottom w:val="single" w:sz="4" w:space="0" w:color="auto"/>
            </w:tcBorders>
            <w:shd w:val="clear" w:color="auto" w:fill="D9D9D9" w:themeFill="background1" w:themeFillShade="D9"/>
          </w:tcPr>
          <w:p w14:paraId="60BE96E0" w14:textId="77777777" w:rsidR="007F3837" w:rsidRPr="000D49B5" w:rsidRDefault="007F3837" w:rsidP="007F3837">
            <w:pPr>
              <w:jc w:val="center"/>
              <w:rPr>
                <w:rFonts w:asciiTheme="minorHAnsi" w:hAnsiTheme="minorHAnsi"/>
                <w:b/>
                <w:sz w:val="24"/>
                <w:szCs w:val="20"/>
              </w:rPr>
            </w:pPr>
            <w:r w:rsidRPr="000D49B5">
              <w:rPr>
                <w:rFonts w:asciiTheme="minorHAnsi" w:hAnsiTheme="minorHAnsi"/>
                <w:b/>
                <w:sz w:val="24"/>
                <w:szCs w:val="20"/>
              </w:rPr>
              <w:t>Internal factors</w:t>
            </w:r>
          </w:p>
        </w:tc>
      </w:tr>
      <w:tr w:rsidR="007F3837" w14:paraId="0AB0CABB" w14:textId="77777777" w:rsidTr="007F3837">
        <w:tc>
          <w:tcPr>
            <w:tcW w:w="5211" w:type="dxa"/>
            <w:tcBorders>
              <w:top w:val="single" w:sz="4" w:space="0" w:color="auto"/>
              <w:bottom w:val="nil"/>
              <w:right w:val="nil"/>
            </w:tcBorders>
          </w:tcPr>
          <w:p w14:paraId="72D1192D" w14:textId="77777777" w:rsidR="007F3837" w:rsidRPr="00772795" w:rsidRDefault="00A96C3A" w:rsidP="00772795">
            <w:pPr>
              <w:pStyle w:val="ListParagraph"/>
              <w:numPr>
                <w:ilvl w:val="0"/>
                <w:numId w:val="46"/>
              </w:numPr>
              <w:rPr>
                <w:sz w:val="32"/>
                <w:szCs w:val="32"/>
              </w:rPr>
            </w:pPr>
            <w:r w:rsidRPr="00772795">
              <w:rPr>
                <w:sz w:val="32"/>
                <w:szCs w:val="32"/>
              </w:rPr>
              <w:t>Material</w:t>
            </w:r>
            <w:r w:rsidR="007F3837" w:rsidRPr="00772795">
              <w:rPr>
                <w:sz w:val="32"/>
                <w:szCs w:val="32"/>
              </w:rPr>
              <w:t xml:space="preserve"> deprivation</w:t>
            </w:r>
          </w:p>
        </w:tc>
        <w:tc>
          <w:tcPr>
            <w:tcW w:w="5103" w:type="dxa"/>
            <w:tcBorders>
              <w:top w:val="single" w:sz="4" w:space="0" w:color="auto"/>
              <w:left w:val="nil"/>
              <w:bottom w:val="nil"/>
            </w:tcBorders>
          </w:tcPr>
          <w:p w14:paraId="5ABFC9E2" w14:textId="77777777" w:rsidR="007F3837" w:rsidRPr="00772795" w:rsidRDefault="007F3837" w:rsidP="00772795">
            <w:pPr>
              <w:pStyle w:val="ListParagraph"/>
              <w:numPr>
                <w:ilvl w:val="0"/>
                <w:numId w:val="47"/>
              </w:numPr>
              <w:rPr>
                <w:szCs w:val="20"/>
              </w:rPr>
            </w:pPr>
            <w:r w:rsidRPr="00772795">
              <w:rPr>
                <w:szCs w:val="20"/>
              </w:rPr>
              <w:t>Teacher labelling</w:t>
            </w:r>
          </w:p>
        </w:tc>
      </w:tr>
      <w:tr w:rsidR="007F3837" w14:paraId="04B9D99F" w14:textId="77777777" w:rsidTr="007F3837">
        <w:tc>
          <w:tcPr>
            <w:tcW w:w="5211" w:type="dxa"/>
            <w:tcBorders>
              <w:top w:val="nil"/>
              <w:bottom w:val="nil"/>
              <w:right w:val="nil"/>
            </w:tcBorders>
          </w:tcPr>
          <w:p w14:paraId="3B5E236D" w14:textId="77777777" w:rsidR="007F3837" w:rsidRPr="00772795" w:rsidRDefault="00A96C3A" w:rsidP="00772795">
            <w:pPr>
              <w:pStyle w:val="ListParagraph"/>
              <w:numPr>
                <w:ilvl w:val="0"/>
                <w:numId w:val="46"/>
              </w:numPr>
              <w:rPr>
                <w:sz w:val="32"/>
                <w:szCs w:val="32"/>
              </w:rPr>
            </w:pPr>
            <w:r w:rsidRPr="00772795">
              <w:rPr>
                <w:sz w:val="32"/>
                <w:szCs w:val="32"/>
              </w:rPr>
              <w:t>Cultural</w:t>
            </w:r>
            <w:r w:rsidR="007F3837" w:rsidRPr="00772795">
              <w:rPr>
                <w:sz w:val="32"/>
                <w:szCs w:val="32"/>
              </w:rPr>
              <w:t xml:space="preserve"> deprivation</w:t>
            </w:r>
          </w:p>
        </w:tc>
        <w:tc>
          <w:tcPr>
            <w:tcW w:w="5103" w:type="dxa"/>
            <w:tcBorders>
              <w:top w:val="nil"/>
              <w:left w:val="nil"/>
              <w:bottom w:val="nil"/>
            </w:tcBorders>
          </w:tcPr>
          <w:p w14:paraId="2581EEFB" w14:textId="77777777" w:rsidR="007F3837" w:rsidRPr="00772795" w:rsidRDefault="007F3837" w:rsidP="00772795">
            <w:pPr>
              <w:pStyle w:val="ListParagraph"/>
              <w:numPr>
                <w:ilvl w:val="0"/>
                <w:numId w:val="47"/>
              </w:numPr>
              <w:rPr>
                <w:szCs w:val="20"/>
              </w:rPr>
            </w:pPr>
            <w:r w:rsidRPr="00772795">
              <w:rPr>
                <w:szCs w:val="20"/>
              </w:rPr>
              <w:t>Self-fulfilling preachy</w:t>
            </w:r>
          </w:p>
        </w:tc>
      </w:tr>
      <w:tr w:rsidR="007F3837" w14:paraId="7CB86833" w14:textId="77777777" w:rsidTr="007F3837">
        <w:tc>
          <w:tcPr>
            <w:tcW w:w="5211" w:type="dxa"/>
            <w:tcBorders>
              <w:top w:val="nil"/>
              <w:bottom w:val="nil"/>
              <w:right w:val="nil"/>
            </w:tcBorders>
          </w:tcPr>
          <w:p w14:paraId="68DE5258" w14:textId="77777777" w:rsidR="007F3837" w:rsidRPr="00772795" w:rsidRDefault="007F3837" w:rsidP="00772795">
            <w:pPr>
              <w:pStyle w:val="ListParagraph"/>
              <w:numPr>
                <w:ilvl w:val="0"/>
                <w:numId w:val="46"/>
              </w:numPr>
              <w:rPr>
                <w:sz w:val="32"/>
                <w:szCs w:val="32"/>
              </w:rPr>
            </w:pPr>
            <w:r w:rsidRPr="00772795">
              <w:rPr>
                <w:sz w:val="32"/>
                <w:szCs w:val="32"/>
              </w:rPr>
              <w:t>Cultural capital</w:t>
            </w:r>
          </w:p>
        </w:tc>
        <w:tc>
          <w:tcPr>
            <w:tcW w:w="5103" w:type="dxa"/>
            <w:tcBorders>
              <w:top w:val="nil"/>
              <w:left w:val="nil"/>
              <w:bottom w:val="nil"/>
            </w:tcBorders>
          </w:tcPr>
          <w:p w14:paraId="3409F2E7" w14:textId="77777777" w:rsidR="007F3837" w:rsidRPr="00772795" w:rsidRDefault="007F3837" w:rsidP="00772795">
            <w:pPr>
              <w:pStyle w:val="ListParagraph"/>
              <w:numPr>
                <w:ilvl w:val="0"/>
                <w:numId w:val="47"/>
              </w:numPr>
              <w:rPr>
                <w:szCs w:val="20"/>
              </w:rPr>
            </w:pPr>
            <w:r w:rsidRPr="00772795">
              <w:rPr>
                <w:szCs w:val="20"/>
              </w:rPr>
              <w:t>Pupil subcultures</w:t>
            </w:r>
          </w:p>
        </w:tc>
      </w:tr>
      <w:tr w:rsidR="007F3837" w14:paraId="18AFA5D4" w14:textId="77777777" w:rsidTr="007F3837">
        <w:tc>
          <w:tcPr>
            <w:tcW w:w="5211" w:type="dxa"/>
            <w:tcBorders>
              <w:top w:val="nil"/>
              <w:bottom w:val="nil"/>
              <w:right w:val="nil"/>
            </w:tcBorders>
          </w:tcPr>
          <w:p w14:paraId="49825607" w14:textId="77777777" w:rsidR="007F3837" w:rsidRPr="000D49B5" w:rsidRDefault="007F3837" w:rsidP="007F3837">
            <w:pPr>
              <w:jc w:val="center"/>
              <w:rPr>
                <w:rFonts w:asciiTheme="minorHAnsi" w:hAnsiTheme="minorHAnsi"/>
                <w:szCs w:val="20"/>
              </w:rPr>
            </w:pPr>
          </w:p>
        </w:tc>
        <w:tc>
          <w:tcPr>
            <w:tcW w:w="5103" w:type="dxa"/>
            <w:tcBorders>
              <w:top w:val="nil"/>
              <w:left w:val="nil"/>
              <w:bottom w:val="nil"/>
            </w:tcBorders>
          </w:tcPr>
          <w:p w14:paraId="282B1ACB" w14:textId="77777777" w:rsidR="007F3837" w:rsidRPr="00772795" w:rsidRDefault="007F3837" w:rsidP="00772795">
            <w:pPr>
              <w:pStyle w:val="ListParagraph"/>
              <w:numPr>
                <w:ilvl w:val="0"/>
                <w:numId w:val="47"/>
              </w:numPr>
              <w:rPr>
                <w:szCs w:val="20"/>
              </w:rPr>
            </w:pPr>
            <w:r w:rsidRPr="00772795">
              <w:rPr>
                <w:szCs w:val="20"/>
              </w:rPr>
              <w:t>Pupils' class identities</w:t>
            </w:r>
          </w:p>
        </w:tc>
      </w:tr>
    </w:tbl>
    <w:p w14:paraId="257985D1" w14:textId="77777777" w:rsidR="00A96C3A" w:rsidRDefault="00A96C3A" w:rsidP="00A96C3A">
      <w:pPr>
        <w:tabs>
          <w:tab w:val="left" w:pos="2080"/>
        </w:tabs>
        <w:jc w:val="center"/>
        <w:rPr>
          <w:rFonts w:cs="Arial"/>
          <w:b/>
          <w:sz w:val="24"/>
          <w:u w:val="single"/>
        </w:rPr>
      </w:pPr>
    </w:p>
    <w:p w14:paraId="420F678F" w14:textId="77777777" w:rsidR="007F3837" w:rsidRDefault="00A96C3A" w:rsidP="00A96C3A">
      <w:pPr>
        <w:tabs>
          <w:tab w:val="left" w:pos="2080"/>
        </w:tabs>
        <w:jc w:val="center"/>
        <w:rPr>
          <w:rFonts w:cs="Arial"/>
          <w:b/>
          <w:sz w:val="32"/>
          <w:u w:val="single"/>
        </w:rPr>
      </w:pPr>
      <w:r w:rsidRPr="00913763">
        <w:rPr>
          <w:rFonts w:cs="Arial"/>
          <w:b/>
          <w:sz w:val="32"/>
          <w:u w:val="single"/>
        </w:rPr>
        <w:t>External factors</w:t>
      </w:r>
    </w:p>
    <w:p w14:paraId="6404C179" w14:textId="77777777" w:rsidR="00772795" w:rsidRPr="00744979" w:rsidRDefault="00772795" w:rsidP="00744979">
      <w:pPr>
        <w:tabs>
          <w:tab w:val="left" w:pos="2080"/>
        </w:tabs>
        <w:rPr>
          <w:rFonts w:cs="Arial"/>
          <w:b/>
          <w:sz w:val="32"/>
          <w:u w:val="single"/>
        </w:rPr>
      </w:pPr>
      <w:r w:rsidRPr="00772795">
        <w:rPr>
          <w:noProof/>
          <w:sz w:val="24"/>
          <w:szCs w:val="24"/>
          <w:lang w:eastAsia="en-GB"/>
        </w:rPr>
        <mc:AlternateContent>
          <mc:Choice Requires="wps">
            <w:drawing>
              <wp:anchor distT="0" distB="0" distL="114300" distR="114300" simplePos="0" relativeHeight="251658274" behindDoc="1" locked="0" layoutInCell="1" allowOverlap="1" wp14:anchorId="5C925E29" wp14:editId="7633210F">
                <wp:simplePos x="0" y="0"/>
                <wp:positionH relativeFrom="column">
                  <wp:posOffset>-38100</wp:posOffset>
                </wp:positionH>
                <wp:positionV relativeFrom="paragraph">
                  <wp:posOffset>285114</wp:posOffset>
                </wp:positionV>
                <wp:extent cx="6823710" cy="657225"/>
                <wp:effectExtent l="0" t="0" r="15240" b="28575"/>
                <wp:wrapNone/>
                <wp:docPr id="4506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3710" cy="65722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FA3BC5C" id="Rectangle 26" o:spid="_x0000_s1026" style="position:absolute;margin-left:-3pt;margin-top:22.45pt;width:537.3pt;height:51.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" fillcolor="#d8d8d8 [2732]"/>
            </w:pict>
          </mc:Fallback>
        </mc:AlternateContent>
      </w:r>
      <w:r w:rsidRPr="00744979">
        <w:rPr>
          <w:rFonts w:cs="Arial"/>
          <w:b/>
          <w:sz w:val="32"/>
          <w:u w:val="single"/>
        </w:rPr>
        <w:t>Cultural Deprivation</w:t>
      </w:r>
    </w:p>
    <w:p w14:paraId="257F27B5" w14:textId="77777777" w:rsidR="00772795" w:rsidRPr="00772795" w:rsidRDefault="00772795" w:rsidP="00772795">
      <w:pPr>
        <w:pStyle w:val="ListParagraph"/>
        <w:tabs>
          <w:tab w:val="left" w:pos="2080"/>
        </w:tabs>
        <w:rPr>
          <w:rFonts w:cs="Arial"/>
          <w:sz w:val="24"/>
          <w:szCs w:val="24"/>
        </w:rPr>
      </w:pPr>
      <w:r w:rsidRPr="00772795">
        <w:rPr>
          <w:rFonts w:cs="Arial"/>
          <w:sz w:val="24"/>
          <w:szCs w:val="24"/>
          <w:u w:val="single"/>
        </w:rPr>
        <w:t>Cultural Deprivation</w:t>
      </w:r>
      <w:r w:rsidRPr="00772795">
        <w:rPr>
          <w:rFonts w:cs="Arial"/>
          <w:sz w:val="24"/>
          <w:szCs w:val="24"/>
        </w:rPr>
        <w:t>: refers to lacking or being deficient in the attitudes, values, knowledge, linguistic ability or lifestyles necessary to succeed in the education system.</w:t>
      </w:r>
    </w:p>
    <w:p w14:paraId="1A23220C" w14:textId="77777777" w:rsidR="00772795" w:rsidRDefault="00772795" w:rsidP="00772795">
      <w:pPr>
        <w:tabs>
          <w:tab w:val="left" w:pos="2080"/>
        </w:tabs>
        <w:rPr>
          <w:rFonts w:cs="Arial"/>
          <w:sz w:val="20"/>
        </w:rPr>
      </w:pPr>
      <w:r w:rsidRPr="00772795">
        <w:rPr>
          <w:rFonts w:cs="Arial"/>
          <w:sz w:val="28"/>
          <w:szCs w:val="28"/>
        </w:rPr>
        <w:t>Some sociologists argue that the gap in educational achievement between social classes is the result of cultural deprivation. Cultural deprivation theorists argue that many working-class families fail to socialise their children adequately and they fail to acquire the basic values, attitudes and skills need for educational success. There are three main aspects of cultural deprivation: language, parents' education and working-class subcultures</w:t>
      </w:r>
      <w:r w:rsidRPr="00772795">
        <w:rPr>
          <w:rFonts w:cs="Arial"/>
          <w:sz w:val="20"/>
        </w:rPr>
        <w:t>.</w:t>
      </w:r>
    </w:p>
    <w:p w14:paraId="50DDF149" w14:textId="77777777" w:rsidR="00E43667" w:rsidRPr="00744979" w:rsidRDefault="00772795" w:rsidP="00744979">
      <w:pPr>
        <w:pStyle w:val="ListParagraph"/>
        <w:numPr>
          <w:ilvl w:val="0"/>
          <w:numId w:val="49"/>
        </w:numPr>
        <w:tabs>
          <w:tab w:val="left" w:pos="2080"/>
        </w:tabs>
        <w:rPr>
          <w:rFonts w:cs="Arial"/>
          <w:b/>
          <w:sz w:val="32"/>
          <w:szCs w:val="32"/>
          <w:u w:val="single"/>
        </w:rPr>
      </w:pPr>
      <w:r w:rsidRPr="00744979">
        <w:rPr>
          <w:rFonts w:cs="Arial"/>
          <w:b/>
          <w:sz w:val="32"/>
          <w:szCs w:val="32"/>
          <w:u w:val="single"/>
        </w:rPr>
        <w:t>PARENTS</w:t>
      </w:r>
      <w:r w:rsidR="00E43667" w:rsidRPr="00744979">
        <w:rPr>
          <w:rFonts w:cs="Arial"/>
          <w:b/>
          <w:sz w:val="32"/>
          <w:szCs w:val="32"/>
          <w:u w:val="single"/>
        </w:rPr>
        <w:t xml:space="preserve"> </w:t>
      </w:r>
      <w:r w:rsidR="00E43667">
        <w:rPr>
          <w:noProof/>
          <w:lang w:eastAsia="en-GB"/>
        </w:rPr>
        <w:drawing>
          <wp:inline distT="0" distB="0" distL="0" distR="0" wp14:anchorId="2288384F" wp14:editId="5EE4EBEA">
            <wp:extent cx="2476500" cy="1306374"/>
            <wp:effectExtent l="0" t="0" r="0" b="8255"/>
            <wp:docPr id="13" name="Picture 13" descr="C:\Users\Helen\AppData\Local\Microsoft\Windows\INetCache\Content.MSO\B0BB5F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AppData\Local\Microsoft\Windows\INetCache\Content.MSO\B0BB5F38.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4724" cy="1315987"/>
                    </a:xfrm>
                    <a:prstGeom prst="rect">
                      <a:avLst/>
                    </a:prstGeom>
                    <a:noFill/>
                    <a:ln>
                      <a:noFill/>
                    </a:ln>
                  </pic:spPr>
                </pic:pic>
              </a:graphicData>
            </a:graphic>
          </wp:inline>
        </w:drawing>
      </w:r>
    </w:p>
    <w:p w14:paraId="6D7E6FEF" w14:textId="77777777" w:rsidR="00E43667" w:rsidRDefault="00E43667" w:rsidP="00772795">
      <w:pPr>
        <w:tabs>
          <w:tab w:val="left" w:pos="2080"/>
        </w:tabs>
        <w:rPr>
          <w:rFonts w:cs="Arial"/>
          <w:sz w:val="32"/>
          <w:szCs w:val="32"/>
        </w:rPr>
      </w:pPr>
      <w:r>
        <w:rPr>
          <w:rFonts w:cs="Arial"/>
          <w:sz w:val="32"/>
          <w:szCs w:val="32"/>
        </w:rPr>
        <w:t xml:space="preserve">Many studies have found that parental encouragement is the most important factor in educational success.  </w:t>
      </w:r>
    </w:p>
    <w:p w14:paraId="26990BAD" w14:textId="77777777" w:rsidR="00E43667" w:rsidRDefault="00E43667" w:rsidP="00E43667">
      <w:pPr>
        <w:pStyle w:val="ListParagraph"/>
        <w:numPr>
          <w:ilvl w:val="0"/>
          <w:numId w:val="48"/>
        </w:numPr>
        <w:tabs>
          <w:tab w:val="left" w:pos="2080"/>
        </w:tabs>
        <w:rPr>
          <w:rFonts w:cs="Arial"/>
          <w:sz w:val="32"/>
          <w:szCs w:val="32"/>
        </w:rPr>
      </w:pPr>
      <w:r>
        <w:rPr>
          <w:rFonts w:cs="Arial"/>
          <w:sz w:val="32"/>
          <w:szCs w:val="32"/>
        </w:rPr>
        <w:t>Douglas 1964</w:t>
      </w:r>
    </w:p>
    <w:p w14:paraId="5861BC65" w14:textId="77777777" w:rsidR="00E43667" w:rsidRDefault="00E43667" w:rsidP="00E43667">
      <w:pPr>
        <w:pStyle w:val="ListParagraph"/>
        <w:numPr>
          <w:ilvl w:val="0"/>
          <w:numId w:val="48"/>
        </w:numPr>
        <w:tabs>
          <w:tab w:val="left" w:pos="2080"/>
        </w:tabs>
        <w:rPr>
          <w:rFonts w:cs="Arial"/>
          <w:sz w:val="32"/>
          <w:szCs w:val="32"/>
        </w:rPr>
      </w:pPr>
      <w:r>
        <w:rPr>
          <w:rFonts w:cs="Arial"/>
          <w:sz w:val="32"/>
          <w:szCs w:val="32"/>
        </w:rPr>
        <w:t>Goodman and Gregg (2010)</w:t>
      </w:r>
    </w:p>
    <w:p w14:paraId="388552A6" w14:textId="77777777" w:rsidR="00E43667" w:rsidRDefault="00E43667" w:rsidP="00E43667">
      <w:pPr>
        <w:pStyle w:val="ListParagraph"/>
        <w:numPr>
          <w:ilvl w:val="0"/>
          <w:numId w:val="48"/>
        </w:numPr>
        <w:tabs>
          <w:tab w:val="left" w:pos="2080"/>
        </w:tabs>
        <w:rPr>
          <w:rFonts w:cs="Arial"/>
          <w:sz w:val="32"/>
          <w:szCs w:val="32"/>
        </w:rPr>
      </w:pPr>
      <w:r>
        <w:rPr>
          <w:rFonts w:cs="Arial"/>
          <w:sz w:val="32"/>
          <w:szCs w:val="32"/>
        </w:rPr>
        <w:t>Gorard, See and Davies (2012) all agree</w:t>
      </w:r>
    </w:p>
    <w:p w14:paraId="6DC0699E" w14:textId="77777777" w:rsidR="00E43667" w:rsidRPr="00E43667" w:rsidRDefault="00E43667" w:rsidP="00E43667">
      <w:pPr>
        <w:pStyle w:val="ListParagraph"/>
        <w:tabs>
          <w:tab w:val="left" w:pos="2080"/>
        </w:tabs>
        <w:rPr>
          <w:rFonts w:cs="Arial"/>
          <w:sz w:val="32"/>
          <w:szCs w:val="32"/>
        </w:rPr>
      </w:pPr>
      <w:r>
        <w:rPr>
          <w:noProof/>
          <w:lang w:eastAsia="en-GB"/>
        </w:rPr>
        <mc:AlternateContent>
          <mc:Choice Requires="wps">
            <w:drawing>
              <wp:anchor distT="0" distB="0" distL="114300" distR="114300" simplePos="0" relativeHeight="251658275" behindDoc="1" locked="0" layoutInCell="1" allowOverlap="1" wp14:anchorId="0F3B5936" wp14:editId="72DA20FD">
                <wp:simplePos x="0" y="0"/>
                <wp:positionH relativeFrom="column">
                  <wp:posOffset>-161925</wp:posOffset>
                </wp:positionH>
                <wp:positionV relativeFrom="paragraph">
                  <wp:posOffset>66674</wp:posOffset>
                </wp:positionV>
                <wp:extent cx="6946265" cy="2132965"/>
                <wp:effectExtent l="0" t="0" r="26035" b="1905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265" cy="2132965"/>
                        </a:xfrm>
                        <a:prstGeom prst="roundRect">
                          <a:avLst>
                            <a:gd name="adj" fmla="val 16667"/>
                          </a:avLst>
                        </a:prstGeom>
                        <a:solidFill>
                          <a:schemeClr val="bg1">
                            <a:lumMod val="9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oundrect w14:anchorId="152F08EA" id="AutoShape 28" o:spid="_x0000_s1026" style="position:absolute;margin-left:-12.75pt;margin-top:5.25pt;width:546.95pt;height:167.9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" fillcolor="#f2f2f2 [3052]"/>
            </w:pict>
          </mc:Fallback>
        </mc:AlternateContent>
      </w:r>
    </w:p>
    <w:p w14:paraId="09A0BEE6" w14:textId="77777777" w:rsidR="00E43667" w:rsidRPr="00E43667" w:rsidRDefault="00E43667" w:rsidP="00E43667">
      <w:pPr>
        <w:pStyle w:val="ListParagraph"/>
        <w:numPr>
          <w:ilvl w:val="0"/>
          <w:numId w:val="48"/>
        </w:numPr>
        <w:tabs>
          <w:tab w:val="left" w:pos="2080"/>
        </w:tabs>
        <w:rPr>
          <w:rFonts w:cs="Arial"/>
          <w:b/>
          <w:sz w:val="24"/>
          <w:szCs w:val="24"/>
          <w:u w:val="single"/>
        </w:rPr>
      </w:pPr>
      <w:r w:rsidRPr="00E43667">
        <w:rPr>
          <w:rFonts w:cs="Arial"/>
          <w:b/>
          <w:sz w:val="24"/>
          <w:szCs w:val="24"/>
          <w:u w:val="single"/>
        </w:rPr>
        <w:t>Key Study: Attitudes - Douglas (1964):</w:t>
      </w:r>
    </w:p>
    <w:p w14:paraId="76C831A0" w14:textId="77777777" w:rsidR="00E43667" w:rsidRPr="00E43667" w:rsidRDefault="00E43667" w:rsidP="00E43667">
      <w:pPr>
        <w:pStyle w:val="ListParagraph"/>
        <w:numPr>
          <w:ilvl w:val="0"/>
          <w:numId w:val="48"/>
        </w:numPr>
        <w:tabs>
          <w:tab w:val="left" w:pos="2080"/>
        </w:tabs>
        <w:rPr>
          <w:rFonts w:cs="Arial"/>
          <w:sz w:val="24"/>
          <w:szCs w:val="24"/>
        </w:rPr>
      </w:pPr>
      <w:r w:rsidRPr="00E43667">
        <w:rPr>
          <w:rFonts w:cs="Arial"/>
          <w:sz w:val="24"/>
          <w:szCs w:val="24"/>
        </w:rPr>
        <w:t xml:space="preserve">Douglas (1964) found that working-class parents placed less value on education. As a result, they were less ambitious for their children, gave them less encouragement and took less interest in their education. They visited schools less </w:t>
      </w:r>
      <w:proofErr w:type="gramStart"/>
      <w:r w:rsidRPr="00E43667">
        <w:rPr>
          <w:rFonts w:cs="Arial"/>
          <w:sz w:val="24"/>
          <w:szCs w:val="24"/>
        </w:rPr>
        <w:t>often(</w:t>
      </w:r>
      <w:proofErr w:type="gramEnd"/>
      <w:r w:rsidRPr="00E43667">
        <w:rPr>
          <w:rFonts w:cs="Arial"/>
          <w:sz w:val="24"/>
          <w:szCs w:val="24"/>
        </w:rPr>
        <w:t>either because they feel intimidated or unable to attend due to long working hours or transport costs) and were less likely to discuss their children's progress with teachers. As a result, their children had lower level</w:t>
      </w:r>
      <w:r w:rsidR="00CD0016">
        <w:rPr>
          <w:rFonts w:cs="Arial"/>
          <w:sz w:val="24"/>
          <w:szCs w:val="24"/>
        </w:rPr>
        <w:t>s of motivation and achievement</w:t>
      </w:r>
      <w:r w:rsidRPr="00E43667">
        <w:rPr>
          <w:rFonts w:cs="Arial"/>
          <w:sz w:val="24"/>
          <w:szCs w:val="24"/>
        </w:rPr>
        <w:t xml:space="preserve">. In contrast, it was found that middle-class parents, </w:t>
      </w:r>
      <w:proofErr w:type="gramStart"/>
      <w:r w:rsidRPr="00E43667">
        <w:rPr>
          <w:rFonts w:cs="Arial"/>
          <w:sz w:val="24"/>
          <w:szCs w:val="24"/>
        </w:rPr>
        <w:t>on the whole</w:t>
      </w:r>
      <w:proofErr w:type="gramEnd"/>
      <w:r w:rsidRPr="00E43667">
        <w:rPr>
          <w:rFonts w:cs="Arial"/>
          <w:sz w:val="24"/>
          <w:szCs w:val="24"/>
        </w:rPr>
        <w:t>, show more interest in their child's education, regularly attend parent's evenings, more interested with their exam and career choices, and encouraged their children to stay at school beyond the minimum leaving age.</w:t>
      </w:r>
    </w:p>
    <w:p w14:paraId="7924D08A" w14:textId="77777777" w:rsidR="00E43667" w:rsidRDefault="00E43667" w:rsidP="00E43667">
      <w:pPr>
        <w:pStyle w:val="ListParagraph"/>
        <w:tabs>
          <w:tab w:val="left" w:pos="2080"/>
        </w:tabs>
        <w:rPr>
          <w:rFonts w:cs="Arial"/>
          <w:sz w:val="20"/>
        </w:rPr>
      </w:pPr>
    </w:p>
    <w:p w14:paraId="1461436F" w14:textId="77777777" w:rsidR="00E43667" w:rsidRDefault="00E43667" w:rsidP="00E43667">
      <w:pPr>
        <w:pStyle w:val="ListParagraph"/>
        <w:numPr>
          <w:ilvl w:val="0"/>
          <w:numId w:val="48"/>
        </w:numPr>
        <w:tabs>
          <w:tab w:val="left" w:pos="2080"/>
        </w:tabs>
        <w:rPr>
          <w:rFonts w:cs="Arial"/>
          <w:sz w:val="24"/>
          <w:szCs w:val="24"/>
        </w:rPr>
      </w:pPr>
      <w:r w:rsidRPr="00E43667">
        <w:rPr>
          <w:rFonts w:cs="Arial"/>
          <w:sz w:val="24"/>
          <w:szCs w:val="24"/>
        </w:rPr>
        <w:t>Feinstein (1998) found that working-class parents' lack of interest was the main reason for their children's underachievement and was even more important than financial hardship or factors within the school. He suggested that middle-class children are more successful because their parents provide them with the necessary motivation, discipline and support.</w:t>
      </w:r>
    </w:p>
    <w:p w14:paraId="7264B231" w14:textId="77777777" w:rsidR="00E43667" w:rsidRPr="00E43667" w:rsidRDefault="00E43667" w:rsidP="00E43667">
      <w:pPr>
        <w:pStyle w:val="ListParagraph"/>
        <w:rPr>
          <w:rFonts w:cs="Arial"/>
          <w:sz w:val="24"/>
          <w:szCs w:val="24"/>
        </w:rPr>
      </w:pPr>
    </w:p>
    <w:p w14:paraId="1C14FCD6" w14:textId="77777777" w:rsidR="00E43667" w:rsidRPr="00E43667" w:rsidRDefault="00E43667" w:rsidP="00E43667">
      <w:pPr>
        <w:tabs>
          <w:tab w:val="left" w:pos="2080"/>
        </w:tabs>
        <w:rPr>
          <w:rFonts w:cs="Arial"/>
          <w:sz w:val="24"/>
          <w:szCs w:val="24"/>
        </w:rPr>
      </w:pPr>
    </w:p>
    <w:p w14:paraId="6C345B1B" w14:textId="77777777" w:rsidR="00E43667" w:rsidRDefault="00E43667" w:rsidP="00E43667">
      <w:pPr>
        <w:pStyle w:val="ListParagraph"/>
        <w:numPr>
          <w:ilvl w:val="0"/>
          <w:numId w:val="48"/>
        </w:numPr>
        <w:tabs>
          <w:tab w:val="left" w:pos="2080"/>
        </w:tabs>
        <w:rPr>
          <w:rFonts w:cs="Arial"/>
          <w:sz w:val="20"/>
        </w:rPr>
      </w:pPr>
      <w:r>
        <w:rPr>
          <w:rFonts w:cs="Arial"/>
          <w:sz w:val="20"/>
        </w:rPr>
        <w:t>Sociologists believe that middle class parents tend to be better educated so can give their children an advantage and socialise them into the right kind of children to succeed in school.</w:t>
      </w:r>
    </w:p>
    <w:p w14:paraId="2F9811F2" w14:textId="77777777" w:rsidR="00E43667" w:rsidRDefault="00E43667" w:rsidP="00E43667">
      <w:pPr>
        <w:pStyle w:val="ListParagraph"/>
        <w:numPr>
          <w:ilvl w:val="1"/>
          <w:numId w:val="48"/>
        </w:numPr>
        <w:tabs>
          <w:tab w:val="left" w:pos="2080"/>
        </w:tabs>
        <w:rPr>
          <w:rFonts w:cs="Arial"/>
          <w:sz w:val="20"/>
        </w:rPr>
      </w:pPr>
      <w:r>
        <w:rPr>
          <w:rFonts w:cs="Arial"/>
          <w:sz w:val="20"/>
        </w:rPr>
        <w:t>Consistent discipline</w:t>
      </w:r>
    </w:p>
    <w:p w14:paraId="77F5438F" w14:textId="77777777" w:rsidR="00E43667" w:rsidRDefault="00E43667" w:rsidP="00E43667">
      <w:pPr>
        <w:pStyle w:val="ListParagraph"/>
        <w:numPr>
          <w:ilvl w:val="1"/>
          <w:numId w:val="48"/>
        </w:numPr>
        <w:tabs>
          <w:tab w:val="left" w:pos="2080"/>
        </w:tabs>
        <w:rPr>
          <w:rFonts w:cs="Arial"/>
          <w:sz w:val="20"/>
        </w:rPr>
      </w:pPr>
      <w:r>
        <w:rPr>
          <w:rFonts w:cs="Arial"/>
          <w:sz w:val="20"/>
        </w:rPr>
        <w:t>High expectations</w:t>
      </w:r>
    </w:p>
    <w:p w14:paraId="172DAC34" w14:textId="77777777" w:rsidR="00E43667" w:rsidRDefault="00E43667" w:rsidP="00E43667">
      <w:pPr>
        <w:pStyle w:val="ListParagraph"/>
        <w:numPr>
          <w:ilvl w:val="1"/>
          <w:numId w:val="48"/>
        </w:numPr>
        <w:tabs>
          <w:tab w:val="left" w:pos="2080"/>
        </w:tabs>
        <w:rPr>
          <w:rFonts w:cs="Arial"/>
          <w:sz w:val="20"/>
        </w:rPr>
      </w:pPr>
      <w:r>
        <w:rPr>
          <w:rFonts w:cs="Arial"/>
          <w:sz w:val="20"/>
        </w:rPr>
        <w:t>Reading to children / paining / helping with homework.</w:t>
      </w:r>
    </w:p>
    <w:p w14:paraId="4E34060E" w14:textId="77777777" w:rsidR="00E43667" w:rsidRDefault="00E43667" w:rsidP="00E43667">
      <w:pPr>
        <w:pStyle w:val="ListParagraph"/>
        <w:numPr>
          <w:ilvl w:val="1"/>
          <w:numId w:val="48"/>
        </w:numPr>
        <w:tabs>
          <w:tab w:val="left" w:pos="2080"/>
        </w:tabs>
        <w:rPr>
          <w:rFonts w:cs="Arial"/>
          <w:sz w:val="20"/>
        </w:rPr>
      </w:pPr>
      <w:r>
        <w:rPr>
          <w:rFonts w:cs="Arial"/>
          <w:sz w:val="20"/>
        </w:rPr>
        <w:t>Encourage them to stay on at school.</w:t>
      </w:r>
    </w:p>
    <w:p w14:paraId="3CD925A5" w14:textId="77777777" w:rsidR="00E43667" w:rsidRDefault="00E43667" w:rsidP="00E43667">
      <w:pPr>
        <w:pStyle w:val="ListParagraph"/>
        <w:numPr>
          <w:ilvl w:val="1"/>
          <w:numId w:val="48"/>
        </w:numPr>
        <w:tabs>
          <w:tab w:val="left" w:pos="2080"/>
        </w:tabs>
        <w:rPr>
          <w:rFonts w:cs="Arial"/>
          <w:sz w:val="20"/>
        </w:rPr>
      </w:pPr>
      <w:r>
        <w:rPr>
          <w:rFonts w:cs="Arial"/>
          <w:sz w:val="20"/>
        </w:rPr>
        <w:t>Confident with teachers</w:t>
      </w:r>
      <w:r w:rsidR="00F70FC8">
        <w:rPr>
          <w:rFonts w:cs="Arial"/>
          <w:sz w:val="20"/>
        </w:rPr>
        <w:t xml:space="preserve"> so can disagree with them or complain easily</w:t>
      </w:r>
      <w:r>
        <w:rPr>
          <w:rFonts w:cs="Arial"/>
          <w:sz w:val="20"/>
        </w:rPr>
        <w:t>.</w:t>
      </w:r>
    </w:p>
    <w:p w14:paraId="71860D9F" w14:textId="77777777" w:rsidR="00E43667" w:rsidRDefault="00E43667" w:rsidP="00E43667">
      <w:pPr>
        <w:pStyle w:val="ListParagraph"/>
        <w:tabs>
          <w:tab w:val="left" w:pos="2080"/>
        </w:tabs>
        <w:ind w:left="1440"/>
        <w:rPr>
          <w:rFonts w:cs="Arial"/>
          <w:sz w:val="20"/>
        </w:rPr>
      </w:pPr>
    </w:p>
    <w:p w14:paraId="3EC56F11" w14:textId="77777777" w:rsidR="00E43667" w:rsidRDefault="00E43667" w:rsidP="00E43667">
      <w:pPr>
        <w:pStyle w:val="ListParagraph"/>
        <w:numPr>
          <w:ilvl w:val="0"/>
          <w:numId w:val="48"/>
        </w:numPr>
        <w:tabs>
          <w:tab w:val="left" w:pos="2080"/>
        </w:tabs>
        <w:rPr>
          <w:rFonts w:cs="Arial"/>
          <w:sz w:val="20"/>
        </w:rPr>
      </w:pPr>
      <w:r w:rsidRPr="00E43667">
        <w:rPr>
          <w:rFonts w:cs="Arial"/>
          <w:sz w:val="20"/>
        </w:rPr>
        <w:t xml:space="preserve">Bernstein and Young (1967) found that middle-class mothers are more likely to buy educational toys, book and activities that encourage reasoning skills and stimulate intellectual development. Working-class parents are more likely to lack these </w:t>
      </w:r>
      <w:proofErr w:type="gramStart"/>
      <w:r w:rsidRPr="00E43667">
        <w:rPr>
          <w:rFonts w:cs="Arial"/>
          <w:sz w:val="20"/>
        </w:rPr>
        <w:t>resources</w:t>
      </w:r>
      <w:proofErr w:type="gramEnd"/>
      <w:r w:rsidRPr="00E43667">
        <w:rPr>
          <w:rFonts w:cs="Arial"/>
          <w:sz w:val="20"/>
        </w:rPr>
        <w:t xml:space="preserve"> and this means children from such homes start school without the intellectual skills needed to progress.</w:t>
      </w:r>
    </w:p>
    <w:p w14:paraId="3742C501" w14:textId="77777777" w:rsidR="00744979" w:rsidRDefault="00744979" w:rsidP="00744979">
      <w:pPr>
        <w:pStyle w:val="ListParagraph"/>
        <w:tabs>
          <w:tab w:val="left" w:pos="2080"/>
        </w:tabs>
        <w:rPr>
          <w:rFonts w:cs="Arial"/>
          <w:sz w:val="20"/>
        </w:rPr>
      </w:pPr>
    </w:p>
    <w:p w14:paraId="178C8B70" w14:textId="77777777" w:rsidR="00F70FC8" w:rsidRPr="00744979" w:rsidRDefault="00F70FC8" w:rsidP="00744979">
      <w:pPr>
        <w:pStyle w:val="ListParagraph"/>
        <w:numPr>
          <w:ilvl w:val="0"/>
          <w:numId w:val="49"/>
        </w:numPr>
        <w:tabs>
          <w:tab w:val="left" w:pos="2080"/>
        </w:tabs>
        <w:rPr>
          <w:rFonts w:cs="Arial"/>
          <w:sz w:val="32"/>
          <w:szCs w:val="32"/>
          <w:u w:val="single"/>
        </w:rPr>
      </w:pPr>
      <w:r w:rsidRPr="00744979">
        <w:rPr>
          <w:rFonts w:cs="Arial"/>
          <w:sz w:val="32"/>
          <w:szCs w:val="32"/>
          <w:u w:val="single"/>
        </w:rPr>
        <w:t>LANGUAGE</w:t>
      </w:r>
    </w:p>
    <w:p w14:paraId="05CDF386" w14:textId="77777777" w:rsidR="00F70FC8" w:rsidRPr="00F70FC8" w:rsidRDefault="00F70FC8" w:rsidP="00F70FC8">
      <w:pPr>
        <w:tabs>
          <w:tab w:val="left" w:pos="2080"/>
        </w:tabs>
        <w:rPr>
          <w:rFonts w:cs="Arial"/>
          <w:sz w:val="24"/>
          <w:szCs w:val="24"/>
        </w:rPr>
      </w:pPr>
      <w:r w:rsidRPr="00F70FC8">
        <w:rPr>
          <w:rFonts w:cs="Arial"/>
          <w:sz w:val="24"/>
          <w:szCs w:val="24"/>
        </w:rPr>
        <w:t>Language is an essential part of the process of education and the way in which parents communicate with their children affects their cognitive (intellectual) development and their ability to benefit from the process of schooling.</w:t>
      </w:r>
    </w:p>
    <w:p w14:paraId="4904191F" w14:textId="77777777" w:rsidR="00F70FC8" w:rsidRDefault="00F70FC8" w:rsidP="00F70FC8">
      <w:pPr>
        <w:tabs>
          <w:tab w:val="left" w:pos="2080"/>
        </w:tabs>
        <w:rPr>
          <w:rFonts w:cs="Arial"/>
          <w:sz w:val="20"/>
        </w:rPr>
      </w:pPr>
      <w:r w:rsidRPr="00951EBF">
        <w:rPr>
          <w:rFonts w:cs="Arial"/>
          <w:b/>
          <w:sz w:val="20"/>
        </w:rPr>
        <w:t>Hubbs-Tait et al. (2002)</w:t>
      </w:r>
      <w:r>
        <w:rPr>
          <w:rFonts w:cs="Arial"/>
          <w:sz w:val="20"/>
        </w:rPr>
        <w:t xml:space="preserve"> found that where parents use language that challenge their children to evaluate their own understanding or abilities (</w:t>
      </w:r>
      <w:proofErr w:type="gramStart"/>
      <w:r>
        <w:rPr>
          <w:rFonts w:cs="Arial"/>
          <w:sz w:val="20"/>
        </w:rPr>
        <w:t>e.g.</w:t>
      </w:r>
      <w:proofErr w:type="gramEnd"/>
      <w:r>
        <w:rPr>
          <w:rFonts w:cs="Arial"/>
          <w:sz w:val="20"/>
        </w:rPr>
        <w:t xml:space="preserve"> "what do you think?"), cognitive performance improves. Feinstein (2008) found that educated parents were more likely to use language in this way. By contrast, less educated parents use language in ways that requires children to make simple descriptive statements ("what's the animal called?"). This results in lower performance.</w:t>
      </w:r>
    </w:p>
    <w:p w14:paraId="3D449201" w14:textId="77777777" w:rsidR="00F70FC8" w:rsidRDefault="00F70FC8" w:rsidP="00F70FC8">
      <w:pPr>
        <w:tabs>
          <w:tab w:val="left" w:pos="2080"/>
        </w:tabs>
        <w:rPr>
          <w:rFonts w:cs="Arial"/>
          <w:sz w:val="20"/>
        </w:rPr>
      </w:pPr>
      <w:r w:rsidRPr="00951EBF">
        <w:rPr>
          <w:rFonts w:cs="Arial"/>
          <w:b/>
          <w:sz w:val="20"/>
        </w:rPr>
        <w:t>Bereiter and Englemann (1966)</w:t>
      </w:r>
      <w:r>
        <w:rPr>
          <w:rFonts w:cs="Arial"/>
          <w:sz w:val="20"/>
        </w:rPr>
        <w:t xml:space="preserve"> claimed that the language used in working-class homes is deficient. They communicate by gestures, single words or disjointed phrases. As a result, they fail to develop the adequate language skills and grow up incapable of abstract thinking.</w:t>
      </w:r>
    </w:p>
    <w:p w14:paraId="0AA1FEBE" w14:textId="77777777" w:rsidR="00F70FC8" w:rsidRPr="00951EBF" w:rsidRDefault="00F70FC8" w:rsidP="00F70FC8">
      <w:pPr>
        <w:tabs>
          <w:tab w:val="left" w:pos="2080"/>
        </w:tabs>
        <w:rPr>
          <w:rFonts w:cs="Arial"/>
          <w:i/>
          <w:sz w:val="18"/>
        </w:rPr>
      </w:pPr>
      <w:r w:rsidRPr="00951EBF">
        <w:rPr>
          <w:rFonts w:cs="Arial"/>
          <w:i/>
          <w:sz w:val="20"/>
        </w:rPr>
        <w:t>Why could this affect their achievement in schools?</w:t>
      </w:r>
    </w:p>
    <w:p w14:paraId="03B6725A" w14:textId="77777777" w:rsidR="00F70FC8" w:rsidRDefault="00F70FC8" w:rsidP="00F70FC8">
      <w:pPr>
        <w:tabs>
          <w:tab w:val="left" w:pos="2080"/>
        </w:tabs>
        <w:rPr>
          <w:rFonts w:cs="Arial"/>
          <w:sz w:val="20"/>
        </w:rPr>
      </w:pPr>
    </w:p>
    <w:p w14:paraId="094DAA6F" w14:textId="77777777" w:rsidR="00F70FC8" w:rsidRDefault="00F70FC8" w:rsidP="00F70FC8">
      <w:pPr>
        <w:tabs>
          <w:tab w:val="left" w:pos="2080"/>
        </w:tabs>
        <w:rPr>
          <w:rFonts w:cs="Arial"/>
          <w:sz w:val="20"/>
        </w:rPr>
      </w:pPr>
    </w:p>
    <w:p w14:paraId="03901F99" w14:textId="77777777" w:rsidR="00F70FC8" w:rsidRDefault="00F70FC8" w:rsidP="00F70FC8">
      <w:pPr>
        <w:tabs>
          <w:tab w:val="left" w:pos="2080"/>
        </w:tabs>
        <w:rPr>
          <w:rFonts w:cs="Arial"/>
          <w:b/>
          <w:sz w:val="20"/>
          <w:szCs w:val="20"/>
          <w:u w:val="single"/>
        </w:rPr>
      </w:pPr>
    </w:p>
    <w:p w14:paraId="4B18D7B2" w14:textId="77777777" w:rsidR="00F70FC8" w:rsidRDefault="00F70FC8" w:rsidP="00F70FC8">
      <w:pPr>
        <w:tabs>
          <w:tab w:val="left" w:pos="2080"/>
        </w:tabs>
        <w:rPr>
          <w:rFonts w:cs="Arial"/>
          <w:b/>
          <w:sz w:val="20"/>
          <w:szCs w:val="20"/>
          <w:u w:val="single"/>
        </w:rPr>
      </w:pPr>
      <w:r w:rsidRPr="00F70FC8">
        <w:rPr>
          <w:rFonts w:cs="Arial"/>
          <w:b/>
          <w:noProof/>
          <w:sz w:val="20"/>
          <w:szCs w:val="20"/>
          <w:u w:val="single"/>
          <w:lang w:eastAsia="en-GB"/>
        </w:rPr>
        <mc:AlternateContent>
          <mc:Choice Requires="wps">
            <w:drawing>
              <wp:anchor distT="0" distB="0" distL="114300" distR="114300" simplePos="0" relativeHeight="251658281" behindDoc="1" locked="0" layoutInCell="1" allowOverlap="1" wp14:anchorId="353088D7" wp14:editId="21FE6E8F">
                <wp:simplePos x="0" y="0"/>
                <wp:positionH relativeFrom="column">
                  <wp:posOffset>-209550</wp:posOffset>
                </wp:positionH>
                <wp:positionV relativeFrom="paragraph">
                  <wp:posOffset>79375</wp:posOffset>
                </wp:positionV>
                <wp:extent cx="6946265" cy="3305175"/>
                <wp:effectExtent l="9525" t="12065" r="6985" b="6985"/>
                <wp:wrapNone/>
                <wp:docPr id="4812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265" cy="3305175"/>
                        </a:xfrm>
                        <a:prstGeom prst="roundRect">
                          <a:avLst>
                            <a:gd name="adj" fmla="val 16667"/>
                          </a:avLst>
                        </a:prstGeom>
                        <a:solidFill>
                          <a:schemeClr val="bg1">
                            <a:lumMod val="9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oundrect w14:anchorId="4A01001F" id="AutoShape 27" o:spid="_x0000_s1026" style="position:absolute;margin-left:-16.5pt;margin-top:6.25pt;width:546.95pt;height:260.2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" fillcolor="#f2f2f2 [3052]"/>
            </w:pict>
          </mc:Fallback>
        </mc:AlternateContent>
      </w:r>
    </w:p>
    <w:p w14:paraId="13179A77" w14:textId="77777777" w:rsidR="00F70FC8" w:rsidRPr="00F70FC8" w:rsidRDefault="00F70FC8" w:rsidP="00F70FC8">
      <w:pPr>
        <w:tabs>
          <w:tab w:val="left" w:pos="2080"/>
        </w:tabs>
        <w:rPr>
          <w:rFonts w:cs="Arial"/>
          <w:b/>
          <w:sz w:val="20"/>
          <w:szCs w:val="20"/>
          <w:u w:val="single"/>
        </w:rPr>
      </w:pPr>
      <w:r w:rsidRPr="00F70FC8">
        <w:rPr>
          <w:rFonts w:cs="Arial"/>
          <w:b/>
          <w:sz w:val="20"/>
          <w:szCs w:val="20"/>
          <w:u w:val="single"/>
        </w:rPr>
        <w:t>Key Study: Speech Codes - Bernstein (1975):</w:t>
      </w:r>
    </w:p>
    <w:p w14:paraId="0B8D6FB2" w14:textId="77777777" w:rsidR="00F70FC8" w:rsidRPr="00F70FC8" w:rsidRDefault="00F70FC8" w:rsidP="00F70FC8">
      <w:pPr>
        <w:tabs>
          <w:tab w:val="left" w:pos="2080"/>
        </w:tabs>
        <w:rPr>
          <w:rFonts w:cs="Arial"/>
          <w:sz w:val="20"/>
          <w:szCs w:val="20"/>
        </w:rPr>
      </w:pPr>
      <w:r w:rsidRPr="00F70FC8">
        <w:rPr>
          <w:rFonts w:cs="Arial"/>
          <w:sz w:val="20"/>
          <w:szCs w:val="20"/>
        </w:rPr>
        <w:t>Basil Bernstein (1975) identifies differences between working-class and middle-class language that influence achievement. He found two types of speech:</w:t>
      </w:r>
    </w:p>
    <w:p w14:paraId="4C02B670" w14:textId="77777777" w:rsidR="00F70FC8" w:rsidRPr="00F70FC8" w:rsidRDefault="00F70FC8" w:rsidP="00F70FC8">
      <w:pPr>
        <w:tabs>
          <w:tab w:val="left" w:pos="2080"/>
        </w:tabs>
        <w:rPr>
          <w:rFonts w:cs="Arial"/>
          <w:sz w:val="20"/>
          <w:szCs w:val="20"/>
        </w:rPr>
      </w:pPr>
      <w:r w:rsidRPr="00F70FC8">
        <w:rPr>
          <w:rFonts w:cs="Arial"/>
          <w:b/>
          <w:sz w:val="20"/>
          <w:szCs w:val="20"/>
        </w:rPr>
        <w:t>Restricted code</w:t>
      </w:r>
      <w:r w:rsidRPr="00F70FC8">
        <w:rPr>
          <w:rFonts w:cs="Arial"/>
          <w:sz w:val="20"/>
          <w:szCs w:val="20"/>
        </w:rPr>
        <w:t xml:space="preserve"> - is the speech code typically used by the working class. It has limited vocabulary and is based on the use of short, grammatically simple sentences. Speech is </w:t>
      </w:r>
      <w:proofErr w:type="spellStart"/>
      <w:r w:rsidRPr="00F70FC8">
        <w:rPr>
          <w:rFonts w:cs="Arial"/>
          <w:sz w:val="20"/>
          <w:szCs w:val="20"/>
        </w:rPr>
        <w:t>predicable</w:t>
      </w:r>
      <w:proofErr w:type="spellEnd"/>
      <w:r w:rsidRPr="00F70FC8">
        <w:rPr>
          <w:rFonts w:cs="Arial"/>
          <w:sz w:val="20"/>
          <w:szCs w:val="20"/>
        </w:rPr>
        <w:t xml:space="preserve"> and may involve only a single word, or gesture. It is descriptive and context-bound: that is, the speaker assumes that the listener shares the same set of experiences. </w:t>
      </w:r>
    </w:p>
    <w:p w14:paraId="1F1DB810" w14:textId="77777777" w:rsidR="00F70FC8" w:rsidRPr="00F70FC8" w:rsidRDefault="00F70FC8" w:rsidP="00F70FC8">
      <w:pPr>
        <w:tabs>
          <w:tab w:val="left" w:pos="2080"/>
        </w:tabs>
        <w:rPr>
          <w:rFonts w:cs="Arial"/>
          <w:sz w:val="20"/>
          <w:szCs w:val="20"/>
        </w:rPr>
      </w:pPr>
      <w:r w:rsidRPr="00F70FC8">
        <w:rPr>
          <w:rFonts w:cs="Arial"/>
          <w:b/>
          <w:sz w:val="20"/>
          <w:szCs w:val="20"/>
        </w:rPr>
        <w:t>Elaborated code</w:t>
      </w:r>
      <w:r w:rsidRPr="00F70FC8">
        <w:rPr>
          <w:rFonts w:cs="Arial"/>
          <w:sz w:val="20"/>
          <w:szCs w:val="20"/>
        </w:rPr>
        <w:t xml:space="preserve"> - is typically used by the middle-class. It has wider vocabulary and is based on longer, grammatically more complex sentences. Speech is used to communicate abstract ideas; and is context-free: the speaker does not assume the listener shares the same experiences, and so use language to spell out their meanings explicitly for the listener</w:t>
      </w:r>
    </w:p>
    <w:p w14:paraId="522AFB54" w14:textId="77777777" w:rsidR="00F70FC8" w:rsidRDefault="00F70FC8" w:rsidP="00F70FC8">
      <w:pPr>
        <w:tabs>
          <w:tab w:val="left" w:pos="2080"/>
        </w:tabs>
        <w:rPr>
          <w:rFonts w:cs="Arial"/>
          <w:sz w:val="20"/>
        </w:rPr>
      </w:pPr>
    </w:p>
    <w:p w14:paraId="55F8A439" w14:textId="77777777" w:rsidR="00F70FC8" w:rsidRDefault="00F70FC8" w:rsidP="00F70FC8">
      <w:pPr>
        <w:tabs>
          <w:tab w:val="left" w:pos="2080"/>
        </w:tabs>
        <w:rPr>
          <w:rFonts w:cs="Arial"/>
          <w:sz w:val="20"/>
        </w:rPr>
      </w:pPr>
    </w:p>
    <w:p w14:paraId="3EC10F53" w14:textId="77777777" w:rsidR="00F70FC8" w:rsidRDefault="00F70FC8" w:rsidP="00F70FC8">
      <w:pPr>
        <w:tabs>
          <w:tab w:val="left" w:pos="2080"/>
        </w:tabs>
        <w:rPr>
          <w:rFonts w:cs="Arial"/>
          <w:sz w:val="20"/>
        </w:rPr>
      </w:pPr>
    </w:p>
    <w:p w14:paraId="0F75BD38" w14:textId="77777777" w:rsidR="00F70FC8" w:rsidRDefault="00F70FC8" w:rsidP="00F70FC8">
      <w:pPr>
        <w:pStyle w:val="ListParagraph"/>
        <w:tabs>
          <w:tab w:val="left" w:pos="2080"/>
        </w:tabs>
        <w:rPr>
          <w:rFonts w:cs="Arial"/>
          <w:sz w:val="20"/>
        </w:rPr>
      </w:pPr>
    </w:p>
    <w:p w14:paraId="32E8CD8F" w14:textId="77777777" w:rsidR="00F70FC8" w:rsidRDefault="00F70FC8" w:rsidP="00F70FC8">
      <w:pPr>
        <w:pStyle w:val="ListParagraph"/>
        <w:tabs>
          <w:tab w:val="left" w:pos="2080"/>
        </w:tabs>
        <w:ind w:left="0"/>
        <w:rPr>
          <w:rFonts w:cs="Arial"/>
          <w:sz w:val="24"/>
          <w:szCs w:val="24"/>
        </w:rPr>
      </w:pPr>
      <w:r w:rsidRPr="00F70FC8">
        <w:rPr>
          <w:rFonts w:cs="Arial"/>
          <w:sz w:val="24"/>
          <w:szCs w:val="24"/>
        </w:rPr>
        <w:t xml:space="preserve">Elaborated code is the speech pattern used in the education system (by teachers, textbooks, exams); it is also more effective for engaging in higher order skills such as analysis and evaluation. As a result middle-class pupils are at an advantage </w:t>
      </w:r>
      <w:r>
        <w:rPr>
          <w:rFonts w:cs="Arial"/>
          <w:sz w:val="24"/>
          <w:szCs w:val="24"/>
        </w:rPr>
        <w:t xml:space="preserve">because </w:t>
      </w:r>
      <w:r w:rsidRPr="00F70FC8">
        <w:rPr>
          <w:rFonts w:cs="Arial"/>
          <w:sz w:val="24"/>
          <w:szCs w:val="24"/>
        </w:rPr>
        <w:t xml:space="preserve">they are already familiar with the language of schooling while working-class pupils begin their education at a disadvantage and are likely to feel excluded by this unfamiliar world. Bernstein suggests that schools fail to teach working-class pupils how to use the elaborated code; consequently they underachieve in comparison to their middle-class counterparts. </w:t>
      </w:r>
    </w:p>
    <w:p w14:paraId="2822B3FA" w14:textId="77777777" w:rsidR="00F70FC8" w:rsidRDefault="00744979" w:rsidP="00F70FC8">
      <w:pPr>
        <w:pStyle w:val="ListParagraph"/>
        <w:tabs>
          <w:tab w:val="left" w:pos="2080"/>
        </w:tabs>
        <w:ind w:left="0"/>
        <w:rPr>
          <w:rFonts w:cs="Arial"/>
          <w:sz w:val="24"/>
          <w:szCs w:val="24"/>
        </w:rPr>
      </w:pPr>
      <w:r>
        <w:rPr>
          <w:rFonts w:cs="Arial"/>
          <w:noProof/>
          <w:sz w:val="24"/>
          <w:szCs w:val="24"/>
          <w:lang w:eastAsia="en-GB"/>
        </w:rPr>
        <mc:AlternateContent>
          <mc:Choice Requires="wps">
            <w:drawing>
              <wp:anchor distT="0" distB="0" distL="114300" distR="114300" simplePos="0" relativeHeight="251658282" behindDoc="0" locked="0" layoutInCell="1" allowOverlap="1" wp14:anchorId="38E41E3F" wp14:editId="22691681">
                <wp:simplePos x="0" y="0"/>
                <wp:positionH relativeFrom="column">
                  <wp:posOffset>-76200</wp:posOffset>
                </wp:positionH>
                <wp:positionV relativeFrom="paragraph">
                  <wp:posOffset>138430</wp:posOffset>
                </wp:positionV>
                <wp:extent cx="6353175" cy="438150"/>
                <wp:effectExtent l="0" t="0" r="28575" b="19050"/>
                <wp:wrapNone/>
                <wp:docPr id="48132" name="Rectangle 48132"/>
                <wp:cNvGraphicFramePr/>
                <a:graphic xmlns:a="http://schemas.openxmlformats.org/drawingml/2006/main">
                  <a:graphicData uri="http://schemas.microsoft.com/office/word/2010/wordprocessingShape">
                    <wps:wsp>
                      <wps:cNvSpPr/>
                      <wps:spPr>
                        <a:xfrm>
                          <a:off x="0" y="0"/>
                          <a:ext cx="6353175"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5BC747D" id="Rectangle 48132" o:spid="_x0000_s1026" style="position:absolute;margin-left:-6pt;margin-top:10.9pt;width:500.25pt;height:34.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" filled="f" strokecolor="#243f60 [1604]" strokeweight="2pt"/>
            </w:pict>
          </mc:Fallback>
        </mc:AlternateContent>
      </w:r>
    </w:p>
    <w:p w14:paraId="565F4D2B" w14:textId="77777777" w:rsidR="00F70FC8" w:rsidRPr="00744979" w:rsidRDefault="00F70FC8" w:rsidP="00F70FC8">
      <w:pPr>
        <w:pStyle w:val="ListParagraph"/>
        <w:tabs>
          <w:tab w:val="left" w:pos="2080"/>
        </w:tabs>
        <w:ind w:left="0"/>
        <w:rPr>
          <w:rFonts w:cs="Arial"/>
          <w:b/>
          <w:sz w:val="24"/>
          <w:szCs w:val="24"/>
        </w:rPr>
      </w:pPr>
      <w:r w:rsidRPr="00744979">
        <w:rPr>
          <w:rFonts w:cs="Arial"/>
          <w:b/>
          <w:sz w:val="24"/>
          <w:szCs w:val="24"/>
        </w:rPr>
        <w:t>See p 19 of textbook for a clear example of the difference between these ‘codes’</w:t>
      </w:r>
    </w:p>
    <w:p w14:paraId="2120522D" w14:textId="77777777" w:rsidR="00F70FC8" w:rsidRDefault="00F70FC8" w:rsidP="00F70FC8">
      <w:pPr>
        <w:pStyle w:val="ListParagraph"/>
        <w:tabs>
          <w:tab w:val="left" w:pos="2080"/>
        </w:tabs>
        <w:ind w:left="0"/>
        <w:rPr>
          <w:rFonts w:cs="Arial"/>
          <w:sz w:val="24"/>
          <w:szCs w:val="24"/>
        </w:rPr>
      </w:pPr>
    </w:p>
    <w:p w14:paraId="6FFD3CDF" w14:textId="77777777" w:rsidR="00F70FC8" w:rsidRDefault="00F70FC8" w:rsidP="00F70FC8">
      <w:pPr>
        <w:pStyle w:val="ListParagraph"/>
        <w:tabs>
          <w:tab w:val="left" w:pos="2080"/>
        </w:tabs>
        <w:ind w:left="0"/>
        <w:rPr>
          <w:rFonts w:cs="Arial"/>
          <w:sz w:val="24"/>
          <w:szCs w:val="24"/>
        </w:rPr>
      </w:pPr>
    </w:p>
    <w:p w14:paraId="61151D83" w14:textId="77777777" w:rsidR="00F70FC8" w:rsidRPr="00F70FC8" w:rsidRDefault="00F70FC8" w:rsidP="00F70FC8">
      <w:pPr>
        <w:pStyle w:val="ListParagraph"/>
        <w:tabs>
          <w:tab w:val="left" w:pos="2080"/>
        </w:tabs>
        <w:ind w:left="0"/>
        <w:rPr>
          <w:rFonts w:cs="Arial"/>
          <w:b/>
          <w:sz w:val="24"/>
          <w:szCs w:val="24"/>
          <w:u w:val="single"/>
        </w:rPr>
      </w:pPr>
      <w:r w:rsidRPr="00F70FC8">
        <w:rPr>
          <w:rFonts w:cs="Arial"/>
          <w:b/>
          <w:sz w:val="24"/>
          <w:szCs w:val="24"/>
          <w:u w:val="single"/>
        </w:rPr>
        <w:t>BUT / HOWEVER / CONVERSELY</w:t>
      </w:r>
      <w:r>
        <w:rPr>
          <w:rFonts w:cs="Arial"/>
          <w:b/>
          <w:noProof/>
          <w:u w:val="single"/>
          <w:lang w:eastAsia="en-GB"/>
        </w:rPr>
        <w:drawing>
          <wp:inline distT="0" distB="0" distL="0" distR="0" wp14:anchorId="34910E82" wp14:editId="3BE65B2E">
            <wp:extent cx="581025" cy="581025"/>
            <wp:effectExtent l="0" t="0" r="9525" b="9525"/>
            <wp:docPr id="48131" name="Picture 48131" descr="C:\Users\Helen\AppData\Local\Microsoft\Windows\INetCache\Content.MSO\DE4362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AppData\Local\Microsoft\Windows\INetCache\Content.MSO\DE436206.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p w14:paraId="021A1704" w14:textId="77777777" w:rsidR="00F70FC8" w:rsidRDefault="00F70FC8" w:rsidP="00F70FC8">
      <w:pPr>
        <w:pStyle w:val="ListParagraph"/>
        <w:tabs>
          <w:tab w:val="left" w:pos="2080"/>
        </w:tabs>
        <w:ind w:left="0"/>
        <w:rPr>
          <w:rFonts w:cs="Arial"/>
          <w:sz w:val="28"/>
          <w:szCs w:val="28"/>
        </w:rPr>
      </w:pPr>
      <w:r w:rsidRPr="00F70FC8">
        <w:rPr>
          <w:rFonts w:cs="Arial"/>
          <w:sz w:val="28"/>
          <w:szCs w:val="28"/>
        </w:rPr>
        <w:t xml:space="preserve">Bernstein recognises it is </w:t>
      </w:r>
      <w:r w:rsidR="00CD0016">
        <w:rPr>
          <w:rFonts w:cs="Arial"/>
          <w:sz w:val="28"/>
          <w:szCs w:val="28"/>
        </w:rPr>
        <w:t>the school - not just the home that</w:t>
      </w:r>
      <w:r w:rsidRPr="00F70FC8">
        <w:rPr>
          <w:rFonts w:cs="Arial"/>
          <w:sz w:val="28"/>
          <w:szCs w:val="28"/>
        </w:rPr>
        <w:t xml:space="preserve"> influences children's achievement.</w:t>
      </w:r>
    </w:p>
    <w:p w14:paraId="3DF1A18F" w14:textId="77777777" w:rsidR="00744979" w:rsidRDefault="00744979" w:rsidP="00F70FC8">
      <w:pPr>
        <w:pStyle w:val="ListParagraph"/>
        <w:tabs>
          <w:tab w:val="left" w:pos="2080"/>
        </w:tabs>
        <w:ind w:left="0"/>
        <w:rPr>
          <w:rFonts w:cs="Arial"/>
          <w:sz w:val="28"/>
          <w:szCs w:val="28"/>
        </w:rPr>
      </w:pPr>
      <w:r>
        <w:rPr>
          <w:rFonts w:cs="Arial"/>
          <w:sz w:val="28"/>
          <w:szCs w:val="28"/>
        </w:rPr>
        <w:t xml:space="preserve">There are wide differences within the middle classes in the language they use so not this simple. </w:t>
      </w:r>
    </w:p>
    <w:p w14:paraId="79CFD220" w14:textId="77777777" w:rsidR="00744979" w:rsidRPr="00F70FC8" w:rsidRDefault="00744979" w:rsidP="00F70FC8">
      <w:pPr>
        <w:pStyle w:val="ListParagraph"/>
        <w:tabs>
          <w:tab w:val="left" w:pos="2080"/>
        </w:tabs>
        <w:ind w:left="0"/>
        <w:rPr>
          <w:rFonts w:cs="Arial"/>
          <w:sz w:val="28"/>
          <w:szCs w:val="28"/>
        </w:rPr>
      </w:pPr>
      <w:r>
        <w:rPr>
          <w:rFonts w:cs="Arial"/>
          <w:sz w:val="28"/>
          <w:szCs w:val="28"/>
        </w:rPr>
        <w:t>Is working class speech ‘inferior’ or more efficient?</w:t>
      </w:r>
    </w:p>
    <w:p w14:paraId="34BD0B0A" w14:textId="77777777" w:rsidR="00F70FC8" w:rsidRDefault="00F70FC8" w:rsidP="00F70FC8">
      <w:pPr>
        <w:pStyle w:val="ListParagraph"/>
        <w:tabs>
          <w:tab w:val="left" w:pos="2080"/>
        </w:tabs>
        <w:ind w:left="0"/>
        <w:rPr>
          <w:rFonts w:cs="Arial"/>
          <w:sz w:val="20"/>
        </w:rPr>
      </w:pPr>
    </w:p>
    <w:p w14:paraId="535D4A62" w14:textId="77777777" w:rsidR="00F70FC8" w:rsidRDefault="00744979" w:rsidP="00744979">
      <w:pPr>
        <w:pStyle w:val="ListParagraph"/>
        <w:numPr>
          <w:ilvl w:val="0"/>
          <w:numId w:val="49"/>
        </w:numPr>
        <w:tabs>
          <w:tab w:val="left" w:pos="2080"/>
        </w:tabs>
        <w:rPr>
          <w:rFonts w:cs="Arial"/>
          <w:sz w:val="32"/>
          <w:szCs w:val="32"/>
          <w:u w:val="single"/>
        </w:rPr>
      </w:pPr>
      <w:r w:rsidRPr="00744979">
        <w:rPr>
          <w:rFonts w:cs="Arial"/>
          <w:sz w:val="32"/>
          <w:szCs w:val="32"/>
          <w:u w:val="single"/>
        </w:rPr>
        <w:t>WORKING CLASS SUBCULTURE</w:t>
      </w:r>
    </w:p>
    <w:p w14:paraId="3CFB83F1" w14:textId="77777777" w:rsidR="00744979" w:rsidRPr="00744979" w:rsidRDefault="00744979" w:rsidP="00744979">
      <w:pPr>
        <w:tabs>
          <w:tab w:val="left" w:pos="2080"/>
        </w:tabs>
        <w:ind w:left="360"/>
        <w:rPr>
          <w:rFonts w:cs="Arial"/>
          <w:sz w:val="20"/>
        </w:rPr>
      </w:pPr>
      <w:r w:rsidRPr="00744979">
        <w:rPr>
          <w:rFonts w:cs="Arial"/>
          <w:sz w:val="20"/>
        </w:rPr>
        <w:t xml:space="preserve">Cultural Deprivation theorists argue that lack of parental interest in their children's education reflects the sub-cultural values of the working-class. A subculture is a group whose attitudes and values differ from those of the mainstream culture. Generally, working-class parents have different goals, beliefs, attitudes and values from the rest of society and this is why their children fail at school. </w:t>
      </w:r>
    </w:p>
    <w:p w14:paraId="18019570" w14:textId="77777777" w:rsidR="00744979" w:rsidRDefault="001D5E53" w:rsidP="00744979">
      <w:pPr>
        <w:tabs>
          <w:tab w:val="left" w:pos="2080"/>
        </w:tabs>
        <w:rPr>
          <w:rFonts w:cs="Arial"/>
          <w:sz w:val="20"/>
        </w:rPr>
      </w:pPr>
      <w:r>
        <w:rPr>
          <w:rFonts w:cs="Arial"/>
          <w:b/>
          <w:noProof/>
          <w:sz w:val="44"/>
          <w:u w:val="single"/>
          <w:lang w:eastAsia="en-GB"/>
        </w:rPr>
        <mc:AlternateContent>
          <mc:Choice Requires="wps">
            <w:drawing>
              <wp:anchor distT="0" distB="0" distL="114300" distR="114300" simplePos="0" relativeHeight="251658283" behindDoc="1" locked="0" layoutInCell="1" allowOverlap="1" wp14:anchorId="0F44D845" wp14:editId="5F297966">
                <wp:simplePos x="0" y="0"/>
                <wp:positionH relativeFrom="column">
                  <wp:posOffset>-228600</wp:posOffset>
                </wp:positionH>
                <wp:positionV relativeFrom="paragraph">
                  <wp:posOffset>60959</wp:posOffset>
                </wp:positionV>
                <wp:extent cx="6920865" cy="4448175"/>
                <wp:effectExtent l="0" t="0" r="13335" b="28575"/>
                <wp:wrapNone/>
                <wp:docPr id="4813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0865" cy="4448175"/>
                        </a:xfrm>
                        <a:prstGeom prst="roundRect">
                          <a:avLst>
                            <a:gd name="adj" fmla="val 16667"/>
                          </a:avLst>
                        </a:prstGeom>
                        <a:solidFill>
                          <a:schemeClr val="bg1">
                            <a:lumMod val="9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oundrect w14:anchorId="4B87B6D1" id="AutoShape 29" o:spid="_x0000_s1026" style="position:absolute;margin-left:-18pt;margin-top:4.8pt;width:544.95pt;height:350.2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" fillcolor="#f2f2f2 [3052]"/>
            </w:pict>
          </mc:Fallback>
        </mc:AlternateContent>
      </w:r>
    </w:p>
    <w:p w14:paraId="0FCE97D9" w14:textId="77777777" w:rsidR="00744979" w:rsidRDefault="00744979" w:rsidP="00744979">
      <w:pPr>
        <w:autoSpaceDE w:val="0"/>
        <w:autoSpaceDN w:val="0"/>
        <w:adjustRightInd w:val="0"/>
        <w:spacing w:before="240"/>
        <w:rPr>
          <w:rFonts w:cs="Arial"/>
          <w:b/>
          <w:u w:val="single"/>
        </w:rPr>
      </w:pPr>
      <w:r w:rsidRPr="00303CA9">
        <w:rPr>
          <w:rFonts w:cs="Arial"/>
          <w:b/>
          <w:u w:val="single"/>
        </w:rPr>
        <w:t>Key Study: working-class subcultures - Sugarman (1970</w:t>
      </w:r>
      <w:r>
        <w:rPr>
          <w:rFonts w:cs="Arial"/>
          <w:b/>
          <w:u w:val="single"/>
        </w:rPr>
        <w:t>):</w:t>
      </w:r>
    </w:p>
    <w:p w14:paraId="03A40F1E" w14:textId="77777777" w:rsidR="00744979" w:rsidRDefault="00744979" w:rsidP="00744979">
      <w:pPr>
        <w:autoSpaceDE w:val="0"/>
        <w:autoSpaceDN w:val="0"/>
        <w:adjustRightInd w:val="0"/>
        <w:spacing w:before="240" w:after="0"/>
        <w:rPr>
          <w:rFonts w:cs="Arial"/>
          <w:sz w:val="20"/>
        </w:rPr>
      </w:pPr>
      <w:r>
        <w:rPr>
          <w:rFonts w:cs="Arial"/>
          <w:sz w:val="20"/>
        </w:rPr>
        <w:t>Barry Sugarman(1970) argues that working-class subculture has four key features that act as a barrier to educational achievement</w:t>
      </w:r>
      <w:r w:rsidR="001D5E53">
        <w:rPr>
          <w:rFonts w:cs="Arial"/>
          <w:sz w:val="20"/>
        </w:rPr>
        <w:t xml:space="preserve"> see p 20 for information.</w:t>
      </w:r>
    </w:p>
    <w:p w14:paraId="47E4969D" w14:textId="77777777" w:rsidR="00744979" w:rsidRDefault="00744979" w:rsidP="00744979">
      <w:pPr>
        <w:autoSpaceDE w:val="0"/>
        <w:autoSpaceDN w:val="0"/>
        <w:adjustRightInd w:val="0"/>
        <w:spacing w:before="240" w:after="0"/>
        <w:rPr>
          <w:rFonts w:cs="Arial"/>
          <w:sz w:val="20"/>
        </w:rPr>
      </w:pPr>
      <w:r w:rsidRPr="00303CA9">
        <w:rPr>
          <w:rFonts w:cs="Arial"/>
          <w:b/>
          <w:sz w:val="20"/>
          <w:u w:val="single"/>
        </w:rPr>
        <w:t>TASK</w:t>
      </w:r>
      <w:r>
        <w:rPr>
          <w:rFonts w:cs="Arial"/>
          <w:sz w:val="20"/>
        </w:rPr>
        <w:t>: complete the following table</w:t>
      </w:r>
    </w:p>
    <w:tbl>
      <w:tblPr>
        <w:tblStyle w:val="TableGrid"/>
        <w:tblpPr w:leftFromText="180" w:rightFromText="180" w:vertAnchor="text" w:horzAnchor="margin" w:tblpY="160"/>
        <w:tblW w:w="0" w:type="auto"/>
        <w:tblLook w:val="04A0" w:firstRow="1" w:lastRow="0" w:firstColumn="1" w:lastColumn="0" w:noHBand="0" w:noVBand="1"/>
      </w:tblPr>
      <w:tblGrid>
        <w:gridCol w:w="1526"/>
        <w:gridCol w:w="567"/>
        <w:gridCol w:w="3685"/>
        <w:gridCol w:w="4678"/>
      </w:tblGrid>
      <w:tr w:rsidR="00744979" w14:paraId="12C33675" w14:textId="77777777" w:rsidTr="00B17FC2">
        <w:tc>
          <w:tcPr>
            <w:tcW w:w="2093" w:type="dxa"/>
            <w:gridSpan w:val="2"/>
            <w:shd w:val="clear" w:color="auto" w:fill="000000" w:themeFill="text1"/>
          </w:tcPr>
          <w:p w14:paraId="2772DF07" w14:textId="77777777" w:rsidR="00744979" w:rsidRPr="00303CA9" w:rsidRDefault="00744979" w:rsidP="00B17FC2">
            <w:pPr>
              <w:autoSpaceDE w:val="0"/>
              <w:autoSpaceDN w:val="0"/>
              <w:adjustRightInd w:val="0"/>
              <w:jc w:val="center"/>
              <w:rPr>
                <w:rFonts w:cs="Arial"/>
                <w:b/>
              </w:rPr>
            </w:pPr>
            <w:r w:rsidRPr="00303CA9">
              <w:rPr>
                <w:rFonts w:cs="Arial"/>
                <w:b/>
              </w:rPr>
              <w:t>Feature</w:t>
            </w:r>
          </w:p>
        </w:tc>
        <w:tc>
          <w:tcPr>
            <w:tcW w:w="3685" w:type="dxa"/>
            <w:shd w:val="clear" w:color="auto" w:fill="000000" w:themeFill="text1"/>
          </w:tcPr>
          <w:p w14:paraId="7CE2C8C9" w14:textId="77777777" w:rsidR="00744979" w:rsidRPr="00303CA9" w:rsidRDefault="00744979" w:rsidP="00B17FC2">
            <w:pPr>
              <w:autoSpaceDE w:val="0"/>
              <w:autoSpaceDN w:val="0"/>
              <w:adjustRightInd w:val="0"/>
              <w:jc w:val="center"/>
              <w:rPr>
                <w:rFonts w:cs="Arial"/>
                <w:b/>
              </w:rPr>
            </w:pPr>
            <w:r w:rsidRPr="00303CA9">
              <w:rPr>
                <w:rFonts w:cs="Arial"/>
                <w:b/>
              </w:rPr>
              <w:t>Working-class view</w:t>
            </w:r>
          </w:p>
        </w:tc>
        <w:tc>
          <w:tcPr>
            <w:tcW w:w="4678" w:type="dxa"/>
            <w:shd w:val="clear" w:color="auto" w:fill="000000" w:themeFill="text1"/>
          </w:tcPr>
          <w:p w14:paraId="233DBE88" w14:textId="77777777" w:rsidR="00744979" w:rsidRPr="00303CA9" w:rsidRDefault="00744979" w:rsidP="00B17FC2">
            <w:pPr>
              <w:autoSpaceDE w:val="0"/>
              <w:autoSpaceDN w:val="0"/>
              <w:adjustRightInd w:val="0"/>
              <w:jc w:val="center"/>
              <w:rPr>
                <w:rFonts w:cs="Arial"/>
                <w:b/>
              </w:rPr>
            </w:pPr>
            <w:r w:rsidRPr="00303CA9">
              <w:rPr>
                <w:rFonts w:cs="Arial"/>
                <w:b/>
              </w:rPr>
              <w:t>Middle-class view</w:t>
            </w:r>
          </w:p>
        </w:tc>
      </w:tr>
      <w:tr w:rsidR="00744979" w14:paraId="3E55FDCD" w14:textId="77777777" w:rsidTr="00B17FC2">
        <w:tc>
          <w:tcPr>
            <w:tcW w:w="1526" w:type="dxa"/>
          </w:tcPr>
          <w:p w14:paraId="660CF22E" w14:textId="77777777" w:rsidR="00744979" w:rsidRPr="00303CA9" w:rsidRDefault="00744979" w:rsidP="00B17FC2">
            <w:pPr>
              <w:autoSpaceDE w:val="0"/>
              <w:autoSpaceDN w:val="0"/>
              <w:adjustRightInd w:val="0"/>
              <w:spacing w:before="240"/>
              <w:rPr>
                <w:rFonts w:cs="Arial"/>
                <w:b/>
                <w:sz w:val="20"/>
              </w:rPr>
            </w:pPr>
            <w:r w:rsidRPr="00303CA9">
              <w:rPr>
                <w:rFonts w:cs="Arial"/>
                <w:b/>
                <w:sz w:val="20"/>
              </w:rPr>
              <w:t>Fatalism</w:t>
            </w:r>
          </w:p>
        </w:tc>
        <w:tc>
          <w:tcPr>
            <w:tcW w:w="4252" w:type="dxa"/>
            <w:gridSpan w:val="2"/>
          </w:tcPr>
          <w:p w14:paraId="19B3BA16" w14:textId="77777777" w:rsidR="00744979" w:rsidRDefault="00744979" w:rsidP="00B17FC2">
            <w:pPr>
              <w:autoSpaceDE w:val="0"/>
              <w:autoSpaceDN w:val="0"/>
              <w:adjustRightInd w:val="0"/>
              <w:spacing w:before="240"/>
              <w:rPr>
                <w:rFonts w:cs="Arial"/>
                <w:sz w:val="20"/>
              </w:rPr>
            </w:pPr>
          </w:p>
          <w:p w14:paraId="1EF69CA2" w14:textId="77777777" w:rsidR="00744979" w:rsidRDefault="00744979" w:rsidP="00B17FC2">
            <w:pPr>
              <w:autoSpaceDE w:val="0"/>
              <w:autoSpaceDN w:val="0"/>
              <w:adjustRightInd w:val="0"/>
              <w:spacing w:before="240"/>
              <w:rPr>
                <w:rFonts w:cs="Arial"/>
                <w:sz w:val="20"/>
              </w:rPr>
            </w:pPr>
          </w:p>
        </w:tc>
        <w:tc>
          <w:tcPr>
            <w:tcW w:w="4678" w:type="dxa"/>
          </w:tcPr>
          <w:p w14:paraId="75E3C6FE" w14:textId="77777777" w:rsidR="00744979" w:rsidRDefault="00744979" w:rsidP="00B17FC2">
            <w:pPr>
              <w:autoSpaceDE w:val="0"/>
              <w:autoSpaceDN w:val="0"/>
              <w:adjustRightInd w:val="0"/>
              <w:spacing w:before="240"/>
              <w:rPr>
                <w:rFonts w:cs="Arial"/>
                <w:sz w:val="20"/>
              </w:rPr>
            </w:pPr>
          </w:p>
        </w:tc>
      </w:tr>
      <w:tr w:rsidR="00744979" w14:paraId="2C6F7888" w14:textId="77777777" w:rsidTr="00B17FC2">
        <w:tc>
          <w:tcPr>
            <w:tcW w:w="1526" w:type="dxa"/>
          </w:tcPr>
          <w:p w14:paraId="03F6814F" w14:textId="77777777" w:rsidR="00744979" w:rsidRPr="00303CA9" w:rsidRDefault="00744979" w:rsidP="00B17FC2">
            <w:pPr>
              <w:autoSpaceDE w:val="0"/>
              <w:autoSpaceDN w:val="0"/>
              <w:adjustRightInd w:val="0"/>
              <w:spacing w:before="240"/>
              <w:rPr>
                <w:rFonts w:cs="Arial"/>
                <w:b/>
                <w:sz w:val="20"/>
              </w:rPr>
            </w:pPr>
            <w:r w:rsidRPr="00303CA9">
              <w:rPr>
                <w:rFonts w:cs="Arial"/>
                <w:b/>
                <w:sz w:val="20"/>
              </w:rPr>
              <w:t>Collectivism</w:t>
            </w:r>
          </w:p>
        </w:tc>
        <w:tc>
          <w:tcPr>
            <w:tcW w:w="4252" w:type="dxa"/>
            <w:gridSpan w:val="2"/>
          </w:tcPr>
          <w:p w14:paraId="22CB7364" w14:textId="77777777" w:rsidR="00744979" w:rsidRDefault="00744979" w:rsidP="00B17FC2">
            <w:pPr>
              <w:autoSpaceDE w:val="0"/>
              <w:autoSpaceDN w:val="0"/>
              <w:adjustRightInd w:val="0"/>
              <w:spacing w:before="240"/>
              <w:rPr>
                <w:rFonts w:cs="Arial"/>
                <w:sz w:val="20"/>
              </w:rPr>
            </w:pPr>
          </w:p>
          <w:p w14:paraId="721685F0" w14:textId="77777777" w:rsidR="00744979" w:rsidRDefault="00744979" w:rsidP="00B17FC2">
            <w:pPr>
              <w:autoSpaceDE w:val="0"/>
              <w:autoSpaceDN w:val="0"/>
              <w:adjustRightInd w:val="0"/>
              <w:spacing w:before="240"/>
              <w:rPr>
                <w:rFonts w:cs="Arial"/>
                <w:sz w:val="20"/>
              </w:rPr>
            </w:pPr>
          </w:p>
        </w:tc>
        <w:tc>
          <w:tcPr>
            <w:tcW w:w="4678" w:type="dxa"/>
          </w:tcPr>
          <w:p w14:paraId="651D3462" w14:textId="77777777" w:rsidR="00744979" w:rsidRDefault="00744979" w:rsidP="00B17FC2">
            <w:pPr>
              <w:autoSpaceDE w:val="0"/>
              <w:autoSpaceDN w:val="0"/>
              <w:adjustRightInd w:val="0"/>
              <w:spacing w:before="240"/>
              <w:rPr>
                <w:rFonts w:cs="Arial"/>
                <w:sz w:val="20"/>
              </w:rPr>
            </w:pPr>
          </w:p>
        </w:tc>
      </w:tr>
      <w:tr w:rsidR="00744979" w14:paraId="43CFF0C5" w14:textId="77777777" w:rsidTr="00B17FC2">
        <w:tc>
          <w:tcPr>
            <w:tcW w:w="1526" w:type="dxa"/>
          </w:tcPr>
          <w:p w14:paraId="4B6FC695" w14:textId="77777777" w:rsidR="00744979" w:rsidRPr="00303CA9" w:rsidRDefault="00744979" w:rsidP="00B17FC2">
            <w:pPr>
              <w:autoSpaceDE w:val="0"/>
              <w:autoSpaceDN w:val="0"/>
              <w:adjustRightInd w:val="0"/>
              <w:spacing w:before="240"/>
              <w:rPr>
                <w:rFonts w:cs="Arial"/>
                <w:b/>
                <w:sz w:val="20"/>
              </w:rPr>
            </w:pPr>
            <w:r w:rsidRPr="00303CA9">
              <w:rPr>
                <w:rFonts w:cs="Arial"/>
                <w:b/>
                <w:sz w:val="20"/>
              </w:rPr>
              <w:t>Immediate Gratification</w:t>
            </w:r>
          </w:p>
        </w:tc>
        <w:tc>
          <w:tcPr>
            <w:tcW w:w="4252" w:type="dxa"/>
            <w:gridSpan w:val="2"/>
          </w:tcPr>
          <w:p w14:paraId="1A221F6B" w14:textId="77777777" w:rsidR="00744979" w:rsidRDefault="00744979" w:rsidP="00B17FC2">
            <w:pPr>
              <w:autoSpaceDE w:val="0"/>
              <w:autoSpaceDN w:val="0"/>
              <w:adjustRightInd w:val="0"/>
              <w:spacing w:before="240"/>
              <w:rPr>
                <w:rFonts w:cs="Arial"/>
                <w:sz w:val="20"/>
              </w:rPr>
            </w:pPr>
          </w:p>
          <w:p w14:paraId="2A1C04D1" w14:textId="77777777" w:rsidR="00744979" w:rsidRDefault="00744979" w:rsidP="00B17FC2">
            <w:pPr>
              <w:autoSpaceDE w:val="0"/>
              <w:autoSpaceDN w:val="0"/>
              <w:adjustRightInd w:val="0"/>
              <w:spacing w:before="240"/>
              <w:rPr>
                <w:rFonts w:cs="Arial"/>
                <w:sz w:val="20"/>
              </w:rPr>
            </w:pPr>
          </w:p>
        </w:tc>
        <w:tc>
          <w:tcPr>
            <w:tcW w:w="4678" w:type="dxa"/>
          </w:tcPr>
          <w:p w14:paraId="0FF1A191" w14:textId="77777777" w:rsidR="00744979" w:rsidRDefault="00744979" w:rsidP="00B17FC2">
            <w:pPr>
              <w:autoSpaceDE w:val="0"/>
              <w:autoSpaceDN w:val="0"/>
              <w:adjustRightInd w:val="0"/>
              <w:spacing w:before="240"/>
              <w:rPr>
                <w:rFonts w:cs="Arial"/>
                <w:sz w:val="20"/>
              </w:rPr>
            </w:pPr>
          </w:p>
        </w:tc>
      </w:tr>
      <w:tr w:rsidR="00744979" w14:paraId="4700E618" w14:textId="77777777" w:rsidTr="00B17FC2">
        <w:tc>
          <w:tcPr>
            <w:tcW w:w="1526" w:type="dxa"/>
          </w:tcPr>
          <w:p w14:paraId="1B549F25" w14:textId="77777777" w:rsidR="00744979" w:rsidRPr="00303CA9" w:rsidRDefault="00744979" w:rsidP="00B17FC2">
            <w:pPr>
              <w:autoSpaceDE w:val="0"/>
              <w:autoSpaceDN w:val="0"/>
              <w:adjustRightInd w:val="0"/>
              <w:spacing w:before="240"/>
              <w:rPr>
                <w:rFonts w:cs="Arial"/>
                <w:b/>
                <w:sz w:val="20"/>
              </w:rPr>
            </w:pPr>
            <w:r w:rsidRPr="00303CA9">
              <w:rPr>
                <w:rFonts w:cs="Arial"/>
                <w:b/>
                <w:sz w:val="20"/>
              </w:rPr>
              <w:t>Present-time orientation</w:t>
            </w:r>
          </w:p>
        </w:tc>
        <w:tc>
          <w:tcPr>
            <w:tcW w:w="4252" w:type="dxa"/>
            <w:gridSpan w:val="2"/>
          </w:tcPr>
          <w:p w14:paraId="1869FF4C" w14:textId="77777777" w:rsidR="00744979" w:rsidRDefault="00744979" w:rsidP="00B17FC2">
            <w:pPr>
              <w:autoSpaceDE w:val="0"/>
              <w:autoSpaceDN w:val="0"/>
              <w:adjustRightInd w:val="0"/>
              <w:spacing w:before="240"/>
              <w:rPr>
                <w:rFonts w:cs="Arial"/>
                <w:sz w:val="20"/>
              </w:rPr>
            </w:pPr>
          </w:p>
          <w:p w14:paraId="3573CA92" w14:textId="77777777" w:rsidR="00744979" w:rsidRDefault="00744979" w:rsidP="00B17FC2">
            <w:pPr>
              <w:autoSpaceDE w:val="0"/>
              <w:autoSpaceDN w:val="0"/>
              <w:adjustRightInd w:val="0"/>
              <w:spacing w:before="240"/>
              <w:rPr>
                <w:rFonts w:cs="Arial"/>
                <w:sz w:val="20"/>
              </w:rPr>
            </w:pPr>
          </w:p>
        </w:tc>
        <w:tc>
          <w:tcPr>
            <w:tcW w:w="4678" w:type="dxa"/>
          </w:tcPr>
          <w:p w14:paraId="362F1337" w14:textId="77777777" w:rsidR="00744979" w:rsidRDefault="00744979" w:rsidP="00B17FC2">
            <w:pPr>
              <w:autoSpaceDE w:val="0"/>
              <w:autoSpaceDN w:val="0"/>
              <w:adjustRightInd w:val="0"/>
              <w:spacing w:before="240"/>
              <w:rPr>
                <w:rFonts w:cs="Arial"/>
                <w:sz w:val="20"/>
              </w:rPr>
            </w:pPr>
          </w:p>
        </w:tc>
      </w:tr>
    </w:tbl>
    <w:p w14:paraId="0887FAA4" w14:textId="77777777" w:rsidR="00744979" w:rsidRDefault="00744979" w:rsidP="00744979">
      <w:pPr>
        <w:autoSpaceDE w:val="0"/>
        <w:autoSpaceDN w:val="0"/>
        <w:adjustRightInd w:val="0"/>
        <w:spacing w:before="240"/>
        <w:rPr>
          <w:rFonts w:cs="Arial"/>
          <w:sz w:val="24"/>
          <w:szCs w:val="24"/>
        </w:rPr>
      </w:pPr>
      <w:r w:rsidRPr="001D5E53">
        <w:rPr>
          <w:rFonts w:cs="Arial"/>
          <w:sz w:val="24"/>
          <w:szCs w:val="24"/>
        </w:rPr>
        <w:t xml:space="preserve">Working-class pupils internalise the beliefs and values of the subculture through the socialisation process and this results in them underachieving at school. Sugarman argues that these values stem from the fact that middle-class jobs are secure careers offering prospects and continuous individual advancement. This encourages ambition, long-term planning and willingness to invest time and effort in gaining qualifications. Working-class jobs, by contrast, are less secure, have no career structure for progression for promotion n and pay peaking at an early age. As a result, parents pass these values of their class to their children through </w:t>
      </w:r>
      <w:r w:rsidRPr="001D5E53">
        <w:rPr>
          <w:rFonts w:cs="Arial"/>
          <w:b/>
          <w:sz w:val="24"/>
          <w:szCs w:val="24"/>
        </w:rPr>
        <w:t>primary socialisation</w:t>
      </w:r>
      <w:r w:rsidRPr="001D5E53">
        <w:rPr>
          <w:rFonts w:cs="Arial"/>
          <w:sz w:val="24"/>
          <w:szCs w:val="24"/>
        </w:rPr>
        <w:t>: middle-class values equip children for success whereas working-class values fail to do so.</w:t>
      </w:r>
    </w:p>
    <w:p w14:paraId="63A729D6" w14:textId="77777777" w:rsidR="001D5E53" w:rsidRDefault="001D5E53" w:rsidP="00744979">
      <w:pPr>
        <w:autoSpaceDE w:val="0"/>
        <w:autoSpaceDN w:val="0"/>
        <w:adjustRightInd w:val="0"/>
        <w:spacing w:before="240"/>
        <w:rPr>
          <w:sz w:val="32"/>
          <w:szCs w:val="32"/>
          <w:u w:val="single"/>
        </w:rPr>
      </w:pPr>
      <w:r>
        <w:rPr>
          <w:rFonts w:cs="Arial"/>
          <w:sz w:val="24"/>
          <w:szCs w:val="24"/>
        </w:rPr>
        <w:t>Hyman agrees that pupils don’t believe they will benefit from education so don’t try.</w:t>
      </w:r>
      <w:r w:rsidRPr="001D5E53">
        <w:rPr>
          <w:sz w:val="32"/>
          <w:szCs w:val="32"/>
          <w:u w:val="single"/>
        </w:rPr>
        <w:t xml:space="preserve"> </w:t>
      </w:r>
    </w:p>
    <w:p w14:paraId="1EFCE2CB" w14:textId="77777777" w:rsidR="001D5E53" w:rsidRDefault="001D5E53" w:rsidP="00744979">
      <w:pPr>
        <w:autoSpaceDE w:val="0"/>
        <w:autoSpaceDN w:val="0"/>
        <w:adjustRightInd w:val="0"/>
        <w:spacing w:before="240"/>
        <w:rPr>
          <w:rFonts w:cs="Arial"/>
          <w:sz w:val="24"/>
          <w:szCs w:val="24"/>
        </w:rPr>
      </w:pPr>
      <w:r>
        <w:rPr>
          <w:sz w:val="32"/>
          <w:szCs w:val="32"/>
          <w:u w:val="single"/>
        </w:rPr>
        <w:t xml:space="preserve">Evaluation: </w:t>
      </w:r>
      <w:r w:rsidRPr="00B93E0A">
        <w:rPr>
          <w:sz w:val="32"/>
          <w:szCs w:val="32"/>
          <w:u w:val="single"/>
        </w:rPr>
        <w:t>Criticisms of Cultural Deprivatio</w:t>
      </w:r>
      <w:r>
        <w:rPr>
          <w:sz w:val="32"/>
          <w:szCs w:val="32"/>
          <w:u w:val="single"/>
        </w:rPr>
        <w:t>n</w:t>
      </w:r>
    </w:p>
    <w:p w14:paraId="6695365F" w14:textId="77777777" w:rsidR="001D5E53" w:rsidRPr="00F70FC8" w:rsidRDefault="001D5E53" w:rsidP="001D5E53">
      <w:pPr>
        <w:pStyle w:val="ListParagraph"/>
        <w:tabs>
          <w:tab w:val="left" w:pos="2080"/>
        </w:tabs>
        <w:ind w:left="0"/>
        <w:rPr>
          <w:rFonts w:cs="Arial"/>
          <w:b/>
          <w:sz w:val="24"/>
          <w:szCs w:val="24"/>
          <w:u w:val="single"/>
        </w:rPr>
      </w:pPr>
      <w:r w:rsidRPr="00F70FC8">
        <w:rPr>
          <w:rFonts w:cs="Arial"/>
          <w:b/>
          <w:sz w:val="24"/>
          <w:szCs w:val="24"/>
          <w:u w:val="single"/>
        </w:rPr>
        <w:t>BUT / HOWEVER / CONVERSELY</w:t>
      </w:r>
      <w:r>
        <w:rPr>
          <w:rFonts w:cs="Arial"/>
          <w:b/>
          <w:noProof/>
          <w:u w:val="single"/>
          <w:lang w:eastAsia="en-GB"/>
        </w:rPr>
        <w:drawing>
          <wp:inline distT="0" distB="0" distL="0" distR="0" wp14:anchorId="55232FF2" wp14:editId="41F3345A">
            <wp:extent cx="581025" cy="581025"/>
            <wp:effectExtent l="0" t="0" r="9525" b="9525"/>
            <wp:docPr id="48134" name="Picture 48134" descr="C:\Users\Helen\AppData\Local\Microsoft\Windows\INetCache\Content.MSO\DE4362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AppData\Local\Microsoft\Windows\INetCache\Content.MSO\DE436206.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p w14:paraId="0553D64C" w14:textId="77777777" w:rsidR="001D5E53" w:rsidRDefault="001D5E53" w:rsidP="001D5E53">
      <w:pPr>
        <w:pStyle w:val="ListParagraph"/>
        <w:numPr>
          <w:ilvl w:val="0"/>
          <w:numId w:val="50"/>
        </w:numPr>
        <w:autoSpaceDE w:val="0"/>
        <w:autoSpaceDN w:val="0"/>
        <w:adjustRightInd w:val="0"/>
        <w:spacing w:before="240"/>
        <w:rPr>
          <w:rFonts w:cs="Arial"/>
          <w:sz w:val="24"/>
          <w:szCs w:val="24"/>
        </w:rPr>
      </w:pPr>
      <w:r>
        <w:rPr>
          <w:rFonts w:cs="Arial"/>
          <w:sz w:val="24"/>
          <w:szCs w:val="24"/>
        </w:rPr>
        <w:t>Are working class people ‘fatalistic’ or just realistic?</w:t>
      </w:r>
    </w:p>
    <w:p w14:paraId="7C50D7C7" w14:textId="77777777" w:rsidR="001D5E53" w:rsidRDefault="001D5E53" w:rsidP="001D5E53">
      <w:pPr>
        <w:pStyle w:val="ListParagraph"/>
        <w:numPr>
          <w:ilvl w:val="0"/>
          <w:numId w:val="50"/>
        </w:numPr>
        <w:autoSpaceDE w:val="0"/>
        <w:autoSpaceDN w:val="0"/>
        <w:adjustRightInd w:val="0"/>
        <w:spacing w:before="240"/>
        <w:rPr>
          <w:rFonts w:cs="Arial"/>
          <w:sz w:val="24"/>
          <w:szCs w:val="24"/>
        </w:rPr>
      </w:pPr>
      <w:r>
        <w:rPr>
          <w:rFonts w:cs="Arial"/>
          <w:sz w:val="24"/>
          <w:szCs w:val="24"/>
        </w:rPr>
        <w:t>These studies are mainly based on questionnaires which focusses on similarities and ignored differences.</w:t>
      </w:r>
    </w:p>
    <w:p w14:paraId="4472FA02" w14:textId="77777777" w:rsidR="001D5E53" w:rsidRDefault="001D5E53" w:rsidP="001D5E53">
      <w:pPr>
        <w:pStyle w:val="ListParagraph"/>
        <w:numPr>
          <w:ilvl w:val="0"/>
          <w:numId w:val="50"/>
        </w:numPr>
        <w:autoSpaceDE w:val="0"/>
        <w:autoSpaceDN w:val="0"/>
        <w:adjustRightInd w:val="0"/>
        <w:spacing w:before="240"/>
        <w:rPr>
          <w:rFonts w:cs="Arial"/>
          <w:sz w:val="24"/>
          <w:szCs w:val="24"/>
        </w:rPr>
      </w:pPr>
      <w:r>
        <w:rPr>
          <w:rFonts w:cs="Arial"/>
          <w:sz w:val="24"/>
          <w:szCs w:val="24"/>
        </w:rPr>
        <w:t xml:space="preserve">Are there other reasons these parents did not attend parents’ evenings etc so appeared uninterested? </w:t>
      </w:r>
    </w:p>
    <w:p w14:paraId="09EDFD5D" w14:textId="77777777" w:rsidR="001D5E53" w:rsidRPr="001D5E53" w:rsidRDefault="001D5E53" w:rsidP="001D5E53">
      <w:pPr>
        <w:autoSpaceDE w:val="0"/>
        <w:autoSpaceDN w:val="0"/>
        <w:adjustRightInd w:val="0"/>
        <w:spacing w:before="240"/>
        <w:rPr>
          <w:rFonts w:cs="Arial"/>
          <w:sz w:val="24"/>
          <w:szCs w:val="24"/>
        </w:rPr>
      </w:pPr>
      <w:r>
        <w:rPr>
          <w:rFonts w:cs="Arial"/>
          <w:noProof/>
          <w:sz w:val="24"/>
          <w:szCs w:val="24"/>
          <w:lang w:eastAsia="en-GB"/>
        </w:rPr>
        <mc:AlternateContent>
          <mc:Choice Requires="wps">
            <w:drawing>
              <wp:anchor distT="0" distB="0" distL="114300" distR="114300" simplePos="0" relativeHeight="251658284" behindDoc="0" locked="0" layoutInCell="1" allowOverlap="1" wp14:anchorId="2A2C2794" wp14:editId="7AF72C28">
                <wp:simplePos x="0" y="0"/>
                <wp:positionH relativeFrom="column">
                  <wp:posOffset>-76200</wp:posOffset>
                </wp:positionH>
                <wp:positionV relativeFrom="paragraph">
                  <wp:posOffset>635</wp:posOffset>
                </wp:positionV>
                <wp:extent cx="6877050" cy="1724025"/>
                <wp:effectExtent l="0" t="0" r="19050" b="28575"/>
                <wp:wrapNone/>
                <wp:docPr id="48135" name="Rectangle 48135"/>
                <wp:cNvGraphicFramePr/>
                <a:graphic xmlns:a="http://schemas.openxmlformats.org/drawingml/2006/main">
                  <a:graphicData uri="http://schemas.microsoft.com/office/word/2010/wordprocessingShape">
                    <wps:wsp>
                      <wps:cNvSpPr/>
                      <wps:spPr>
                        <a:xfrm>
                          <a:off x="0" y="0"/>
                          <a:ext cx="6877050" cy="1724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98EADD7" id="Rectangle 48135" o:spid="_x0000_s1026" style="position:absolute;margin-left:-6pt;margin-top:.05pt;width:541.5pt;height:135.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" filled="f" strokecolor="#243f60 [1604]" strokeweight="2pt"/>
            </w:pict>
          </mc:Fallback>
        </mc:AlternateContent>
      </w:r>
      <w:r>
        <w:rPr>
          <w:rFonts w:cs="Arial"/>
          <w:sz w:val="24"/>
          <w:szCs w:val="24"/>
        </w:rPr>
        <w:t>What might be the strengths and weaknesses of using questionnaires for this kind of study?  How would a sociologist find the disengaged parents?</w:t>
      </w:r>
    </w:p>
    <w:p w14:paraId="0A1D9C13" w14:textId="77777777" w:rsidR="001D5E53" w:rsidRPr="001D5E53" w:rsidRDefault="001D5E53" w:rsidP="00744979">
      <w:pPr>
        <w:autoSpaceDE w:val="0"/>
        <w:autoSpaceDN w:val="0"/>
        <w:adjustRightInd w:val="0"/>
        <w:spacing w:before="240"/>
        <w:rPr>
          <w:rFonts w:cs="Arial"/>
          <w:sz w:val="24"/>
          <w:szCs w:val="24"/>
        </w:rPr>
      </w:pPr>
    </w:p>
    <w:p w14:paraId="2CF93CBA" w14:textId="77777777" w:rsidR="00744979" w:rsidRPr="0085451B" w:rsidRDefault="00744979" w:rsidP="00744979">
      <w:pPr>
        <w:autoSpaceDE w:val="0"/>
        <w:autoSpaceDN w:val="0"/>
        <w:adjustRightInd w:val="0"/>
        <w:spacing w:before="240"/>
        <w:rPr>
          <w:rFonts w:cs="Arial"/>
          <w:sz w:val="2"/>
        </w:rPr>
      </w:pPr>
    </w:p>
    <w:p w14:paraId="709B6B68" w14:textId="77777777" w:rsidR="00744979" w:rsidRDefault="00744979" w:rsidP="00744979">
      <w:pPr>
        <w:spacing w:after="0" w:line="240" w:lineRule="auto"/>
        <w:jc w:val="center"/>
        <w:rPr>
          <w:rFonts w:eastAsia="Times New Roman" w:cs="Arial"/>
          <w:b/>
          <w:sz w:val="32"/>
        </w:rPr>
      </w:pPr>
    </w:p>
    <w:p w14:paraId="15746BB2" w14:textId="77777777" w:rsidR="00744979" w:rsidRPr="00744979" w:rsidRDefault="00744979" w:rsidP="00744979">
      <w:pPr>
        <w:tabs>
          <w:tab w:val="left" w:pos="2080"/>
        </w:tabs>
        <w:ind w:left="360"/>
        <w:rPr>
          <w:rFonts w:cs="Arial"/>
          <w:sz w:val="32"/>
          <w:szCs w:val="32"/>
          <w:u w:val="single"/>
        </w:rPr>
      </w:pPr>
    </w:p>
    <w:p w14:paraId="2E544955" w14:textId="77777777" w:rsidR="00F70FC8" w:rsidRDefault="00F70FC8" w:rsidP="00F70FC8">
      <w:pPr>
        <w:tabs>
          <w:tab w:val="left" w:pos="2080"/>
        </w:tabs>
        <w:rPr>
          <w:rFonts w:cs="Arial"/>
          <w:sz w:val="20"/>
        </w:rPr>
      </w:pPr>
    </w:p>
    <w:p w14:paraId="728E0829" w14:textId="77777777" w:rsidR="001D5E53" w:rsidRPr="00B93E0A" w:rsidRDefault="001D5E53" w:rsidP="001D5E53">
      <w:pPr>
        <w:jc w:val="center"/>
        <w:rPr>
          <w:sz w:val="32"/>
          <w:szCs w:val="32"/>
          <w:u w:val="single"/>
        </w:rPr>
      </w:pPr>
      <w:r>
        <w:rPr>
          <w:rFonts w:cs="Arial"/>
          <w:noProof/>
          <w:sz w:val="20"/>
          <w:szCs w:val="20"/>
          <w:u w:val="single"/>
          <w:lang w:eastAsia="en-GB"/>
        </w:rPr>
        <mc:AlternateContent>
          <mc:Choice Requires="wps">
            <w:drawing>
              <wp:anchor distT="0" distB="0" distL="114300" distR="114300" simplePos="0" relativeHeight="251658286" behindDoc="1" locked="0" layoutInCell="1" allowOverlap="1" wp14:anchorId="77660119" wp14:editId="1F4524FA">
                <wp:simplePos x="0" y="0"/>
                <wp:positionH relativeFrom="column">
                  <wp:posOffset>-57150</wp:posOffset>
                </wp:positionH>
                <wp:positionV relativeFrom="paragraph">
                  <wp:posOffset>409575</wp:posOffset>
                </wp:positionV>
                <wp:extent cx="4152900" cy="1143000"/>
                <wp:effectExtent l="0" t="0" r="0" b="0"/>
                <wp:wrapTight wrapText="bothSides">
                  <wp:wrapPolygon edited="0">
                    <wp:start x="0" y="0"/>
                    <wp:lineTo x="0" y="21600"/>
                    <wp:lineTo x="21600" y="21600"/>
                    <wp:lineTo x="21600" y="0"/>
                    <wp:lineTo x="0" y="0"/>
                  </wp:wrapPolygon>
                </wp:wrapTight>
                <wp:docPr id="481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0" cy="11430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C61335A" w14:textId="77777777" w:rsidR="001D5E53" w:rsidRPr="00FE04FD" w:rsidRDefault="001D5E53" w:rsidP="001D5E53">
                            <w:pPr>
                              <w:rPr>
                                <w:color w:val="000000" w:themeColor="text1"/>
                                <w:sz w:val="18"/>
                              </w:rPr>
                            </w:pPr>
                            <w:r w:rsidRPr="00FE04FD">
                              <w:rPr>
                                <w:rFonts w:ascii="Century Gothic" w:hAnsi="Century Gothic"/>
                                <w:b/>
                                <w:color w:val="000000" w:themeColor="text1"/>
                                <w:sz w:val="20"/>
                                <w:szCs w:val="24"/>
                              </w:rPr>
                              <w:t>Nell Keddie (1973)</w:t>
                            </w:r>
                            <w:r w:rsidRPr="00FE04FD">
                              <w:rPr>
                                <w:rFonts w:ascii="Century Gothic" w:hAnsi="Century Gothic"/>
                                <w:color w:val="000000" w:themeColor="text1"/>
                                <w:sz w:val="20"/>
                                <w:szCs w:val="24"/>
                              </w:rPr>
                              <w:t xml:space="preserve"> argues cultural deprivation is a ‘myth’ and sees it as a victim-blaming approach. She says that a child cannot be ‘deprived’ of its own culture and that working class culture is different rather than inferior. Working class failure is due to the education system being dominated by middle class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7660119" id="Rectangle 3" o:spid="_x0000_s1029" style="position:absolute;left:0;text-align:left;margin-left:-4.5pt;margin-top:32.25pt;width:327pt;height:90pt;z-index:-251658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" filled="f" strokecolor="#243f60 [1604]" strokeweight="1pt">
                <v:path arrowok="t"/>
                <v:textbox>
                  <w:txbxContent>
                    <w:p w14:paraId="6C61335A" w14:textId="77777777" w:rsidR="001D5E53" w:rsidRPr="00FE04FD" w:rsidRDefault="001D5E53" w:rsidP="001D5E53">
                      <w:pPr>
                        <w:rPr>
                          <w:color w:val="000000" w:themeColor="text1"/>
                          <w:sz w:val="18"/>
                        </w:rPr>
                      </w:pPr>
                      <w:r w:rsidRPr="00FE04FD">
                        <w:rPr>
                          <w:rFonts w:ascii="Century Gothic" w:hAnsi="Century Gothic"/>
                          <w:b/>
                          <w:color w:val="000000" w:themeColor="text1"/>
                          <w:sz w:val="20"/>
                          <w:szCs w:val="24"/>
                        </w:rPr>
                        <w:t>Nell Keddie (1973)</w:t>
                      </w:r>
                      <w:r w:rsidRPr="00FE04FD">
                        <w:rPr>
                          <w:rFonts w:ascii="Century Gothic" w:hAnsi="Century Gothic"/>
                          <w:color w:val="000000" w:themeColor="text1"/>
                          <w:sz w:val="20"/>
                          <w:szCs w:val="24"/>
                        </w:rPr>
                        <w:t xml:space="preserve"> argues cultural deprivation is a ‘myth’ and sees it as a victim-blaming approach. She says that a child cannot be ‘deprived’ of its own culture and that working class culture is different rather than inferior. Working class failure is due to the education system being dominated by middle class values.</w:t>
                      </w:r>
                    </w:p>
                  </w:txbxContent>
                </v:textbox>
                <w10:wrap type="tight"/>
              </v:rect>
            </w:pict>
          </mc:Fallback>
        </mc:AlternateContent>
      </w:r>
      <w:r w:rsidRPr="00B93E0A">
        <w:rPr>
          <w:rFonts w:cs="Arial"/>
          <w:noProof/>
          <w:sz w:val="20"/>
          <w:szCs w:val="20"/>
          <w:u w:val="single"/>
          <w:lang w:eastAsia="en-GB"/>
        </w:rPr>
        <w:drawing>
          <wp:anchor distT="0" distB="0" distL="114300" distR="114300" simplePos="0" relativeHeight="251658285" behindDoc="1" locked="0" layoutInCell="1" allowOverlap="1" wp14:anchorId="3AA85F44" wp14:editId="685B8260">
            <wp:simplePos x="0" y="0"/>
            <wp:positionH relativeFrom="column">
              <wp:posOffset>4163060</wp:posOffset>
            </wp:positionH>
            <wp:positionV relativeFrom="paragraph">
              <wp:posOffset>304800</wp:posOffset>
            </wp:positionV>
            <wp:extent cx="1950720" cy="1743075"/>
            <wp:effectExtent l="0" t="0" r="0" b="9525"/>
            <wp:wrapTight wrapText="bothSides">
              <wp:wrapPolygon edited="0">
                <wp:start x="0" y="0"/>
                <wp:lineTo x="0" y="21482"/>
                <wp:lineTo x="21305" y="21482"/>
                <wp:lineTo x="21305" y="0"/>
                <wp:lineTo x="0" y="0"/>
              </wp:wrapPolygon>
            </wp:wrapTight>
            <wp:docPr id="48137" name="il_fi" descr="http://computerclipart.com/computer_clipart_images/an_angry_woman_pointing_her_finger_0521-1003-2615-1542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mputerclipart.com/computer_clipart_images/an_angry_woman_pointing_her_finger_0521-1003-2615-1542_SMU.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0720" cy="1743075"/>
                    </a:xfrm>
                    <a:prstGeom prst="rect">
                      <a:avLst/>
                    </a:prstGeom>
                    <a:noFill/>
                    <a:ln>
                      <a:noFill/>
                    </a:ln>
                  </pic:spPr>
                </pic:pic>
              </a:graphicData>
            </a:graphic>
          </wp:anchor>
        </w:drawing>
      </w:r>
    </w:p>
    <w:p w14:paraId="4DDBF545" w14:textId="77777777" w:rsidR="001D5E53" w:rsidRDefault="001D5E53" w:rsidP="001D5E53">
      <w:pPr>
        <w:rPr>
          <w:sz w:val="24"/>
          <w:szCs w:val="24"/>
        </w:rPr>
      </w:pPr>
    </w:p>
    <w:p w14:paraId="0A5D32F5" w14:textId="77777777" w:rsidR="001D5E53" w:rsidRDefault="001D5E53" w:rsidP="001D5E53">
      <w:pPr>
        <w:rPr>
          <w:sz w:val="24"/>
          <w:szCs w:val="24"/>
        </w:rPr>
      </w:pPr>
    </w:p>
    <w:p w14:paraId="3478A125" w14:textId="77777777" w:rsidR="001D5E53" w:rsidRDefault="001D5E53" w:rsidP="00F70FC8">
      <w:pPr>
        <w:tabs>
          <w:tab w:val="left" w:pos="2080"/>
        </w:tabs>
        <w:rPr>
          <w:rFonts w:cs="Arial"/>
          <w:sz w:val="20"/>
        </w:rPr>
      </w:pPr>
    </w:p>
    <w:p w14:paraId="12CACE81" w14:textId="77777777" w:rsidR="001D5E53" w:rsidRPr="00FE04FD" w:rsidRDefault="001D5E53" w:rsidP="001D5E53">
      <w:pPr>
        <w:rPr>
          <w:sz w:val="16"/>
          <w:szCs w:val="24"/>
        </w:rPr>
      </w:pPr>
    </w:p>
    <w:p w14:paraId="0960D7F9" w14:textId="77777777" w:rsidR="001D5E53" w:rsidRDefault="001D5E53" w:rsidP="001D5E53">
      <w:pPr>
        <w:rPr>
          <w:sz w:val="20"/>
          <w:szCs w:val="24"/>
        </w:rPr>
      </w:pPr>
    </w:p>
    <w:p w14:paraId="634A2C45" w14:textId="77777777" w:rsidR="001D5E53" w:rsidRPr="001D5E53" w:rsidRDefault="001D5E53" w:rsidP="001D5E53">
      <w:pPr>
        <w:rPr>
          <w:sz w:val="24"/>
          <w:szCs w:val="24"/>
        </w:rPr>
      </w:pPr>
      <w:r w:rsidRPr="001D5E53">
        <w:rPr>
          <w:sz w:val="24"/>
          <w:szCs w:val="24"/>
        </w:rPr>
        <w:t>In order to improve the performance of the working class, we need to change the education system. Keddie argues that the anti-working class prejudices of teachers should be challenged and they should be encouraged to recognise and build on the strengths of working class culture rather than dismiss it so readily as being deprived.</w:t>
      </w:r>
    </w:p>
    <w:p w14:paraId="2F91317A" w14:textId="77777777" w:rsidR="001D5E53" w:rsidRDefault="001D5E53" w:rsidP="00F70FC8">
      <w:pPr>
        <w:tabs>
          <w:tab w:val="left" w:pos="2080"/>
        </w:tabs>
        <w:rPr>
          <w:rFonts w:cs="Arial"/>
          <w:sz w:val="20"/>
        </w:rPr>
      </w:pPr>
    </w:p>
    <w:p w14:paraId="7023EA10" w14:textId="77777777" w:rsidR="00E83D61" w:rsidRDefault="00E83D61" w:rsidP="00F70FC8">
      <w:pPr>
        <w:tabs>
          <w:tab w:val="left" w:pos="2080"/>
        </w:tabs>
        <w:rPr>
          <w:rFonts w:cs="Arial"/>
          <w:sz w:val="20"/>
        </w:rPr>
      </w:pPr>
      <w:r>
        <w:rPr>
          <w:rFonts w:cs="Arial"/>
          <w:noProof/>
          <w:sz w:val="18"/>
          <w:szCs w:val="20"/>
          <w:lang w:eastAsia="en-GB"/>
        </w:rPr>
        <w:drawing>
          <wp:anchor distT="0" distB="0" distL="114300" distR="114300" simplePos="0" relativeHeight="251658287" behindDoc="1" locked="0" layoutInCell="1" allowOverlap="1" wp14:anchorId="19A59271" wp14:editId="7FEFAC4C">
            <wp:simplePos x="0" y="0"/>
            <wp:positionH relativeFrom="column">
              <wp:posOffset>0</wp:posOffset>
            </wp:positionH>
            <wp:positionV relativeFrom="paragraph">
              <wp:posOffset>304165</wp:posOffset>
            </wp:positionV>
            <wp:extent cx="3074035" cy="2459355"/>
            <wp:effectExtent l="19050" t="0" r="0" b="0"/>
            <wp:wrapTight wrapText="bothSides">
              <wp:wrapPolygon edited="0">
                <wp:start x="-134" y="0"/>
                <wp:lineTo x="-134" y="21416"/>
                <wp:lineTo x="21551" y="21416"/>
                <wp:lineTo x="21551" y="0"/>
                <wp:lineTo x="-134" y="0"/>
              </wp:wrapPolygon>
            </wp:wrapTight>
            <wp:docPr id="8" name="il_fi" descr="http://www.cartoonstock.com/newscartoons/cartoonists/rte/lowres/rten14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rtoonstock.com/newscartoons/cartoonists/rte/lowres/rten147l.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76" t="32499" r="4620" b="1"/>
                    <a:stretch/>
                  </pic:blipFill>
                  <pic:spPr bwMode="auto">
                    <a:xfrm>
                      <a:off x="0" y="0"/>
                      <a:ext cx="3074035" cy="2459355"/>
                    </a:xfrm>
                    <a:prstGeom prst="rect">
                      <a:avLst/>
                    </a:prstGeom>
                    <a:noFill/>
                    <a:ln>
                      <a:noFill/>
                    </a:ln>
                    <a:extLst>
                      <a:ext uri="{53640926-AAD7-44D8-BBD7-CCE9431645EC}">
                        <a14:shadowObscured xmlns:a14="http://schemas.microsoft.com/office/drawing/2010/main"/>
                      </a:ext>
                    </a:extLst>
                  </pic:spPr>
                </pic:pic>
              </a:graphicData>
            </a:graphic>
          </wp:anchor>
        </w:drawing>
      </w:r>
    </w:p>
    <w:p w14:paraId="2CD7525D" w14:textId="77777777" w:rsidR="00E83D61" w:rsidRPr="00FE04FD" w:rsidRDefault="00E83D61" w:rsidP="00E83D61">
      <w:pPr>
        <w:rPr>
          <w:rFonts w:ascii="Century Gothic" w:hAnsi="Century Gothic"/>
          <w:color w:val="000000" w:themeColor="text1"/>
          <w:sz w:val="20"/>
          <w:szCs w:val="24"/>
        </w:rPr>
      </w:pPr>
      <w:r w:rsidRPr="00FE04FD">
        <w:rPr>
          <w:rFonts w:ascii="Century Gothic" w:hAnsi="Century Gothic"/>
          <w:b/>
          <w:color w:val="000000" w:themeColor="text1"/>
          <w:sz w:val="20"/>
          <w:szCs w:val="24"/>
        </w:rPr>
        <w:t>Tessa Blackstone and Jo Mortimore (1994)</w:t>
      </w:r>
      <w:r w:rsidRPr="00FE04FD">
        <w:rPr>
          <w:rFonts w:ascii="Century Gothic" w:hAnsi="Century Gothic"/>
          <w:color w:val="000000" w:themeColor="text1"/>
          <w:sz w:val="20"/>
          <w:szCs w:val="24"/>
        </w:rPr>
        <w:t xml:space="preserve"> argued that working class parents attend fewer parents’ evening because they work longer or less regular hours or because they are put off by the middle class atmosphere of the school, not because they are uninterested in their child’s education.</w:t>
      </w:r>
      <w:r>
        <w:rPr>
          <w:rFonts w:ascii="Century Gothic" w:hAnsi="Century Gothic"/>
          <w:color w:val="000000" w:themeColor="text1"/>
          <w:sz w:val="20"/>
          <w:szCs w:val="24"/>
        </w:rPr>
        <w:t xml:space="preserve"> They argue that research into cultural deprivation has not measured parental interest  in education adequately. Teachers' assessments have often been used and these may not reflect the real level of interest of parents.</w:t>
      </w:r>
    </w:p>
    <w:p w14:paraId="5B7F78A6" w14:textId="77777777" w:rsidR="00E83D61" w:rsidRDefault="00E83D61" w:rsidP="00F70FC8">
      <w:pPr>
        <w:tabs>
          <w:tab w:val="left" w:pos="2080"/>
        </w:tabs>
        <w:rPr>
          <w:rFonts w:cs="Arial"/>
          <w:sz w:val="20"/>
        </w:rPr>
      </w:pPr>
    </w:p>
    <w:p w14:paraId="4444615B" w14:textId="77777777" w:rsidR="00E83D61" w:rsidRDefault="00E83D61" w:rsidP="00F70FC8">
      <w:pPr>
        <w:tabs>
          <w:tab w:val="left" w:pos="2080"/>
        </w:tabs>
        <w:rPr>
          <w:rFonts w:cs="Arial"/>
          <w:sz w:val="20"/>
        </w:rPr>
      </w:pPr>
    </w:p>
    <w:p w14:paraId="0E57ACDD" w14:textId="77777777" w:rsidR="00E83D61" w:rsidRPr="00E83D61" w:rsidRDefault="00E83D61" w:rsidP="00F70FC8">
      <w:pPr>
        <w:tabs>
          <w:tab w:val="left" w:pos="2080"/>
        </w:tabs>
        <w:rPr>
          <w:rFonts w:cs="Arial"/>
          <w:sz w:val="24"/>
          <w:szCs w:val="24"/>
        </w:rPr>
      </w:pPr>
      <w:r w:rsidRPr="00E83D61">
        <w:rPr>
          <w:rFonts w:cs="Arial"/>
          <w:sz w:val="24"/>
          <w:szCs w:val="24"/>
        </w:rPr>
        <w:t>To think about…..</w:t>
      </w:r>
      <w:r>
        <w:rPr>
          <w:rFonts w:cs="Arial"/>
          <w:sz w:val="24"/>
          <w:szCs w:val="24"/>
        </w:rPr>
        <w:t>should we be trying to convert working class parents into middle class parents or should we change our education system instead (Whitty 2002)</w:t>
      </w:r>
    </w:p>
    <w:p w14:paraId="548F54BA" w14:textId="77777777" w:rsidR="00E83D61" w:rsidRDefault="00E83D61" w:rsidP="00F70FC8">
      <w:pPr>
        <w:tabs>
          <w:tab w:val="left" w:pos="2080"/>
        </w:tabs>
        <w:rPr>
          <w:rFonts w:cs="Arial"/>
          <w:sz w:val="20"/>
        </w:rPr>
      </w:pPr>
      <w:r>
        <w:rPr>
          <w:rFonts w:cs="Arial"/>
          <w:noProof/>
          <w:sz w:val="20"/>
          <w:lang w:eastAsia="en-GB"/>
        </w:rPr>
        <mc:AlternateContent>
          <mc:Choice Requires="wps">
            <w:drawing>
              <wp:anchor distT="0" distB="0" distL="114300" distR="114300" simplePos="0" relativeHeight="251658277" behindDoc="0" locked="0" layoutInCell="1" allowOverlap="1" wp14:anchorId="28B1E91B" wp14:editId="4C487046">
                <wp:simplePos x="0" y="0"/>
                <wp:positionH relativeFrom="column">
                  <wp:posOffset>0</wp:posOffset>
                </wp:positionH>
                <wp:positionV relativeFrom="paragraph">
                  <wp:posOffset>200660</wp:posOffset>
                </wp:positionV>
                <wp:extent cx="6276975" cy="2609850"/>
                <wp:effectExtent l="0" t="0" r="28575" b="19050"/>
                <wp:wrapNone/>
                <wp:docPr id="45075" name="Rectangle: Rounded Corners 45075"/>
                <wp:cNvGraphicFramePr/>
                <a:graphic xmlns:a="http://schemas.openxmlformats.org/drawingml/2006/main">
                  <a:graphicData uri="http://schemas.microsoft.com/office/word/2010/wordprocessingShape">
                    <wps:wsp>
                      <wps:cNvSpPr/>
                      <wps:spPr>
                        <a:xfrm>
                          <a:off x="0" y="0"/>
                          <a:ext cx="6276975" cy="26098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13473F09" id="Rectangle: Rounded Corners 45075" o:spid="_x0000_s1026" style="position:absolute;margin-left:0;margin-top:15.8pt;width:494.25pt;height:205.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" filled="f" strokecolor="#243f60 [1604]" strokeweight="2pt"/>
            </w:pict>
          </mc:Fallback>
        </mc:AlternateContent>
      </w:r>
    </w:p>
    <w:p w14:paraId="19B2577D" w14:textId="77777777" w:rsidR="00E83D61" w:rsidRDefault="00E83D61" w:rsidP="00F70FC8">
      <w:pPr>
        <w:tabs>
          <w:tab w:val="left" w:pos="2080"/>
        </w:tabs>
        <w:rPr>
          <w:rFonts w:cs="Arial"/>
          <w:sz w:val="20"/>
        </w:rPr>
      </w:pPr>
      <w:r w:rsidRPr="00E43667">
        <w:rPr>
          <w:rFonts w:cs="Arial"/>
          <w:noProof/>
          <w:sz w:val="20"/>
          <w:lang w:eastAsia="en-GB"/>
        </w:rPr>
        <mc:AlternateContent>
          <mc:Choice Requires="wps">
            <w:drawing>
              <wp:anchor distT="45720" distB="45720" distL="114300" distR="114300" simplePos="0" relativeHeight="251658276" behindDoc="0" locked="0" layoutInCell="1" allowOverlap="1" wp14:anchorId="12080181" wp14:editId="582E5DB2">
                <wp:simplePos x="0" y="0"/>
                <wp:positionH relativeFrom="column">
                  <wp:posOffset>219075</wp:posOffset>
                </wp:positionH>
                <wp:positionV relativeFrom="paragraph">
                  <wp:posOffset>86995</wp:posOffset>
                </wp:positionV>
                <wp:extent cx="5972175" cy="22193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219325"/>
                        </a:xfrm>
                        <a:prstGeom prst="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14:paraId="48319744" w14:textId="77777777" w:rsidR="00026EC2" w:rsidRPr="00E43667" w:rsidRDefault="00026EC2">
                            <w:pPr>
                              <w:rPr>
                                <w:sz w:val="28"/>
                                <w:szCs w:val="28"/>
                              </w:rPr>
                            </w:pPr>
                            <w:r w:rsidRPr="00E43667">
                              <w:rPr>
                                <w:sz w:val="28"/>
                                <w:szCs w:val="28"/>
                              </w:rPr>
                              <w:t>Summarise the ‘cultural deprivation’ argument in your own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80181" id="Text Box 2" o:spid="_x0000_s1030" type="#_x0000_t202" style="position:absolute;margin-left:17.25pt;margin-top:6.85pt;width:470.25pt;height:174.7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" filled="f" stroked="f" strokeweight="2pt">
                <v:textbox>
                  <w:txbxContent>
                    <w:p w14:paraId="48319744" w14:textId="77777777" w:rsidR="00026EC2" w:rsidRPr="00E43667" w:rsidRDefault="00026EC2">
                      <w:pPr>
                        <w:rPr>
                          <w:sz w:val="28"/>
                          <w:szCs w:val="28"/>
                        </w:rPr>
                      </w:pPr>
                      <w:r w:rsidRPr="00E43667">
                        <w:rPr>
                          <w:sz w:val="28"/>
                          <w:szCs w:val="28"/>
                        </w:rPr>
                        <w:t>Summarise the ‘cultural deprivation’ argument in your own words.</w:t>
                      </w:r>
                    </w:p>
                  </w:txbxContent>
                </v:textbox>
                <w10:wrap type="square"/>
              </v:shape>
            </w:pict>
          </mc:Fallback>
        </mc:AlternateContent>
      </w:r>
    </w:p>
    <w:p w14:paraId="69D309CF" w14:textId="77777777" w:rsidR="00E83D61" w:rsidRDefault="00E83D61" w:rsidP="00F70FC8">
      <w:pPr>
        <w:tabs>
          <w:tab w:val="left" w:pos="2080"/>
        </w:tabs>
        <w:rPr>
          <w:rFonts w:cs="Arial"/>
          <w:sz w:val="20"/>
        </w:rPr>
      </w:pPr>
    </w:p>
    <w:p w14:paraId="602C3B44" w14:textId="77777777" w:rsidR="00E83D61" w:rsidRDefault="00E83D61" w:rsidP="00F70FC8">
      <w:pPr>
        <w:tabs>
          <w:tab w:val="left" w:pos="2080"/>
        </w:tabs>
        <w:rPr>
          <w:rFonts w:cs="Arial"/>
          <w:sz w:val="20"/>
        </w:rPr>
      </w:pPr>
    </w:p>
    <w:p w14:paraId="1BEA7D37" w14:textId="77777777" w:rsidR="00E83D61" w:rsidRDefault="00E83D61" w:rsidP="00F70FC8">
      <w:pPr>
        <w:tabs>
          <w:tab w:val="left" w:pos="2080"/>
        </w:tabs>
        <w:rPr>
          <w:rFonts w:cs="Arial"/>
          <w:sz w:val="20"/>
        </w:rPr>
      </w:pPr>
    </w:p>
    <w:p w14:paraId="0DD274D6" w14:textId="77777777" w:rsidR="00E83D61" w:rsidRDefault="00E83D61" w:rsidP="00F70FC8">
      <w:pPr>
        <w:tabs>
          <w:tab w:val="left" w:pos="2080"/>
        </w:tabs>
        <w:rPr>
          <w:rFonts w:cs="Arial"/>
          <w:sz w:val="20"/>
        </w:rPr>
      </w:pPr>
    </w:p>
    <w:p w14:paraId="5DD8DEA7" w14:textId="77777777" w:rsidR="00E83D61" w:rsidRPr="00F70FC8" w:rsidRDefault="00E83D61" w:rsidP="00F70FC8">
      <w:pPr>
        <w:tabs>
          <w:tab w:val="left" w:pos="2080"/>
        </w:tabs>
        <w:rPr>
          <w:rFonts w:cs="Arial"/>
          <w:sz w:val="20"/>
        </w:rPr>
      </w:pPr>
    </w:p>
    <w:p w14:paraId="63E28D40" w14:textId="77777777" w:rsidR="00E43667" w:rsidRPr="00E43667" w:rsidRDefault="00E43667" w:rsidP="00E43667">
      <w:pPr>
        <w:tabs>
          <w:tab w:val="left" w:pos="2080"/>
        </w:tabs>
        <w:rPr>
          <w:rFonts w:cs="Arial"/>
          <w:sz w:val="20"/>
        </w:rPr>
      </w:pPr>
    </w:p>
    <w:p w14:paraId="0551AF43" w14:textId="77777777" w:rsidR="00E43667" w:rsidRPr="00E43667" w:rsidRDefault="00E43667" w:rsidP="00E43667">
      <w:pPr>
        <w:tabs>
          <w:tab w:val="left" w:pos="2080"/>
        </w:tabs>
        <w:rPr>
          <w:rFonts w:cs="Arial"/>
          <w:sz w:val="32"/>
          <w:szCs w:val="32"/>
        </w:rPr>
      </w:pPr>
    </w:p>
    <w:p w14:paraId="29BD5D1B" w14:textId="77777777" w:rsidR="00772795" w:rsidRPr="00772795" w:rsidRDefault="00772795" w:rsidP="00772795">
      <w:pPr>
        <w:pStyle w:val="ListParagraph"/>
        <w:tabs>
          <w:tab w:val="left" w:pos="2080"/>
        </w:tabs>
        <w:rPr>
          <w:rFonts w:cs="Arial"/>
          <w:b/>
          <w:sz w:val="32"/>
          <w:u w:val="single"/>
        </w:rPr>
      </w:pPr>
    </w:p>
    <w:p w14:paraId="60A99E63" w14:textId="77777777" w:rsidR="001D5E53" w:rsidRDefault="001D5E53" w:rsidP="00E83D61">
      <w:pPr>
        <w:tabs>
          <w:tab w:val="left" w:pos="2080"/>
        </w:tabs>
        <w:rPr>
          <w:rFonts w:cs="Arial"/>
          <w:b/>
          <w:sz w:val="28"/>
        </w:rPr>
      </w:pPr>
      <w:r w:rsidRPr="00E83D61">
        <w:rPr>
          <w:rFonts w:cs="Arial"/>
          <w:b/>
          <w:sz w:val="28"/>
        </w:rPr>
        <w:t>Can we cure ‘cultural deprivation’?</w:t>
      </w:r>
    </w:p>
    <w:p w14:paraId="662E240A" w14:textId="77777777" w:rsidR="00E83D61" w:rsidRPr="0085451B" w:rsidRDefault="00E83D61" w:rsidP="00E83D61">
      <w:pPr>
        <w:spacing w:after="0" w:line="240" w:lineRule="auto"/>
        <w:rPr>
          <w:rFonts w:eastAsia="Times New Roman" w:cs="Arial"/>
          <w:b/>
          <w:sz w:val="32"/>
        </w:rPr>
      </w:pPr>
      <w:r w:rsidRPr="0085451B">
        <w:rPr>
          <w:rFonts w:eastAsia="Times New Roman" w:cs="Arial"/>
          <w:b/>
          <w:sz w:val="32"/>
        </w:rPr>
        <w:t>Dealing with Cultural Deprivation…</w:t>
      </w:r>
    </w:p>
    <w:p w14:paraId="132978F0" w14:textId="77777777" w:rsidR="00E83D61" w:rsidRPr="00FE04FD" w:rsidRDefault="00E83D61" w:rsidP="00E83D61">
      <w:pPr>
        <w:spacing w:after="0" w:line="240" w:lineRule="auto"/>
        <w:rPr>
          <w:rFonts w:eastAsia="Times New Roman" w:cs="Arial"/>
        </w:rPr>
      </w:pPr>
    </w:p>
    <w:p w14:paraId="391158D8" w14:textId="77777777" w:rsidR="00E83D61" w:rsidRPr="00FE04FD" w:rsidRDefault="00E83D61" w:rsidP="00E83D61">
      <w:pPr>
        <w:spacing w:after="0" w:line="240" w:lineRule="auto"/>
        <w:rPr>
          <w:rFonts w:eastAsia="Times New Roman" w:cs="Arial"/>
          <w:sz w:val="28"/>
          <w:u w:val="single"/>
        </w:rPr>
      </w:pPr>
      <w:r w:rsidRPr="00FE04FD">
        <w:rPr>
          <w:rFonts w:eastAsia="Times New Roman" w:cs="Arial"/>
          <w:sz w:val="28"/>
          <w:u w:val="single"/>
        </w:rPr>
        <w:t>Compensatory Education</w:t>
      </w:r>
    </w:p>
    <w:p w14:paraId="698A1F26" w14:textId="77777777" w:rsidR="00E83D61" w:rsidRPr="00FE04FD" w:rsidRDefault="00E83D61" w:rsidP="00E83D61">
      <w:pPr>
        <w:spacing w:after="0" w:line="240" w:lineRule="auto"/>
        <w:rPr>
          <w:rFonts w:eastAsia="Times New Roman" w:cs="Arial"/>
          <w:sz w:val="20"/>
        </w:rPr>
      </w:pPr>
      <w:r>
        <w:rPr>
          <w:rFonts w:eastAsia="Times New Roman" w:cs="Arial"/>
          <w:noProof/>
          <w:sz w:val="20"/>
          <w:lang w:eastAsia="en-GB"/>
        </w:rPr>
        <w:drawing>
          <wp:anchor distT="0" distB="0" distL="114300" distR="114300" simplePos="0" relativeHeight="251658288" behindDoc="1" locked="0" layoutInCell="1" allowOverlap="1" wp14:anchorId="05CD5979" wp14:editId="31EE2856">
            <wp:simplePos x="0" y="0"/>
            <wp:positionH relativeFrom="column">
              <wp:posOffset>5334635</wp:posOffset>
            </wp:positionH>
            <wp:positionV relativeFrom="paragraph">
              <wp:posOffset>401955</wp:posOffset>
            </wp:positionV>
            <wp:extent cx="1412875" cy="1705610"/>
            <wp:effectExtent l="19050" t="0" r="0" b="0"/>
            <wp:wrapTight wrapText="bothSides">
              <wp:wrapPolygon edited="0">
                <wp:start x="-291" y="0"/>
                <wp:lineTo x="-291" y="21471"/>
                <wp:lineTo x="21551" y="21471"/>
                <wp:lineTo x="21551" y="0"/>
                <wp:lineTo x="-291" y="0"/>
              </wp:wrapPolygon>
            </wp:wrapTight>
            <wp:docPr id="9" name="il_fi" descr="http://www.soulculture.co.uk/wp-content/uploads/2010/10/sesame_street_frie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oulculture.co.uk/wp-content/uploads/2010/10/sesame_street_friends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2875" cy="1705610"/>
                    </a:xfrm>
                    <a:prstGeom prst="rect">
                      <a:avLst/>
                    </a:prstGeom>
                    <a:noFill/>
                    <a:ln>
                      <a:noFill/>
                    </a:ln>
                  </pic:spPr>
                </pic:pic>
              </a:graphicData>
            </a:graphic>
          </wp:anchor>
        </w:drawing>
      </w:r>
      <w:r w:rsidRPr="00FE04FD">
        <w:rPr>
          <w:rFonts w:eastAsia="Times New Roman" w:cs="Arial"/>
          <w:sz w:val="20"/>
        </w:rPr>
        <w:t>This is a policy designed to tackle the problem of cultural deprivation by providing extra resources to schools and communities in deprived areas. They attempt to intervene in the early socialisation of children to compensate for the deprivation they experience at home.</w:t>
      </w:r>
    </w:p>
    <w:p w14:paraId="72D9D5FC" w14:textId="77777777" w:rsidR="00E83D61" w:rsidRPr="0085451B" w:rsidRDefault="00E83D61" w:rsidP="00E83D61">
      <w:pPr>
        <w:spacing w:after="0" w:line="240" w:lineRule="auto"/>
        <w:rPr>
          <w:rFonts w:eastAsia="Times New Roman" w:cs="Arial"/>
          <w:u w:val="single"/>
        </w:rPr>
      </w:pPr>
    </w:p>
    <w:p w14:paraId="29F314F1" w14:textId="77777777" w:rsidR="00E83D61" w:rsidRPr="0085451B" w:rsidRDefault="00E83D61" w:rsidP="00E83D61">
      <w:pPr>
        <w:spacing w:after="0" w:line="240" w:lineRule="auto"/>
        <w:rPr>
          <w:rFonts w:eastAsia="Times New Roman" w:cs="Arial"/>
          <w:u w:val="single"/>
        </w:rPr>
      </w:pPr>
      <w:r w:rsidRPr="0085451B">
        <w:rPr>
          <w:rFonts w:eastAsia="Times New Roman" w:cs="Arial"/>
          <w:u w:val="single"/>
        </w:rPr>
        <w:t>Operation Head Start</w:t>
      </w:r>
    </w:p>
    <w:p w14:paraId="6D7726B5" w14:textId="77777777" w:rsidR="00E83D61" w:rsidRPr="00FE04FD" w:rsidRDefault="00E83D61" w:rsidP="00E83D61">
      <w:pPr>
        <w:spacing w:after="0" w:line="240" w:lineRule="auto"/>
        <w:rPr>
          <w:rFonts w:eastAsia="Times New Roman" w:cs="Arial"/>
          <w:sz w:val="20"/>
        </w:rPr>
      </w:pPr>
      <w:r w:rsidRPr="00FE04FD">
        <w:rPr>
          <w:rFonts w:eastAsia="Times New Roman" w:cs="Arial"/>
          <w:sz w:val="20"/>
        </w:rPr>
        <w:t>This was a multi-billion dollar scheme in America which began in the 1960s. Its aim was ‘planned enrichment’ of the deprived child’s environment to develop learning skills and instil achievement motivation.</w:t>
      </w:r>
    </w:p>
    <w:p w14:paraId="0F14E0B2" w14:textId="77777777" w:rsidR="00E83D61" w:rsidRPr="00FE04FD" w:rsidRDefault="00E83D61" w:rsidP="00E83D61">
      <w:pPr>
        <w:spacing w:after="0" w:line="240" w:lineRule="auto"/>
        <w:rPr>
          <w:rFonts w:eastAsia="Times New Roman" w:cs="Arial"/>
          <w:sz w:val="20"/>
        </w:rPr>
      </w:pPr>
      <w:r>
        <w:rPr>
          <w:rFonts w:eastAsia="Times New Roman" w:cs="Arial"/>
          <w:noProof/>
          <w:sz w:val="20"/>
          <w:lang w:eastAsia="en-GB"/>
        </w:rPr>
        <mc:AlternateContent>
          <mc:Choice Requires="wps">
            <w:drawing>
              <wp:anchor distT="0" distB="0" distL="114300" distR="114300" simplePos="0" relativeHeight="251658289" behindDoc="1" locked="0" layoutInCell="1" allowOverlap="1" wp14:anchorId="188E399F" wp14:editId="23453C17">
                <wp:simplePos x="0" y="0"/>
                <wp:positionH relativeFrom="column">
                  <wp:posOffset>-215265</wp:posOffset>
                </wp:positionH>
                <wp:positionV relativeFrom="paragraph">
                  <wp:posOffset>0</wp:posOffset>
                </wp:positionV>
                <wp:extent cx="1581150" cy="742950"/>
                <wp:effectExtent l="0" t="0" r="247650" b="0"/>
                <wp:wrapTight wrapText="bothSides">
                  <wp:wrapPolygon edited="0">
                    <wp:start x="520" y="0"/>
                    <wp:lineTo x="0" y="1108"/>
                    <wp:lineTo x="0" y="20492"/>
                    <wp:lineTo x="260" y="21600"/>
                    <wp:lineTo x="21340" y="21600"/>
                    <wp:lineTo x="21600" y="21600"/>
                    <wp:lineTo x="22641" y="8862"/>
                    <wp:lineTo x="24983" y="4431"/>
                    <wp:lineTo x="24983" y="3323"/>
                    <wp:lineTo x="21080" y="0"/>
                    <wp:lineTo x="520" y="0"/>
                  </wp:wrapPolygon>
                </wp:wrapTight>
                <wp:docPr id="45061" name="Rounded Rectangular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742950"/>
                        </a:xfrm>
                        <a:prstGeom prst="wedgeRoundRectCallout">
                          <a:avLst>
                            <a:gd name="adj1" fmla="val 64709"/>
                            <a:gd name="adj2" fmla="val -31530"/>
                            <a:gd name="adj3" fmla="val 16667"/>
                          </a:avLst>
                        </a:prstGeom>
                      </wps:spPr>
                      <wps:style>
                        <a:lnRef idx="2">
                          <a:schemeClr val="dk1"/>
                        </a:lnRef>
                        <a:fillRef idx="1">
                          <a:schemeClr val="lt1"/>
                        </a:fillRef>
                        <a:effectRef idx="0">
                          <a:schemeClr val="dk1"/>
                        </a:effectRef>
                        <a:fontRef idx="minor">
                          <a:schemeClr val="dk1"/>
                        </a:fontRef>
                      </wps:style>
                      <wps:txbx>
                        <w:txbxContent>
                          <w:p w14:paraId="54805EFC" w14:textId="77777777" w:rsidR="00E83D61" w:rsidRPr="00CD487A" w:rsidRDefault="00E83D61" w:rsidP="00E83D61">
                            <w:pPr>
                              <w:jc w:val="center"/>
                              <w:rPr>
                                <w:rFonts w:ascii="Century Gothic" w:hAnsi="Century Gothic"/>
                              </w:rPr>
                            </w:pPr>
                            <w:r w:rsidRPr="00CD487A">
                              <w:rPr>
                                <w:rFonts w:ascii="Century Gothic" w:hAnsi="Century Gothic"/>
                              </w:rPr>
                              <w:t xml:space="preserve">Sesame Street was part of Operation </w:t>
                            </w:r>
                            <w:proofErr w:type="spellStart"/>
                            <w:r w:rsidRPr="00CD487A">
                              <w:rPr>
                                <w:rFonts w:ascii="Century Gothic" w:hAnsi="Century Gothic"/>
                              </w:rPr>
                              <w:t>Headstart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8E399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31" type="#_x0000_t62" style="position:absolute;margin-left:-16.95pt;margin-top:0;width:124.5pt;height:58.5pt;z-index:-251658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" adj="24777,3990" fillcolor="white [3201]" strokecolor="black [3200]" strokeweight="2pt">
                <v:path arrowok="t"/>
                <v:textbox>
                  <w:txbxContent>
                    <w:p w14:paraId="54805EFC" w14:textId="77777777" w:rsidR="00E83D61" w:rsidRPr="00CD487A" w:rsidRDefault="00E83D61" w:rsidP="00E83D61">
                      <w:pPr>
                        <w:jc w:val="center"/>
                        <w:rPr>
                          <w:rFonts w:ascii="Century Gothic" w:hAnsi="Century Gothic"/>
                        </w:rPr>
                      </w:pPr>
                      <w:r w:rsidRPr="00CD487A">
                        <w:rPr>
                          <w:rFonts w:ascii="Century Gothic" w:hAnsi="Century Gothic"/>
                        </w:rPr>
                        <w:t xml:space="preserve">Sesame Street was part of Operation </w:t>
                      </w:r>
                      <w:proofErr w:type="spellStart"/>
                      <w:r w:rsidRPr="00CD487A">
                        <w:rPr>
                          <w:rFonts w:ascii="Century Gothic" w:hAnsi="Century Gothic"/>
                        </w:rPr>
                        <w:t>Headstart</w:t>
                      </w:r>
                      <w:proofErr w:type="spellEnd"/>
                    </w:p>
                  </w:txbxContent>
                </v:textbox>
                <w10:wrap type="tight"/>
              </v:shape>
            </w:pict>
          </mc:Fallback>
        </mc:AlternateContent>
      </w:r>
      <w:r w:rsidRPr="00FE04FD">
        <w:rPr>
          <w:rFonts w:eastAsia="Times New Roman" w:cs="Arial"/>
          <w:sz w:val="20"/>
        </w:rPr>
        <w:t>It included parenting classes, setting up nursery classes, home visits by health visitors and educational psychologists.</w:t>
      </w:r>
      <w:r w:rsidRPr="00FE04FD">
        <w:rPr>
          <w:rFonts w:cs="Arial"/>
          <w:noProof/>
          <w:sz w:val="18"/>
          <w:szCs w:val="20"/>
          <w:lang w:eastAsia="en-GB"/>
        </w:rPr>
        <w:t xml:space="preserve"> </w:t>
      </w:r>
    </w:p>
    <w:p w14:paraId="2EFCD8B8" w14:textId="77777777" w:rsidR="00E83D61" w:rsidRPr="00FE04FD" w:rsidRDefault="00E83D61" w:rsidP="00E83D61">
      <w:pPr>
        <w:spacing w:after="0" w:line="240" w:lineRule="auto"/>
        <w:rPr>
          <w:rFonts w:eastAsia="Times New Roman" w:cs="Arial"/>
          <w:sz w:val="20"/>
        </w:rPr>
      </w:pPr>
    </w:p>
    <w:p w14:paraId="3512CC55" w14:textId="77777777" w:rsidR="00E83D61" w:rsidRPr="00FE04FD" w:rsidRDefault="00E83D61" w:rsidP="00E83D61">
      <w:pPr>
        <w:spacing w:after="0" w:line="240" w:lineRule="auto"/>
        <w:rPr>
          <w:rFonts w:eastAsia="Times New Roman" w:cs="Arial"/>
          <w:sz w:val="20"/>
        </w:rPr>
      </w:pPr>
      <w:r w:rsidRPr="00FE04FD">
        <w:rPr>
          <w:rFonts w:eastAsia="Times New Roman" w:cs="Arial"/>
          <w:sz w:val="20"/>
        </w:rPr>
        <w:t>The TV programme Sesame Street was initially part of the Head Start, providing a means of transmitting values, attitudes and skills needed for educational success, such as the importance of punctuality, numeracy and literacy.</w:t>
      </w:r>
    </w:p>
    <w:p w14:paraId="2D35A947" w14:textId="77777777" w:rsidR="00E83D61" w:rsidRPr="00FE04FD" w:rsidRDefault="00E83D61" w:rsidP="00E83D61">
      <w:pPr>
        <w:spacing w:after="0" w:line="240" w:lineRule="auto"/>
        <w:rPr>
          <w:rFonts w:eastAsia="Times New Roman" w:cs="Arial"/>
          <w:sz w:val="20"/>
        </w:rPr>
      </w:pPr>
    </w:p>
    <w:p w14:paraId="7EABDECF" w14:textId="77777777" w:rsidR="00E83D61" w:rsidRDefault="00E83D61" w:rsidP="00E83D61">
      <w:pPr>
        <w:spacing w:after="0"/>
        <w:rPr>
          <w:rFonts w:eastAsia="Times New Roman" w:cs="Arial"/>
          <w:sz w:val="20"/>
        </w:rPr>
      </w:pPr>
      <w:r w:rsidRPr="00FE04FD">
        <w:rPr>
          <w:rFonts w:eastAsia="Times New Roman" w:cs="Arial"/>
          <w:sz w:val="20"/>
        </w:rPr>
        <w:t xml:space="preserve">In Britain Educational Priority Areas were created in the 1960s, </w:t>
      </w:r>
      <w:r w:rsidRPr="000B6C68">
        <w:rPr>
          <w:rFonts w:eastAsia="Times New Roman" w:cs="Arial"/>
          <w:i/>
          <w:sz w:val="20"/>
        </w:rPr>
        <w:t>Education Action Zones</w:t>
      </w:r>
      <w:r w:rsidRPr="00FE04FD">
        <w:rPr>
          <w:rFonts w:eastAsia="Times New Roman" w:cs="Arial"/>
          <w:sz w:val="20"/>
        </w:rPr>
        <w:t xml:space="preserve"> in the 1990s and </w:t>
      </w:r>
      <w:r w:rsidRPr="004F754D">
        <w:rPr>
          <w:rFonts w:eastAsia="Times New Roman" w:cs="Arial"/>
          <w:i/>
          <w:sz w:val="20"/>
        </w:rPr>
        <w:t>Sure Start</w:t>
      </w:r>
      <w:r w:rsidRPr="00FE04FD">
        <w:rPr>
          <w:rFonts w:eastAsia="Times New Roman" w:cs="Arial"/>
          <w:sz w:val="20"/>
        </w:rPr>
        <w:t xml:space="preserve"> in 2000. The latter aims to tackle poverty and social exclusion, by 2010 there was 3,500 Sure Start Children’s Centres, all children in the most disadvantaged areas had access to one. </w:t>
      </w:r>
      <w:r>
        <w:rPr>
          <w:rFonts w:eastAsia="Times New Roman" w:cs="Arial"/>
          <w:sz w:val="20"/>
        </w:rPr>
        <w:t xml:space="preserve">This initiative was rebranded as </w:t>
      </w:r>
      <w:r w:rsidRPr="004F754D">
        <w:rPr>
          <w:rFonts w:eastAsia="Times New Roman" w:cs="Arial"/>
          <w:i/>
          <w:sz w:val="20"/>
        </w:rPr>
        <w:t xml:space="preserve">Excellence in Cities </w:t>
      </w:r>
      <w:r>
        <w:rPr>
          <w:rFonts w:eastAsia="Times New Roman" w:cs="Arial"/>
          <w:sz w:val="20"/>
        </w:rPr>
        <w:t xml:space="preserve">in 2005. </w:t>
      </w:r>
      <w:r w:rsidRPr="00FE04FD">
        <w:rPr>
          <w:rFonts w:eastAsia="Times New Roman" w:cs="Arial"/>
          <w:sz w:val="20"/>
        </w:rPr>
        <w:t xml:space="preserve">The aim is to work with parents to promote physical, intellectual and social development of babies and young children in order to break the cycle of disadvantage. </w:t>
      </w:r>
      <w:r>
        <w:rPr>
          <w:rFonts w:eastAsia="Times New Roman" w:cs="Arial"/>
          <w:sz w:val="20"/>
        </w:rPr>
        <w:t xml:space="preserve">Schools in these areas were given extra money and teachers to help become better schools, and to improve the educational performance of the most disadvantaged young people, by raising their levels of educational achievement and boosting their aspirations, confidence and self-esteem. </w:t>
      </w:r>
      <w:r w:rsidRPr="00FE04FD">
        <w:rPr>
          <w:rFonts w:eastAsia="Times New Roman" w:cs="Arial"/>
          <w:sz w:val="20"/>
        </w:rPr>
        <w:t>One of its goals is to improve children’s abilities to learn by encouraging stimulating play, improving language skills and early identification and support</w:t>
      </w:r>
      <w:r>
        <w:rPr>
          <w:rFonts w:eastAsia="Times New Roman" w:cs="Arial"/>
          <w:sz w:val="20"/>
        </w:rPr>
        <w:t xml:space="preserve"> of children with special needs.</w:t>
      </w:r>
    </w:p>
    <w:p w14:paraId="228F991F" w14:textId="77777777" w:rsidR="00E83D61" w:rsidRDefault="00E83D61" w:rsidP="00E83D61">
      <w:pPr>
        <w:spacing w:after="0"/>
        <w:rPr>
          <w:rFonts w:eastAsia="Times New Roman" w:cs="Arial"/>
          <w:sz w:val="20"/>
        </w:rPr>
      </w:pPr>
    </w:p>
    <w:p w14:paraId="79F1FFB8" w14:textId="77777777" w:rsidR="00E83D61" w:rsidRDefault="00E83D61" w:rsidP="00E83D61">
      <w:pPr>
        <w:spacing w:after="0"/>
        <w:rPr>
          <w:rFonts w:eastAsia="Times New Roman" w:cs="Arial"/>
          <w:sz w:val="20"/>
        </w:rPr>
      </w:pPr>
      <w:r>
        <w:rPr>
          <w:rFonts w:eastAsia="Times New Roman" w:cs="Arial"/>
          <w:noProof/>
          <w:sz w:val="20"/>
          <w:lang w:eastAsia="en-GB"/>
        </w:rPr>
        <mc:AlternateContent>
          <mc:Choice Requires="wps">
            <w:drawing>
              <wp:anchor distT="0" distB="0" distL="114300" distR="114300" simplePos="0" relativeHeight="251658290" behindDoc="1" locked="0" layoutInCell="1" allowOverlap="1" wp14:anchorId="321F0218" wp14:editId="6AA00DFC">
                <wp:simplePos x="0" y="0"/>
                <wp:positionH relativeFrom="column">
                  <wp:posOffset>-42545</wp:posOffset>
                </wp:positionH>
                <wp:positionV relativeFrom="paragraph">
                  <wp:posOffset>19050</wp:posOffset>
                </wp:positionV>
                <wp:extent cx="2342515" cy="571500"/>
                <wp:effectExtent l="0" t="0" r="0" b="0"/>
                <wp:wrapTight wrapText="bothSides">
                  <wp:wrapPolygon edited="0">
                    <wp:start x="351" y="0"/>
                    <wp:lineTo x="351" y="20880"/>
                    <wp:lineTo x="21079" y="20880"/>
                    <wp:lineTo x="21079" y="0"/>
                    <wp:lineTo x="351" y="0"/>
                  </wp:wrapPolygon>
                </wp:wrapTight>
                <wp:docPr id="450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2515" cy="571500"/>
                        </a:xfrm>
                        <a:prstGeom prst="rect">
                          <a:avLst/>
                        </a:prstGeom>
                        <a:noFill/>
                        <a:ln>
                          <a:noFill/>
                        </a:ln>
                        <a:effectLst/>
                      </wps:spPr>
                      <wps:txbx>
                        <w:txbxContent>
                          <w:p w14:paraId="3F69E53C" w14:textId="77777777" w:rsidR="00E83D61" w:rsidRPr="00EB5B61" w:rsidRDefault="00E83D61" w:rsidP="00E83D61">
                            <w:pPr>
                              <w:rPr>
                                <w:rFonts w:ascii="Century Gothic" w:hAnsi="Century Gothic"/>
                                <w:b/>
                                <w:color w:val="EEECE1" w:themeColor="background2"/>
                                <w:sz w:val="52"/>
                                <w:szCs w:val="52"/>
                              </w:rPr>
                            </w:pPr>
                            <w:proofErr w:type="gramStart"/>
                            <w:r w:rsidRPr="00D2718B">
                              <w:rPr>
                                <w:rFonts w:ascii="Century Gothic" w:hAnsi="Century Gothic"/>
                                <w:b/>
                                <w:sz w:val="52"/>
                                <w:szCs w:val="52"/>
                              </w:rPr>
                              <w:t>HOWEVER</w:t>
                            </w:r>
                            <w:proofErr w:type="gramEnd"/>
                            <w:r w:rsidRPr="00D2718B">
                              <w:rPr>
                                <w:rFonts w:ascii="Century Gothic" w:hAnsi="Century Gothic"/>
                                <w:b/>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F0218" id="Text Box 1" o:spid="_x0000_s1032" type="#_x0000_t202" style="position:absolute;margin-left:-3.35pt;margin-top:1.5pt;width:184.45pt;height:45pt;z-index:-251658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" filled="f" stroked="f">
                <v:textbox>
                  <w:txbxContent>
                    <w:p w14:paraId="3F69E53C" w14:textId="77777777" w:rsidR="00E83D61" w:rsidRPr="00EB5B61" w:rsidRDefault="00E83D61" w:rsidP="00E83D61">
                      <w:pPr>
                        <w:rPr>
                          <w:rFonts w:ascii="Century Gothic" w:hAnsi="Century Gothic"/>
                          <w:b/>
                          <w:color w:val="EEECE1" w:themeColor="background2"/>
                          <w:sz w:val="52"/>
                          <w:szCs w:val="52"/>
                        </w:rPr>
                      </w:pPr>
                      <w:proofErr w:type="gramStart"/>
                      <w:r w:rsidRPr="00D2718B">
                        <w:rPr>
                          <w:rFonts w:ascii="Century Gothic" w:hAnsi="Century Gothic"/>
                          <w:b/>
                          <w:sz w:val="52"/>
                          <w:szCs w:val="52"/>
                        </w:rPr>
                        <w:t>HOWEVER</w:t>
                      </w:r>
                      <w:proofErr w:type="gramEnd"/>
                      <w:r w:rsidRPr="00D2718B">
                        <w:rPr>
                          <w:rFonts w:ascii="Century Gothic" w:hAnsi="Century Gothic"/>
                          <w:b/>
                          <w:sz w:val="52"/>
                          <w:szCs w:val="52"/>
                        </w:rPr>
                        <w:t>…</w:t>
                      </w:r>
                    </w:p>
                  </w:txbxContent>
                </v:textbox>
                <w10:wrap type="tight"/>
              </v:shape>
            </w:pict>
          </mc:Fallback>
        </mc:AlternateContent>
      </w:r>
    </w:p>
    <w:p w14:paraId="53EC1E4B" w14:textId="77777777" w:rsidR="00E83D61" w:rsidRDefault="00E83D61" w:rsidP="00E83D61">
      <w:pPr>
        <w:spacing w:after="0"/>
        <w:rPr>
          <w:rFonts w:eastAsia="Times New Roman" w:cs="Arial"/>
          <w:sz w:val="20"/>
        </w:rPr>
      </w:pPr>
    </w:p>
    <w:p w14:paraId="2453052E" w14:textId="77777777" w:rsidR="00E83D61" w:rsidRDefault="00E83D61" w:rsidP="00E83D61">
      <w:pPr>
        <w:spacing w:after="0"/>
        <w:rPr>
          <w:rFonts w:eastAsia="Times New Roman" w:cs="Arial"/>
          <w:sz w:val="20"/>
        </w:rPr>
      </w:pPr>
    </w:p>
    <w:p w14:paraId="1FFA78B3" w14:textId="77777777" w:rsidR="00E83D61" w:rsidRDefault="00E83D61" w:rsidP="00E83D61">
      <w:pPr>
        <w:spacing w:after="0"/>
        <w:rPr>
          <w:rFonts w:eastAsia="Times New Roman" w:cs="Arial"/>
          <w:sz w:val="20"/>
        </w:rPr>
      </w:pPr>
    </w:p>
    <w:p w14:paraId="66F52D56" w14:textId="77777777" w:rsidR="00E83D61" w:rsidRPr="00E83D61" w:rsidRDefault="00E83D61" w:rsidP="00E83D61">
      <w:pPr>
        <w:spacing w:after="0"/>
        <w:rPr>
          <w:rFonts w:eastAsia="Times New Roman" w:cs="Arial"/>
          <w:sz w:val="24"/>
          <w:szCs w:val="24"/>
        </w:rPr>
      </w:pPr>
      <w:r w:rsidRPr="00E83D61">
        <w:rPr>
          <w:rFonts w:eastAsia="Times New Roman" w:cs="Arial"/>
          <w:b/>
          <w:sz w:val="24"/>
          <w:szCs w:val="24"/>
          <w:u w:val="single"/>
        </w:rPr>
        <w:t>Evaluation</w:t>
      </w:r>
      <w:r w:rsidRPr="00E83D61">
        <w:rPr>
          <w:rFonts w:eastAsia="Times New Roman" w:cs="Arial"/>
          <w:sz w:val="24"/>
          <w:szCs w:val="24"/>
        </w:rPr>
        <w:t>: Power and Whitty (2008) found that such reforms did not work, and failed to make a significant impact on the achievement gaps between advantaged and disadvantaged schools and their students.</w:t>
      </w:r>
    </w:p>
    <w:p w14:paraId="66D932ED" w14:textId="77777777" w:rsidR="00E83D61" w:rsidRPr="00E83D61" w:rsidRDefault="00E83D61" w:rsidP="00E83D61">
      <w:pPr>
        <w:spacing w:after="0"/>
        <w:rPr>
          <w:rFonts w:eastAsia="Times New Roman" w:cs="Arial"/>
          <w:sz w:val="24"/>
          <w:szCs w:val="24"/>
        </w:rPr>
      </w:pPr>
      <w:r w:rsidRPr="00E83D61">
        <w:rPr>
          <w:rFonts w:eastAsia="Times New Roman" w:cs="Arial"/>
          <w:sz w:val="24"/>
          <w:szCs w:val="24"/>
        </w:rPr>
        <w:t>While the evidence shows that schooling can lessen the impact of deprivation on children’s progress, its influence is limited by factors beyond the control of the school system, and children’s performance can be affected by forces outside the school – in their families, communities and neighbourhoods.</w:t>
      </w:r>
    </w:p>
    <w:p w14:paraId="3583A383" w14:textId="77777777" w:rsidR="00E83D61" w:rsidRPr="00E83D61" w:rsidRDefault="00E83D61" w:rsidP="00E83D61">
      <w:pPr>
        <w:tabs>
          <w:tab w:val="left" w:pos="2080"/>
        </w:tabs>
        <w:rPr>
          <w:rFonts w:cs="Arial"/>
          <w:b/>
          <w:sz w:val="28"/>
        </w:rPr>
      </w:pPr>
    </w:p>
    <w:p w14:paraId="1624A445" w14:textId="77777777" w:rsidR="003042B1" w:rsidRPr="00E83D61" w:rsidRDefault="00772795" w:rsidP="00E83D61">
      <w:pPr>
        <w:tabs>
          <w:tab w:val="left" w:pos="2080"/>
        </w:tabs>
        <w:rPr>
          <w:rFonts w:cs="Arial"/>
          <w:b/>
          <w:sz w:val="40"/>
          <w:szCs w:val="40"/>
        </w:rPr>
      </w:pPr>
      <w:r w:rsidRPr="00E83D61">
        <w:rPr>
          <w:noProof/>
          <w:sz w:val="40"/>
          <w:szCs w:val="40"/>
          <w:u w:val="single"/>
          <w:lang w:eastAsia="en-GB"/>
        </w:rPr>
        <mc:AlternateContent>
          <mc:Choice Requires="wps">
            <w:drawing>
              <wp:anchor distT="0" distB="0" distL="114300" distR="114300" simplePos="0" relativeHeight="251658243" behindDoc="1" locked="0" layoutInCell="1" allowOverlap="1" wp14:anchorId="19457064" wp14:editId="17F558C3">
                <wp:simplePos x="0" y="0"/>
                <wp:positionH relativeFrom="column">
                  <wp:posOffset>-78105</wp:posOffset>
                </wp:positionH>
                <wp:positionV relativeFrom="paragraph">
                  <wp:posOffset>299720</wp:posOffset>
                </wp:positionV>
                <wp:extent cx="6823710" cy="631190"/>
                <wp:effectExtent l="0" t="0" r="15240" b="16510"/>
                <wp:wrapNone/>
                <wp:docPr id="4507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3710" cy="631190"/>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2BA738D" id="Rectangle 17" o:spid="_x0000_s1026" style="position:absolute;margin-left:-6.15pt;margin-top:23.6pt;width:537.3pt;height:49.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" fillcolor="#d8d8d8 [2732]"/>
            </w:pict>
          </mc:Fallback>
        </mc:AlternateContent>
      </w:r>
      <w:r w:rsidR="00A96C3A" w:rsidRPr="00E83D61">
        <w:rPr>
          <w:rFonts w:cs="Arial"/>
          <w:b/>
          <w:sz w:val="40"/>
          <w:szCs w:val="40"/>
        </w:rPr>
        <w:t>Material Deprivation</w:t>
      </w:r>
    </w:p>
    <w:p w14:paraId="16BEB014" w14:textId="77777777" w:rsidR="00DC49C8" w:rsidRDefault="00DC49C8" w:rsidP="00772795">
      <w:pPr>
        <w:tabs>
          <w:tab w:val="left" w:pos="2080"/>
        </w:tabs>
        <w:rPr>
          <w:rFonts w:cs="Arial"/>
          <w:sz w:val="20"/>
        </w:rPr>
      </w:pPr>
      <w:r w:rsidRPr="00772795">
        <w:rPr>
          <w:rFonts w:cs="Arial"/>
          <w:sz w:val="28"/>
          <w:szCs w:val="28"/>
          <w:u w:val="single"/>
        </w:rPr>
        <w:t>Material Deprivation</w:t>
      </w:r>
      <w:r w:rsidRPr="00772795">
        <w:rPr>
          <w:rFonts w:cs="Arial"/>
          <w:sz w:val="28"/>
          <w:szCs w:val="28"/>
        </w:rPr>
        <w:t>: refers to poverty and a lack of basic necessities such as adequate diet, housing, clothing or the money to buy these things.</w:t>
      </w:r>
    </w:p>
    <w:p w14:paraId="2C75ADE8" w14:textId="77777777" w:rsidR="00A96C3A" w:rsidRDefault="00F70FC8" w:rsidP="00A96C3A">
      <w:pPr>
        <w:tabs>
          <w:tab w:val="left" w:pos="2080"/>
        </w:tabs>
        <w:rPr>
          <w:rFonts w:cs="Arial"/>
          <w:sz w:val="28"/>
          <w:szCs w:val="28"/>
        </w:rPr>
      </w:pPr>
      <w:r w:rsidRPr="00F70FC8">
        <w:rPr>
          <w:rFonts w:cs="Arial"/>
          <w:noProof/>
          <w:sz w:val="28"/>
          <w:szCs w:val="28"/>
          <w:lang w:eastAsia="en-GB"/>
        </w:rPr>
        <mc:AlternateContent>
          <mc:Choice Requires="wps">
            <w:drawing>
              <wp:anchor distT="45720" distB="45720" distL="114300" distR="114300" simplePos="0" relativeHeight="251658279" behindDoc="0" locked="0" layoutInCell="1" allowOverlap="1" wp14:anchorId="3A5AFFAA" wp14:editId="500EF9E5">
                <wp:simplePos x="0" y="0"/>
                <wp:positionH relativeFrom="column">
                  <wp:posOffset>104775</wp:posOffset>
                </wp:positionH>
                <wp:positionV relativeFrom="paragraph">
                  <wp:posOffset>1395095</wp:posOffset>
                </wp:positionV>
                <wp:extent cx="6477000" cy="1404620"/>
                <wp:effectExtent l="0" t="0" r="0" b="0"/>
                <wp:wrapSquare wrapText="bothSides"/>
                <wp:docPr id="45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4620"/>
                        </a:xfrm>
                        <a:prstGeom prst="rect">
                          <a:avLst/>
                        </a:prstGeom>
                        <a:solidFill>
                          <a:srgbClr val="FFFFFF"/>
                        </a:solidFill>
                        <a:ln w="9525">
                          <a:noFill/>
                          <a:miter lim="800000"/>
                          <a:headEnd/>
                          <a:tailEnd/>
                        </a:ln>
                      </wps:spPr>
                      <wps:txbx>
                        <w:txbxContent>
                          <w:p w14:paraId="00236A32" w14:textId="77777777" w:rsidR="00F70FC8" w:rsidRPr="00F70FC8" w:rsidRDefault="00F70FC8">
                            <w:pPr>
                              <w:rPr>
                                <w:u w:val="single"/>
                              </w:rPr>
                            </w:pPr>
                            <w:r w:rsidRPr="00F70FC8">
                              <w:rPr>
                                <w:u w:val="single"/>
                              </w:rPr>
                              <w:t>If school is free, why do children from families with more money do better?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AFFAA" id="_x0000_s1033" type="#_x0000_t202" style="position:absolute;margin-left:8.25pt;margin-top:109.85pt;width:510pt;height:110.6pt;z-index:2516582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" stroked="f">
                <v:textbox style="mso-fit-shape-to-text:t">
                  <w:txbxContent>
                    <w:p w14:paraId="00236A32" w14:textId="77777777" w:rsidR="00F70FC8" w:rsidRPr="00F70FC8" w:rsidRDefault="00F70FC8">
                      <w:pPr>
                        <w:rPr>
                          <w:u w:val="single"/>
                        </w:rPr>
                      </w:pPr>
                      <w:r w:rsidRPr="00F70FC8">
                        <w:rPr>
                          <w:u w:val="single"/>
                        </w:rPr>
                        <w:t>If school is free, why do children from families with more money do better?</w:t>
                      </w:r>
                    </w:p>
                  </w:txbxContent>
                </v:textbox>
                <w10:wrap type="square"/>
              </v:shape>
            </w:pict>
          </mc:Fallback>
        </mc:AlternateContent>
      </w:r>
      <w:r>
        <w:rPr>
          <w:rFonts w:cs="Arial"/>
          <w:noProof/>
          <w:sz w:val="28"/>
          <w:szCs w:val="28"/>
          <w:lang w:eastAsia="en-GB"/>
        </w:rPr>
        <mc:AlternateContent>
          <mc:Choice Requires="wps">
            <w:drawing>
              <wp:anchor distT="0" distB="0" distL="114300" distR="114300" simplePos="0" relativeHeight="251658278" behindDoc="0" locked="0" layoutInCell="1" allowOverlap="1" wp14:anchorId="69959790" wp14:editId="2AE45332">
                <wp:simplePos x="0" y="0"/>
                <wp:positionH relativeFrom="column">
                  <wp:posOffset>0</wp:posOffset>
                </wp:positionH>
                <wp:positionV relativeFrom="paragraph">
                  <wp:posOffset>1356995</wp:posOffset>
                </wp:positionV>
                <wp:extent cx="6747510" cy="1600200"/>
                <wp:effectExtent l="0" t="0" r="15240" b="19050"/>
                <wp:wrapNone/>
                <wp:docPr id="45078" name="Rectangle 45078"/>
                <wp:cNvGraphicFramePr/>
                <a:graphic xmlns:a="http://schemas.openxmlformats.org/drawingml/2006/main">
                  <a:graphicData uri="http://schemas.microsoft.com/office/word/2010/wordprocessingShape">
                    <wps:wsp>
                      <wps:cNvSpPr/>
                      <wps:spPr>
                        <a:xfrm>
                          <a:off x="0" y="0"/>
                          <a:ext cx="6747510" cy="1600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94E5FC0" id="Rectangle 45078" o:spid="_x0000_s1026" style="position:absolute;margin-left:0;margin-top:106.85pt;width:531.3pt;height:126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" filled="f" strokecolor="#243f60 [1604]" strokeweight="2pt"/>
            </w:pict>
          </mc:Fallback>
        </mc:AlternateContent>
      </w:r>
      <w:r w:rsidR="00A96C3A" w:rsidRPr="00772795">
        <w:rPr>
          <w:rFonts w:cs="Arial"/>
          <w:sz w:val="28"/>
          <w:szCs w:val="28"/>
        </w:rPr>
        <w:t>Although schooling and further education are free to the age of 19 (though there are fees for higher education), material</w:t>
      </w:r>
      <w:r w:rsidR="00772795">
        <w:rPr>
          <w:rFonts w:cs="Arial"/>
          <w:sz w:val="28"/>
          <w:szCs w:val="28"/>
        </w:rPr>
        <w:t xml:space="preserve"> deprivation</w:t>
      </w:r>
      <w:r w:rsidR="00A96C3A" w:rsidRPr="00772795">
        <w:rPr>
          <w:rFonts w:cs="Arial"/>
          <w:sz w:val="28"/>
          <w:szCs w:val="28"/>
        </w:rPr>
        <w:t xml:space="preserve"> factors outside the school like poverty and low wages, diet, health and housing can all have important direct effects on how well individuals do at school. Indicators of material deprivation like these make an important contribution to </w:t>
      </w:r>
      <w:r w:rsidR="00DC49C8" w:rsidRPr="00772795">
        <w:rPr>
          <w:rFonts w:cs="Arial"/>
          <w:sz w:val="28"/>
          <w:szCs w:val="28"/>
        </w:rPr>
        <w:t>explaining the</w:t>
      </w:r>
      <w:r w:rsidR="00A96C3A" w:rsidRPr="00772795">
        <w:rPr>
          <w:rFonts w:cs="Arial"/>
          <w:sz w:val="28"/>
          <w:szCs w:val="28"/>
        </w:rPr>
        <w:t xml:space="preserve"> pattern of working-class underachievement in education.</w:t>
      </w:r>
    </w:p>
    <w:p w14:paraId="399D716D" w14:textId="77777777" w:rsidR="00F70FC8" w:rsidRDefault="00F70FC8" w:rsidP="00A96C3A">
      <w:pPr>
        <w:tabs>
          <w:tab w:val="left" w:pos="2080"/>
        </w:tabs>
        <w:rPr>
          <w:rFonts w:cs="Arial"/>
          <w:sz w:val="28"/>
          <w:szCs w:val="28"/>
        </w:rPr>
      </w:pPr>
    </w:p>
    <w:p w14:paraId="68153BC3" w14:textId="77777777" w:rsidR="00F70FC8" w:rsidRDefault="00F70FC8" w:rsidP="00A96C3A">
      <w:pPr>
        <w:tabs>
          <w:tab w:val="left" w:pos="2080"/>
        </w:tabs>
        <w:rPr>
          <w:rFonts w:cs="Arial"/>
          <w:sz w:val="28"/>
          <w:szCs w:val="28"/>
        </w:rPr>
      </w:pPr>
    </w:p>
    <w:p w14:paraId="11A28787" w14:textId="77777777" w:rsidR="00F70FC8" w:rsidRDefault="00F70FC8" w:rsidP="00A96C3A">
      <w:pPr>
        <w:tabs>
          <w:tab w:val="left" w:pos="2080"/>
        </w:tabs>
        <w:rPr>
          <w:rFonts w:cs="Arial"/>
          <w:sz w:val="28"/>
          <w:szCs w:val="28"/>
        </w:rPr>
      </w:pPr>
    </w:p>
    <w:p w14:paraId="2335F7CC" w14:textId="77777777" w:rsidR="00F70FC8" w:rsidRDefault="00F70FC8" w:rsidP="00A96C3A">
      <w:pPr>
        <w:tabs>
          <w:tab w:val="left" w:pos="2080"/>
        </w:tabs>
        <w:rPr>
          <w:rFonts w:cs="Arial"/>
          <w:sz w:val="28"/>
          <w:szCs w:val="28"/>
        </w:rPr>
      </w:pPr>
    </w:p>
    <w:p w14:paraId="687017F6" w14:textId="77777777" w:rsidR="00F70FC8" w:rsidRDefault="00F70FC8" w:rsidP="00F70FC8">
      <w:pPr>
        <w:tabs>
          <w:tab w:val="left" w:pos="2080"/>
        </w:tabs>
        <w:spacing w:after="0"/>
        <w:rPr>
          <w:rFonts w:cs="Arial"/>
          <w:sz w:val="20"/>
          <w:u w:val="single"/>
        </w:rPr>
      </w:pPr>
    </w:p>
    <w:p w14:paraId="2F5423D1" w14:textId="77777777" w:rsidR="00F70FC8" w:rsidRPr="00F70FC8" w:rsidRDefault="00E83D61" w:rsidP="00F70FC8">
      <w:pPr>
        <w:tabs>
          <w:tab w:val="left" w:pos="2080"/>
        </w:tabs>
        <w:spacing w:after="0"/>
        <w:rPr>
          <w:rFonts w:cs="Arial"/>
          <w:sz w:val="28"/>
          <w:szCs w:val="28"/>
          <w:u w:val="single"/>
        </w:rPr>
      </w:pPr>
      <w:r>
        <w:rPr>
          <w:rFonts w:cs="Arial"/>
          <w:noProof/>
          <w:sz w:val="20"/>
          <w:lang w:eastAsia="en-GB"/>
        </w:rPr>
        <mc:AlternateContent>
          <mc:Choice Requires="wps">
            <w:drawing>
              <wp:anchor distT="0" distB="0" distL="114300" distR="114300" simplePos="0" relativeHeight="251658242" behindDoc="1" locked="0" layoutInCell="1" allowOverlap="1" wp14:anchorId="14585D83" wp14:editId="1D0834D9">
                <wp:simplePos x="0" y="0"/>
                <wp:positionH relativeFrom="column">
                  <wp:posOffset>-133985</wp:posOffset>
                </wp:positionH>
                <wp:positionV relativeFrom="paragraph">
                  <wp:posOffset>-118110</wp:posOffset>
                </wp:positionV>
                <wp:extent cx="6881495" cy="3396615"/>
                <wp:effectExtent l="13335" t="10795" r="10795" b="12065"/>
                <wp:wrapNone/>
                <wp:docPr id="4507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1495" cy="33966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oundrect w14:anchorId="4091C2E0" id="AutoShape 16" o:spid="_x0000_s1026" style="position:absolute;margin-left:-10.55pt;margin-top:-9.3pt;width:541.85pt;height:267.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"/>
            </w:pict>
          </mc:Fallback>
        </mc:AlternateContent>
      </w:r>
      <w:r w:rsidR="00F70FC8" w:rsidRPr="00F70FC8">
        <w:rPr>
          <w:noProof/>
          <w:sz w:val="28"/>
          <w:szCs w:val="28"/>
          <w:lang w:eastAsia="en-GB"/>
        </w:rPr>
        <w:drawing>
          <wp:anchor distT="0" distB="0" distL="114300" distR="114300" simplePos="0" relativeHeight="251658280" behindDoc="1" locked="0" layoutInCell="1" allowOverlap="1" wp14:anchorId="5EE01C88" wp14:editId="56B373FB">
            <wp:simplePos x="0" y="0"/>
            <wp:positionH relativeFrom="column">
              <wp:posOffset>5775325</wp:posOffset>
            </wp:positionH>
            <wp:positionV relativeFrom="paragraph">
              <wp:posOffset>15875</wp:posOffset>
            </wp:positionV>
            <wp:extent cx="798195" cy="833120"/>
            <wp:effectExtent l="0" t="0" r="0" b="0"/>
            <wp:wrapTight wrapText="bothSides">
              <wp:wrapPolygon edited="0">
                <wp:start x="4124" y="0"/>
                <wp:lineTo x="0" y="2470"/>
                <wp:lineTo x="0" y="15311"/>
                <wp:lineTo x="5155" y="21238"/>
                <wp:lineTo x="5671" y="21238"/>
                <wp:lineTo x="7733" y="21238"/>
                <wp:lineTo x="10826" y="21238"/>
                <wp:lineTo x="19074" y="17287"/>
                <wp:lineTo x="21136" y="14817"/>
                <wp:lineTo x="21136" y="13335"/>
                <wp:lineTo x="17527" y="7902"/>
                <wp:lineTo x="18043" y="5927"/>
                <wp:lineTo x="11341" y="494"/>
                <wp:lineTo x="7217" y="0"/>
                <wp:lineTo x="4124" y="0"/>
              </wp:wrapPolygon>
            </wp:wrapTight>
            <wp:docPr id="3" name="Picture 3" descr="C:\Users\TEMP\AppData\Local\Microsoft\Windows\Temporary Internet Files\Content.IE5\P6UQDH23\MC9001998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MP\AppData\Local\Microsoft\Windows\Temporary Internet Files\Content.IE5\P6UQDH23\MC900199839[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8195" cy="833120"/>
                    </a:xfrm>
                    <a:prstGeom prst="rect">
                      <a:avLst/>
                    </a:prstGeom>
                    <a:noFill/>
                    <a:ln>
                      <a:noFill/>
                    </a:ln>
                  </pic:spPr>
                </pic:pic>
              </a:graphicData>
            </a:graphic>
          </wp:anchor>
        </w:drawing>
      </w:r>
      <w:r w:rsidR="00F70FC8" w:rsidRPr="00F70FC8">
        <w:rPr>
          <w:rFonts w:cs="Arial"/>
          <w:sz w:val="28"/>
          <w:szCs w:val="28"/>
          <w:u w:val="single"/>
        </w:rPr>
        <w:t>Facts and Figures:</w:t>
      </w:r>
    </w:p>
    <w:p w14:paraId="49EECE89" w14:textId="77777777" w:rsidR="00F70FC8" w:rsidRPr="00F70FC8" w:rsidRDefault="00F70FC8" w:rsidP="00F70FC8">
      <w:pPr>
        <w:tabs>
          <w:tab w:val="left" w:pos="2080"/>
        </w:tabs>
        <w:rPr>
          <w:rFonts w:cs="Arial"/>
          <w:sz w:val="28"/>
          <w:szCs w:val="28"/>
        </w:rPr>
      </w:pPr>
      <w:r w:rsidRPr="00F70FC8">
        <w:rPr>
          <w:rFonts w:cs="Arial"/>
          <w:sz w:val="28"/>
          <w:szCs w:val="28"/>
        </w:rPr>
        <w:t>Poverty is closely linked to educational achievement, for example:</w:t>
      </w:r>
      <w:r w:rsidRPr="00F70FC8">
        <w:rPr>
          <w:sz w:val="28"/>
          <w:szCs w:val="28"/>
        </w:rPr>
        <w:t xml:space="preserve"> </w:t>
      </w:r>
    </w:p>
    <w:p w14:paraId="69762DCA" w14:textId="77777777" w:rsidR="00F70FC8" w:rsidRPr="00F70FC8" w:rsidRDefault="00F70FC8" w:rsidP="00F70FC8">
      <w:pPr>
        <w:pStyle w:val="ListParagraph"/>
        <w:numPr>
          <w:ilvl w:val="0"/>
          <w:numId w:val="17"/>
        </w:numPr>
        <w:tabs>
          <w:tab w:val="left" w:pos="2080"/>
        </w:tabs>
        <w:rPr>
          <w:rFonts w:cs="Arial"/>
          <w:sz w:val="28"/>
          <w:szCs w:val="28"/>
        </w:rPr>
      </w:pPr>
      <w:r w:rsidRPr="00F70FC8">
        <w:rPr>
          <w:rFonts w:cs="Arial"/>
          <w:sz w:val="28"/>
          <w:szCs w:val="28"/>
        </w:rPr>
        <w:t>According to the Department of Education (2012), a third of pupils are eligible for free school meals (FSM) – a widely used measure of child poverty – achieve five or more GCSEs at A*-C including English and Maths.</w:t>
      </w:r>
    </w:p>
    <w:p w14:paraId="75C79E48" w14:textId="77777777" w:rsidR="00F70FC8" w:rsidRPr="00F70FC8" w:rsidRDefault="00F70FC8" w:rsidP="00F70FC8">
      <w:pPr>
        <w:pStyle w:val="ListParagraph"/>
        <w:numPr>
          <w:ilvl w:val="0"/>
          <w:numId w:val="17"/>
        </w:numPr>
        <w:tabs>
          <w:tab w:val="left" w:pos="2080"/>
        </w:tabs>
        <w:rPr>
          <w:rFonts w:cs="Arial"/>
          <w:sz w:val="28"/>
          <w:szCs w:val="28"/>
        </w:rPr>
      </w:pPr>
      <w:r w:rsidRPr="00F70FC8">
        <w:rPr>
          <w:rFonts w:cs="Arial"/>
          <w:sz w:val="28"/>
          <w:szCs w:val="28"/>
        </w:rPr>
        <w:t>Jan Flaherty (2004) found money problems in the family are a significant factor in younger children’s non-attendance at school.</w:t>
      </w:r>
    </w:p>
    <w:p w14:paraId="061032AF" w14:textId="77777777" w:rsidR="00F70FC8" w:rsidRPr="00F70FC8" w:rsidRDefault="00F70FC8" w:rsidP="00F70FC8">
      <w:pPr>
        <w:pStyle w:val="ListParagraph"/>
        <w:numPr>
          <w:ilvl w:val="0"/>
          <w:numId w:val="17"/>
        </w:numPr>
        <w:tabs>
          <w:tab w:val="left" w:pos="2080"/>
        </w:tabs>
        <w:rPr>
          <w:rFonts w:cs="Arial"/>
          <w:sz w:val="28"/>
          <w:szCs w:val="28"/>
        </w:rPr>
      </w:pPr>
      <w:r w:rsidRPr="00F70FC8">
        <w:rPr>
          <w:rFonts w:cs="Arial"/>
          <w:sz w:val="28"/>
          <w:szCs w:val="28"/>
        </w:rPr>
        <w:t>Exclusion and truancy are more likely in children from poorer families, and those who are excluded are less likely to return to mainstream education</w:t>
      </w:r>
    </w:p>
    <w:p w14:paraId="3675273C" w14:textId="77777777" w:rsidR="00F70FC8" w:rsidRPr="00F70FC8" w:rsidRDefault="00F70FC8" w:rsidP="00F70FC8">
      <w:pPr>
        <w:pStyle w:val="ListParagraph"/>
        <w:numPr>
          <w:ilvl w:val="0"/>
          <w:numId w:val="17"/>
        </w:numPr>
        <w:tabs>
          <w:tab w:val="left" w:pos="2080"/>
        </w:tabs>
        <w:rPr>
          <w:rFonts w:cs="Arial"/>
          <w:sz w:val="28"/>
          <w:szCs w:val="28"/>
        </w:rPr>
      </w:pPr>
      <w:r w:rsidRPr="00F70FC8">
        <w:rPr>
          <w:rFonts w:cs="Arial"/>
          <w:sz w:val="28"/>
          <w:szCs w:val="28"/>
        </w:rPr>
        <w:t xml:space="preserve">90% of ‘failing’ schools </w:t>
      </w:r>
      <w:proofErr w:type="gramStart"/>
      <w:r w:rsidRPr="00F70FC8">
        <w:rPr>
          <w:rFonts w:cs="Arial"/>
          <w:sz w:val="28"/>
          <w:szCs w:val="28"/>
        </w:rPr>
        <w:t>are located in</w:t>
      </w:r>
      <w:proofErr w:type="gramEnd"/>
      <w:r w:rsidRPr="00F70FC8">
        <w:rPr>
          <w:rFonts w:cs="Arial"/>
          <w:sz w:val="28"/>
          <w:szCs w:val="28"/>
        </w:rPr>
        <w:t xml:space="preserve"> deprived areas.</w:t>
      </w:r>
    </w:p>
    <w:p w14:paraId="476F0376" w14:textId="77777777" w:rsidR="00F70FC8" w:rsidRDefault="00F70FC8" w:rsidP="00A96C3A">
      <w:pPr>
        <w:tabs>
          <w:tab w:val="left" w:pos="2080"/>
        </w:tabs>
        <w:rPr>
          <w:rFonts w:cs="Arial"/>
          <w:sz w:val="28"/>
          <w:szCs w:val="28"/>
        </w:rPr>
      </w:pPr>
    </w:p>
    <w:p w14:paraId="08E49778" w14:textId="77777777" w:rsidR="00F70FC8" w:rsidRPr="00772795" w:rsidRDefault="00F70FC8" w:rsidP="00A96C3A">
      <w:pPr>
        <w:tabs>
          <w:tab w:val="left" w:pos="2080"/>
        </w:tabs>
        <w:rPr>
          <w:rFonts w:cs="Arial"/>
          <w:sz w:val="28"/>
          <w:szCs w:val="28"/>
        </w:rPr>
      </w:pPr>
    </w:p>
    <w:p w14:paraId="449382A7" w14:textId="77777777" w:rsidR="0011555F" w:rsidRDefault="0011555F" w:rsidP="00A96C3A">
      <w:pPr>
        <w:tabs>
          <w:tab w:val="left" w:pos="2080"/>
        </w:tabs>
        <w:rPr>
          <w:rFonts w:cs="Arial"/>
          <w:sz w:val="20"/>
        </w:rPr>
      </w:pPr>
    </w:p>
    <w:p w14:paraId="6A081303" w14:textId="77777777" w:rsidR="003042B1" w:rsidRDefault="0011555F" w:rsidP="00E36AD1">
      <w:pPr>
        <w:tabs>
          <w:tab w:val="left" w:pos="2080"/>
        </w:tabs>
        <w:rPr>
          <w:rFonts w:cs="Arial"/>
          <w:sz w:val="20"/>
        </w:rPr>
      </w:pPr>
      <w:r>
        <w:rPr>
          <w:rFonts w:cs="Arial"/>
          <w:sz w:val="20"/>
        </w:rPr>
        <w:t>The following factors are examples of how material deprivation can affect working-class achievement:</w:t>
      </w:r>
    </w:p>
    <w:p w14:paraId="52CE4BD5" w14:textId="77777777" w:rsidR="00DC49C8" w:rsidRPr="00426BE0" w:rsidRDefault="00052311" w:rsidP="00DC49C8">
      <w:pPr>
        <w:tabs>
          <w:tab w:val="left" w:pos="2080"/>
        </w:tabs>
        <w:rPr>
          <w:rFonts w:cs="Arial"/>
          <w:b/>
          <w:u w:val="single"/>
        </w:rPr>
      </w:pPr>
      <w:r w:rsidRPr="00052311">
        <w:rPr>
          <w:rFonts w:cs="Arial"/>
          <w:b/>
          <w:noProof/>
          <w:u w:val="single"/>
          <w:lang w:eastAsia="en-GB"/>
        </w:rPr>
        <w:drawing>
          <wp:anchor distT="0" distB="0" distL="114300" distR="114300" simplePos="0" relativeHeight="251658250" behindDoc="1" locked="0" layoutInCell="1" allowOverlap="1" wp14:anchorId="3D755793" wp14:editId="59AD71C0">
            <wp:simplePos x="0" y="0"/>
            <wp:positionH relativeFrom="column">
              <wp:posOffset>5760720</wp:posOffset>
            </wp:positionH>
            <wp:positionV relativeFrom="paragraph">
              <wp:posOffset>-113030</wp:posOffset>
            </wp:positionV>
            <wp:extent cx="843915" cy="898525"/>
            <wp:effectExtent l="0" t="0" r="0" b="0"/>
            <wp:wrapTight wrapText="bothSides">
              <wp:wrapPolygon edited="0">
                <wp:start x="0" y="0"/>
                <wp:lineTo x="0" y="21066"/>
                <wp:lineTo x="20966" y="21066"/>
                <wp:lineTo x="20966" y="0"/>
                <wp:lineTo x="0" y="0"/>
              </wp:wrapPolygon>
            </wp:wrapTight>
            <wp:docPr id="45060" name="Picture 4" descr="Overcrowding in England and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 name="Picture 4" descr="Overcrowding in England and Wales"/>
                    <pic:cNvPicPr>
                      <a:picLocks noChangeAspect="1" noChangeArrowheads="1"/>
                    </pic:cNvPicPr>
                  </pic:nvPicPr>
                  <pic:blipFill>
                    <a:blip r:embed="rId25" cstate="print">
                      <a:extLst>
                        <a:ext uri="{28A0092B-C50C-407E-A947-70E740481C1C}">
                          <a14:useLocalDpi xmlns:a14="http://schemas.microsoft.com/office/drawing/2010/main" val="0"/>
                        </a:ext>
                      </a:extLst>
                    </a:blip>
                    <a:srcRect r="40567"/>
                    <a:stretch>
                      <a:fillRect/>
                    </a:stretch>
                  </pic:blipFill>
                  <pic:spPr bwMode="auto">
                    <a:xfrm>
                      <a:off x="0" y="0"/>
                      <a:ext cx="843915" cy="898525"/>
                    </a:xfrm>
                    <a:prstGeom prst="rect">
                      <a:avLst/>
                    </a:prstGeom>
                    <a:noFill/>
                  </pic:spPr>
                </pic:pic>
              </a:graphicData>
            </a:graphic>
          </wp:anchor>
        </w:drawing>
      </w:r>
      <w:r w:rsidR="00DC49C8" w:rsidRPr="00426BE0">
        <w:rPr>
          <w:rFonts w:cs="Arial"/>
          <w:b/>
          <w:u w:val="single"/>
        </w:rPr>
        <w:t>Housing</w:t>
      </w:r>
      <w:r w:rsidRPr="00052311">
        <w:rPr>
          <w:noProof/>
          <w:lang w:eastAsia="en-GB"/>
        </w:rPr>
        <w:t xml:space="preserve"> </w:t>
      </w:r>
    </w:p>
    <w:p w14:paraId="4F3FF9E1" w14:textId="77777777" w:rsidR="00E83D61" w:rsidRDefault="00DC49C8" w:rsidP="00DC49C8">
      <w:pPr>
        <w:tabs>
          <w:tab w:val="left" w:pos="2080"/>
        </w:tabs>
        <w:rPr>
          <w:rFonts w:cs="Arial"/>
          <w:sz w:val="20"/>
          <w:u w:val="single"/>
        </w:rPr>
      </w:pPr>
      <w:r w:rsidRPr="00DC49C8">
        <w:rPr>
          <w:rFonts w:cs="Arial"/>
          <w:sz w:val="20"/>
        </w:rPr>
        <w:t>Poor housing can affect pupils</w:t>
      </w:r>
      <w:r w:rsidR="004B2E9C">
        <w:rPr>
          <w:rFonts w:cs="Arial"/>
          <w:sz w:val="20"/>
        </w:rPr>
        <w:t xml:space="preserve">’ achievement </w:t>
      </w:r>
      <w:r w:rsidR="006E07BD">
        <w:rPr>
          <w:rFonts w:cs="Arial"/>
          <w:noProof/>
          <w:sz w:val="20"/>
          <w:lang w:eastAsia="en-GB"/>
        </w:rPr>
        <mc:AlternateContent>
          <mc:Choice Requires="wps">
            <w:drawing>
              <wp:anchor distT="0" distB="0" distL="114300" distR="114300" simplePos="0" relativeHeight="251658245" behindDoc="0" locked="0" layoutInCell="1" allowOverlap="1" wp14:anchorId="6DF1BA4C" wp14:editId="6D84F6DC">
                <wp:simplePos x="0" y="0"/>
                <wp:positionH relativeFrom="column">
                  <wp:posOffset>4539615</wp:posOffset>
                </wp:positionH>
                <wp:positionV relativeFrom="paragraph">
                  <wp:posOffset>284480</wp:posOffset>
                </wp:positionV>
                <wp:extent cx="1886585" cy="993140"/>
                <wp:effectExtent l="5715" t="8255" r="12700" b="8255"/>
                <wp:wrapNone/>
                <wp:docPr id="4507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993140"/>
                        </a:xfrm>
                        <a:prstGeom prst="rect">
                          <a:avLst/>
                        </a:prstGeom>
                        <a:solidFill>
                          <a:srgbClr val="FFFFFF"/>
                        </a:solidFill>
                        <a:ln w="9525">
                          <a:solidFill>
                            <a:srgbClr val="000000"/>
                          </a:solidFill>
                          <a:miter lim="800000"/>
                          <a:headEnd/>
                          <a:tailEnd/>
                        </a:ln>
                      </wps:spPr>
                      <wps:txbx>
                        <w:txbxContent>
                          <w:p w14:paraId="49A0376E" w14:textId="77777777" w:rsidR="00026EC2" w:rsidRPr="00DC49C8" w:rsidRDefault="00026EC2" w:rsidP="004B2E9C">
                            <w:pPr>
                              <w:tabs>
                                <w:tab w:val="left" w:pos="2080"/>
                              </w:tabs>
                              <w:spacing w:after="0"/>
                              <w:rPr>
                                <w:rFonts w:cs="Arial"/>
                                <w:sz w:val="20"/>
                              </w:rPr>
                            </w:pPr>
                            <w:r w:rsidRPr="00DC49C8">
                              <w:rPr>
                                <w:rFonts w:cs="Arial"/>
                                <w:sz w:val="20"/>
                              </w:rPr>
                              <w:t>Families living in temporary (</w:t>
                            </w:r>
                            <w:proofErr w:type="gramStart"/>
                            <w:r w:rsidRPr="00DC49C8">
                              <w:rPr>
                                <w:rFonts w:cs="Arial"/>
                                <w:sz w:val="20"/>
                              </w:rPr>
                              <w:t>e.g.</w:t>
                            </w:r>
                            <w:proofErr w:type="gramEnd"/>
                            <w:r w:rsidRPr="00DC49C8">
                              <w:rPr>
                                <w:rFonts w:cs="Arial"/>
                                <w:sz w:val="20"/>
                              </w:rPr>
                              <w:t xml:space="preserve"> Bed and Breakfasts) will have to </w:t>
                            </w:r>
                            <w:r w:rsidRPr="004B2E9C">
                              <w:rPr>
                                <w:rFonts w:cs="Arial"/>
                                <w:b/>
                                <w:sz w:val="20"/>
                              </w:rPr>
                              <w:t>move frequently</w:t>
                            </w:r>
                            <w:r w:rsidRPr="00DC49C8">
                              <w:rPr>
                                <w:rFonts w:cs="Arial"/>
                                <w:sz w:val="20"/>
                              </w:rPr>
                              <w:t xml:space="preserve"> resulting in changes of school and disrupted education</w:t>
                            </w:r>
                          </w:p>
                          <w:p w14:paraId="227B536D" w14:textId="77777777" w:rsidR="00026EC2" w:rsidRDefault="00026EC2" w:rsidP="004B2E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1BA4C" id="Text Box 19" o:spid="_x0000_s1034" type="#_x0000_t202" style="position:absolute;margin-left:357.45pt;margin-top:22.4pt;width:148.55pt;height:78.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">
                <v:textbox>
                  <w:txbxContent>
                    <w:p w14:paraId="49A0376E" w14:textId="77777777" w:rsidR="00026EC2" w:rsidRPr="00DC49C8" w:rsidRDefault="00026EC2" w:rsidP="004B2E9C">
                      <w:pPr>
                        <w:tabs>
                          <w:tab w:val="left" w:pos="2080"/>
                        </w:tabs>
                        <w:spacing w:after="0"/>
                        <w:rPr>
                          <w:rFonts w:cs="Arial"/>
                          <w:sz w:val="20"/>
                        </w:rPr>
                      </w:pPr>
                      <w:r w:rsidRPr="00DC49C8">
                        <w:rPr>
                          <w:rFonts w:cs="Arial"/>
                          <w:sz w:val="20"/>
                        </w:rPr>
                        <w:t>Families living in temporary (</w:t>
                      </w:r>
                      <w:proofErr w:type="gramStart"/>
                      <w:r w:rsidRPr="00DC49C8">
                        <w:rPr>
                          <w:rFonts w:cs="Arial"/>
                          <w:sz w:val="20"/>
                        </w:rPr>
                        <w:t>e.g.</w:t>
                      </w:r>
                      <w:proofErr w:type="gramEnd"/>
                      <w:r w:rsidRPr="00DC49C8">
                        <w:rPr>
                          <w:rFonts w:cs="Arial"/>
                          <w:sz w:val="20"/>
                        </w:rPr>
                        <w:t xml:space="preserve"> Bed and Breakfasts) will have to </w:t>
                      </w:r>
                      <w:r w:rsidRPr="004B2E9C">
                        <w:rPr>
                          <w:rFonts w:cs="Arial"/>
                          <w:b/>
                          <w:sz w:val="20"/>
                        </w:rPr>
                        <w:t>move frequently</w:t>
                      </w:r>
                      <w:r w:rsidRPr="00DC49C8">
                        <w:rPr>
                          <w:rFonts w:cs="Arial"/>
                          <w:sz w:val="20"/>
                        </w:rPr>
                        <w:t xml:space="preserve"> resulting in changes of school and disrupted education</w:t>
                      </w:r>
                    </w:p>
                    <w:p w14:paraId="227B536D" w14:textId="77777777" w:rsidR="00026EC2" w:rsidRDefault="00026EC2" w:rsidP="004B2E9C"/>
                  </w:txbxContent>
                </v:textbox>
              </v:shape>
            </w:pict>
          </mc:Fallback>
        </mc:AlternateContent>
      </w:r>
    </w:p>
    <w:p w14:paraId="6461FBDC" w14:textId="77777777" w:rsidR="004B2E9C" w:rsidRPr="00DC49C8" w:rsidRDefault="006E07BD" w:rsidP="00DC49C8">
      <w:pPr>
        <w:tabs>
          <w:tab w:val="left" w:pos="2080"/>
        </w:tabs>
        <w:rPr>
          <w:rFonts w:cs="Arial"/>
          <w:sz w:val="20"/>
        </w:rPr>
      </w:pPr>
      <w:r>
        <w:rPr>
          <w:rFonts w:cs="Arial"/>
          <w:noProof/>
          <w:sz w:val="20"/>
          <w:lang w:eastAsia="en-GB"/>
        </w:rPr>
        <mc:AlternateContent>
          <mc:Choice Requires="wps">
            <w:drawing>
              <wp:anchor distT="0" distB="0" distL="114300" distR="114300" simplePos="0" relativeHeight="251658248" behindDoc="0" locked="0" layoutInCell="1" allowOverlap="1" wp14:anchorId="20FF3C80" wp14:editId="7AC0C799">
                <wp:simplePos x="0" y="0"/>
                <wp:positionH relativeFrom="column">
                  <wp:posOffset>2125980</wp:posOffset>
                </wp:positionH>
                <wp:positionV relativeFrom="paragraph">
                  <wp:posOffset>50165</wp:posOffset>
                </wp:positionV>
                <wp:extent cx="1886585" cy="444500"/>
                <wp:effectExtent l="11430" t="12700" r="6985" b="9525"/>
                <wp:wrapNone/>
                <wp:docPr id="4507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444500"/>
                        </a:xfrm>
                        <a:prstGeom prst="rect">
                          <a:avLst/>
                        </a:prstGeom>
                        <a:solidFill>
                          <a:srgbClr val="FFFFFF"/>
                        </a:solidFill>
                        <a:ln w="9525">
                          <a:solidFill>
                            <a:srgbClr val="000000"/>
                          </a:solidFill>
                          <a:miter lim="800000"/>
                          <a:headEnd/>
                          <a:tailEnd/>
                        </a:ln>
                      </wps:spPr>
                      <wps:txbx>
                        <w:txbxContent>
                          <w:p w14:paraId="50E1D101" w14:textId="77777777" w:rsidR="00026EC2" w:rsidRPr="00DC49C8" w:rsidRDefault="00026EC2" w:rsidP="004B2E9C">
                            <w:pPr>
                              <w:tabs>
                                <w:tab w:val="left" w:pos="2080"/>
                              </w:tabs>
                              <w:spacing w:after="0"/>
                              <w:rPr>
                                <w:rFonts w:cs="Arial"/>
                                <w:sz w:val="20"/>
                              </w:rPr>
                            </w:pPr>
                            <w:r w:rsidRPr="00DC49C8">
                              <w:rPr>
                                <w:rFonts w:cs="Arial"/>
                                <w:sz w:val="20"/>
                              </w:rPr>
                              <w:t xml:space="preserve">Cold/damp housing can cause </w:t>
                            </w:r>
                            <w:r w:rsidRPr="004B2E9C">
                              <w:rPr>
                                <w:rFonts w:cs="Arial"/>
                                <w:b/>
                                <w:sz w:val="20"/>
                              </w:rPr>
                              <w:t xml:space="preserve">ill health </w:t>
                            </w:r>
                            <w:proofErr w:type="gramStart"/>
                            <w:r w:rsidRPr="00DC49C8">
                              <w:rPr>
                                <w:rFonts w:cs="Arial"/>
                                <w:sz w:val="20"/>
                              </w:rPr>
                              <w:t>e.g.</w:t>
                            </w:r>
                            <w:proofErr w:type="gramEnd"/>
                            <w:r w:rsidRPr="00DC49C8">
                              <w:rPr>
                                <w:rFonts w:cs="Arial"/>
                                <w:sz w:val="20"/>
                              </w:rPr>
                              <w:t xml:space="preserve"> respiratory illnesses</w:t>
                            </w:r>
                          </w:p>
                          <w:p w14:paraId="021BEEB4" w14:textId="77777777" w:rsidR="00026EC2" w:rsidRDefault="00026EC2" w:rsidP="004B2E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F3C80" id="Text Box 22" o:spid="_x0000_s1035" type="#_x0000_t202" style="position:absolute;margin-left:167.4pt;margin-top:3.95pt;width:148.55pt;height: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">
                <v:textbox>
                  <w:txbxContent>
                    <w:p w14:paraId="50E1D101" w14:textId="77777777" w:rsidR="00026EC2" w:rsidRPr="00DC49C8" w:rsidRDefault="00026EC2" w:rsidP="004B2E9C">
                      <w:pPr>
                        <w:tabs>
                          <w:tab w:val="left" w:pos="2080"/>
                        </w:tabs>
                        <w:spacing w:after="0"/>
                        <w:rPr>
                          <w:rFonts w:cs="Arial"/>
                          <w:sz w:val="20"/>
                        </w:rPr>
                      </w:pPr>
                      <w:r w:rsidRPr="00DC49C8">
                        <w:rPr>
                          <w:rFonts w:cs="Arial"/>
                          <w:sz w:val="20"/>
                        </w:rPr>
                        <w:t xml:space="preserve">Cold/damp housing can cause </w:t>
                      </w:r>
                      <w:r w:rsidRPr="004B2E9C">
                        <w:rPr>
                          <w:rFonts w:cs="Arial"/>
                          <w:b/>
                          <w:sz w:val="20"/>
                        </w:rPr>
                        <w:t xml:space="preserve">ill health </w:t>
                      </w:r>
                      <w:proofErr w:type="gramStart"/>
                      <w:r w:rsidRPr="00DC49C8">
                        <w:rPr>
                          <w:rFonts w:cs="Arial"/>
                          <w:sz w:val="20"/>
                        </w:rPr>
                        <w:t>e.g.</w:t>
                      </w:r>
                      <w:proofErr w:type="gramEnd"/>
                      <w:r w:rsidRPr="00DC49C8">
                        <w:rPr>
                          <w:rFonts w:cs="Arial"/>
                          <w:sz w:val="20"/>
                        </w:rPr>
                        <w:t xml:space="preserve"> respiratory illnesses</w:t>
                      </w:r>
                    </w:p>
                    <w:p w14:paraId="021BEEB4" w14:textId="77777777" w:rsidR="00026EC2" w:rsidRDefault="00026EC2" w:rsidP="004B2E9C"/>
                  </w:txbxContent>
                </v:textbox>
              </v:shape>
            </w:pict>
          </mc:Fallback>
        </mc:AlternateContent>
      </w:r>
      <w:r>
        <w:rPr>
          <w:rFonts w:cs="Arial"/>
          <w:noProof/>
          <w:sz w:val="20"/>
          <w:lang w:eastAsia="en-GB"/>
        </w:rPr>
        <mc:AlternateContent>
          <mc:Choice Requires="wps">
            <w:drawing>
              <wp:anchor distT="0" distB="0" distL="114300" distR="114300" simplePos="0" relativeHeight="251658246" behindDoc="0" locked="0" layoutInCell="1" allowOverlap="1" wp14:anchorId="50B63543" wp14:editId="79262EC4">
                <wp:simplePos x="0" y="0"/>
                <wp:positionH relativeFrom="column">
                  <wp:posOffset>1905</wp:posOffset>
                </wp:positionH>
                <wp:positionV relativeFrom="paragraph">
                  <wp:posOffset>99060</wp:posOffset>
                </wp:positionV>
                <wp:extent cx="1886585" cy="595630"/>
                <wp:effectExtent l="11430" t="13970" r="6985" b="9525"/>
                <wp:wrapNone/>
                <wp:docPr id="4507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595630"/>
                        </a:xfrm>
                        <a:prstGeom prst="rect">
                          <a:avLst/>
                        </a:prstGeom>
                        <a:solidFill>
                          <a:srgbClr val="FFFFFF"/>
                        </a:solidFill>
                        <a:ln w="9525">
                          <a:solidFill>
                            <a:srgbClr val="000000"/>
                          </a:solidFill>
                          <a:miter lim="800000"/>
                          <a:headEnd/>
                          <a:tailEnd/>
                        </a:ln>
                      </wps:spPr>
                      <wps:txbx>
                        <w:txbxContent>
                          <w:p w14:paraId="372D7485" w14:textId="77777777" w:rsidR="00026EC2" w:rsidRPr="00DC49C8" w:rsidRDefault="00026EC2" w:rsidP="004B2E9C">
                            <w:pPr>
                              <w:tabs>
                                <w:tab w:val="left" w:pos="2080"/>
                              </w:tabs>
                              <w:spacing w:after="0"/>
                              <w:rPr>
                                <w:rFonts w:cs="Arial"/>
                                <w:sz w:val="20"/>
                              </w:rPr>
                            </w:pPr>
                            <w:r w:rsidRPr="004B2E9C">
                              <w:rPr>
                                <w:rFonts w:cs="Arial"/>
                                <w:b/>
                                <w:sz w:val="20"/>
                              </w:rPr>
                              <w:t>Development</w:t>
                            </w:r>
                            <w:r w:rsidRPr="00DC49C8">
                              <w:rPr>
                                <w:rFonts w:cs="Arial"/>
                                <w:sz w:val="20"/>
                              </w:rPr>
                              <w:t xml:space="preserve"> can be impaired through a lack of space for safe play and exploration</w:t>
                            </w:r>
                          </w:p>
                          <w:p w14:paraId="65DBD8AA" w14:textId="77777777" w:rsidR="00026EC2" w:rsidRDefault="00026EC2" w:rsidP="004B2E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63543" id="Text Box 20" o:spid="_x0000_s1036" type="#_x0000_t202" style="position:absolute;margin-left:.15pt;margin-top:7.8pt;width:148.55pt;height:46.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">
                <v:textbox>
                  <w:txbxContent>
                    <w:p w14:paraId="372D7485" w14:textId="77777777" w:rsidR="00026EC2" w:rsidRPr="00DC49C8" w:rsidRDefault="00026EC2" w:rsidP="004B2E9C">
                      <w:pPr>
                        <w:tabs>
                          <w:tab w:val="left" w:pos="2080"/>
                        </w:tabs>
                        <w:spacing w:after="0"/>
                        <w:rPr>
                          <w:rFonts w:cs="Arial"/>
                          <w:sz w:val="20"/>
                        </w:rPr>
                      </w:pPr>
                      <w:r w:rsidRPr="004B2E9C">
                        <w:rPr>
                          <w:rFonts w:cs="Arial"/>
                          <w:b/>
                          <w:sz w:val="20"/>
                        </w:rPr>
                        <w:t>Development</w:t>
                      </w:r>
                      <w:r w:rsidRPr="00DC49C8">
                        <w:rPr>
                          <w:rFonts w:cs="Arial"/>
                          <w:sz w:val="20"/>
                        </w:rPr>
                        <w:t xml:space="preserve"> can be impaired through a lack of space for safe play and exploration</w:t>
                      </w:r>
                    </w:p>
                    <w:p w14:paraId="65DBD8AA" w14:textId="77777777" w:rsidR="00026EC2" w:rsidRDefault="00026EC2" w:rsidP="004B2E9C"/>
                  </w:txbxContent>
                </v:textbox>
              </v:shape>
            </w:pict>
          </mc:Fallback>
        </mc:AlternateContent>
      </w:r>
    </w:p>
    <w:p w14:paraId="1E081FEF" w14:textId="77777777" w:rsidR="00DC49C8" w:rsidRPr="00DC49C8" w:rsidRDefault="00DC49C8" w:rsidP="00617A75">
      <w:pPr>
        <w:tabs>
          <w:tab w:val="left" w:pos="2080"/>
        </w:tabs>
        <w:spacing w:after="0"/>
        <w:rPr>
          <w:rFonts w:cs="Arial"/>
          <w:sz w:val="20"/>
        </w:rPr>
      </w:pPr>
    </w:p>
    <w:p w14:paraId="38BDD4B7" w14:textId="77777777" w:rsidR="00DC49C8" w:rsidRPr="00DC49C8" w:rsidRDefault="00DC49C8" w:rsidP="00E36AD1">
      <w:pPr>
        <w:tabs>
          <w:tab w:val="left" w:pos="2080"/>
        </w:tabs>
        <w:rPr>
          <w:rFonts w:cs="Arial"/>
          <w:b/>
          <w:sz w:val="20"/>
        </w:rPr>
      </w:pPr>
    </w:p>
    <w:p w14:paraId="65962F7E" w14:textId="77777777" w:rsidR="003042B1" w:rsidRDefault="006E07BD" w:rsidP="00E36AD1">
      <w:pPr>
        <w:tabs>
          <w:tab w:val="left" w:pos="2080"/>
        </w:tabs>
        <w:rPr>
          <w:rFonts w:cs="Arial"/>
          <w:sz w:val="20"/>
        </w:rPr>
      </w:pPr>
      <w:r>
        <w:rPr>
          <w:rFonts w:cs="Arial"/>
          <w:noProof/>
          <w:sz w:val="20"/>
          <w:lang w:eastAsia="en-GB"/>
        </w:rPr>
        <mc:AlternateContent>
          <mc:Choice Requires="wps">
            <w:drawing>
              <wp:anchor distT="0" distB="0" distL="114300" distR="114300" simplePos="0" relativeHeight="251658244" behindDoc="0" locked="0" layoutInCell="1" allowOverlap="1" wp14:anchorId="48DD16D4" wp14:editId="64C1A625">
                <wp:simplePos x="0" y="0"/>
                <wp:positionH relativeFrom="column">
                  <wp:posOffset>2125980</wp:posOffset>
                </wp:positionH>
                <wp:positionV relativeFrom="paragraph">
                  <wp:posOffset>25400</wp:posOffset>
                </wp:positionV>
                <wp:extent cx="1886585" cy="1151255"/>
                <wp:effectExtent l="11430" t="5080" r="6985" b="5715"/>
                <wp:wrapNone/>
                <wp:docPr id="4506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151255"/>
                        </a:xfrm>
                        <a:prstGeom prst="rect">
                          <a:avLst/>
                        </a:prstGeom>
                        <a:solidFill>
                          <a:srgbClr val="FFFFFF"/>
                        </a:solidFill>
                        <a:ln w="9525">
                          <a:solidFill>
                            <a:srgbClr val="000000"/>
                          </a:solidFill>
                          <a:miter lim="800000"/>
                          <a:headEnd/>
                          <a:tailEnd/>
                        </a:ln>
                      </wps:spPr>
                      <wps:txbx>
                        <w:txbxContent>
                          <w:p w14:paraId="19651386" w14:textId="77777777" w:rsidR="00026EC2" w:rsidRPr="00DC49C8" w:rsidRDefault="00026EC2" w:rsidP="004B2E9C">
                            <w:pPr>
                              <w:tabs>
                                <w:tab w:val="left" w:pos="2080"/>
                              </w:tabs>
                              <w:spacing w:after="0"/>
                              <w:rPr>
                                <w:rFonts w:cs="Arial"/>
                                <w:sz w:val="20"/>
                              </w:rPr>
                            </w:pPr>
                            <w:r w:rsidRPr="004B2E9C">
                              <w:rPr>
                                <w:rFonts w:cs="Arial"/>
                                <w:b/>
                                <w:sz w:val="20"/>
                              </w:rPr>
                              <w:t>Overcrowding</w:t>
                            </w:r>
                            <w:r w:rsidRPr="00DC49C8">
                              <w:rPr>
                                <w:rFonts w:cs="Arial"/>
                                <w:sz w:val="20"/>
                              </w:rPr>
                              <w:t xml:space="preserve"> makes it hard for a child to study; they will have less room for educational activities; nowhere to do homework; disturbed sleep from sharing bedrooms</w:t>
                            </w:r>
                          </w:p>
                          <w:p w14:paraId="55AAB1ED" w14:textId="77777777" w:rsidR="00026EC2" w:rsidRDefault="00026E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D16D4" id="Text Box 18" o:spid="_x0000_s1037" type="#_x0000_t202" style="position:absolute;margin-left:167.4pt;margin-top:2pt;width:148.55pt;height:90.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">
                <v:textbox>
                  <w:txbxContent>
                    <w:p w14:paraId="19651386" w14:textId="77777777" w:rsidR="00026EC2" w:rsidRPr="00DC49C8" w:rsidRDefault="00026EC2" w:rsidP="004B2E9C">
                      <w:pPr>
                        <w:tabs>
                          <w:tab w:val="left" w:pos="2080"/>
                        </w:tabs>
                        <w:spacing w:after="0"/>
                        <w:rPr>
                          <w:rFonts w:cs="Arial"/>
                          <w:sz w:val="20"/>
                        </w:rPr>
                      </w:pPr>
                      <w:r w:rsidRPr="004B2E9C">
                        <w:rPr>
                          <w:rFonts w:cs="Arial"/>
                          <w:b/>
                          <w:sz w:val="20"/>
                        </w:rPr>
                        <w:t>Overcrowding</w:t>
                      </w:r>
                      <w:r w:rsidRPr="00DC49C8">
                        <w:rPr>
                          <w:rFonts w:cs="Arial"/>
                          <w:sz w:val="20"/>
                        </w:rPr>
                        <w:t xml:space="preserve"> makes it hard for a child to study; they will have less room for educational activities; nowhere to do homework; disturbed sleep from sharing bedrooms</w:t>
                      </w:r>
                    </w:p>
                    <w:p w14:paraId="55AAB1ED" w14:textId="77777777" w:rsidR="00026EC2" w:rsidRDefault="00026EC2"/>
                  </w:txbxContent>
                </v:textbox>
              </v:shape>
            </w:pict>
          </mc:Fallback>
        </mc:AlternateContent>
      </w:r>
      <w:r>
        <w:rPr>
          <w:rFonts w:cs="Arial"/>
          <w:b/>
          <w:noProof/>
          <w:u w:val="single"/>
          <w:lang w:eastAsia="en-GB"/>
        </w:rPr>
        <mc:AlternateContent>
          <mc:Choice Requires="wps">
            <w:drawing>
              <wp:anchor distT="0" distB="0" distL="114300" distR="114300" simplePos="0" relativeHeight="251658247" behindDoc="0" locked="0" layoutInCell="1" allowOverlap="1" wp14:anchorId="740FBF31" wp14:editId="1B26AE45">
                <wp:simplePos x="0" y="0"/>
                <wp:positionH relativeFrom="column">
                  <wp:posOffset>-33020</wp:posOffset>
                </wp:positionH>
                <wp:positionV relativeFrom="paragraph">
                  <wp:posOffset>94615</wp:posOffset>
                </wp:positionV>
                <wp:extent cx="1555115" cy="641985"/>
                <wp:effectExtent l="5080" t="7620" r="11430" b="7620"/>
                <wp:wrapNone/>
                <wp:docPr id="4506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641985"/>
                        </a:xfrm>
                        <a:prstGeom prst="rect">
                          <a:avLst/>
                        </a:prstGeom>
                        <a:solidFill>
                          <a:srgbClr val="FFFFFF"/>
                        </a:solidFill>
                        <a:ln w="9525">
                          <a:solidFill>
                            <a:srgbClr val="000000"/>
                          </a:solidFill>
                          <a:miter lim="800000"/>
                          <a:headEnd/>
                          <a:tailEnd/>
                        </a:ln>
                      </wps:spPr>
                      <wps:txbx>
                        <w:txbxContent>
                          <w:p w14:paraId="032DE93D" w14:textId="77777777" w:rsidR="00026EC2" w:rsidRPr="00DC49C8" w:rsidRDefault="00026EC2" w:rsidP="004B2E9C">
                            <w:pPr>
                              <w:tabs>
                                <w:tab w:val="left" w:pos="2080"/>
                              </w:tabs>
                              <w:spacing w:after="0"/>
                              <w:rPr>
                                <w:rFonts w:cs="Arial"/>
                                <w:sz w:val="20"/>
                              </w:rPr>
                            </w:pPr>
                            <w:r w:rsidRPr="004B2E9C">
                              <w:rPr>
                                <w:rFonts w:cs="Arial"/>
                                <w:b/>
                                <w:sz w:val="20"/>
                              </w:rPr>
                              <w:t>Health and welfare</w:t>
                            </w:r>
                            <w:r>
                              <w:rPr>
                                <w:rFonts w:cs="Arial"/>
                                <w:sz w:val="20"/>
                              </w:rPr>
                              <w:t xml:space="preserve"> </w:t>
                            </w:r>
                            <w:proofErr w:type="gramStart"/>
                            <w:r>
                              <w:rPr>
                                <w:rFonts w:cs="Arial"/>
                                <w:sz w:val="20"/>
                              </w:rPr>
                              <w:t>e.g.</w:t>
                            </w:r>
                            <w:proofErr w:type="gramEnd"/>
                            <w:r>
                              <w:rPr>
                                <w:rFonts w:cs="Arial"/>
                                <w:sz w:val="20"/>
                              </w:rPr>
                              <w:t xml:space="preserve"> o</w:t>
                            </w:r>
                            <w:r w:rsidRPr="00DC49C8">
                              <w:rPr>
                                <w:rFonts w:cs="Arial"/>
                                <w:sz w:val="20"/>
                              </w:rPr>
                              <w:t xml:space="preserve">vercrowded homes run a greater risk of accidents  </w:t>
                            </w:r>
                          </w:p>
                          <w:p w14:paraId="13597EE3" w14:textId="77777777" w:rsidR="00026EC2" w:rsidRDefault="00026EC2" w:rsidP="004B2E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FBF31" id="Text Box 21" o:spid="_x0000_s1038" type="#_x0000_t202" style="position:absolute;margin-left:-2.6pt;margin-top:7.45pt;width:122.45pt;height:50.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">
                <v:textbox>
                  <w:txbxContent>
                    <w:p w14:paraId="032DE93D" w14:textId="77777777" w:rsidR="00026EC2" w:rsidRPr="00DC49C8" w:rsidRDefault="00026EC2" w:rsidP="004B2E9C">
                      <w:pPr>
                        <w:tabs>
                          <w:tab w:val="left" w:pos="2080"/>
                        </w:tabs>
                        <w:spacing w:after="0"/>
                        <w:rPr>
                          <w:rFonts w:cs="Arial"/>
                          <w:sz w:val="20"/>
                        </w:rPr>
                      </w:pPr>
                      <w:r w:rsidRPr="004B2E9C">
                        <w:rPr>
                          <w:rFonts w:cs="Arial"/>
                          <w:b/>
                          <w:sz w:val="20"/>
                        </w:rPr>
                        <w:t>Health and welfare</w:t>
                      </w:r>
                      <w:r>
                        <w:rPr>
                          <w:rFonts w:cs="Arial"/>
                          <w:sz w:val="20"/>
                        </w:rPr>
                        <w:t xml:space="preserve"> </w:t>
                      </w:r>
                      <w:proofErr w:type="gramStart"/>
                      <w:r>
                        <w:rPr>
                          <w:rFonts w:cs="Arial"/>
                          <w:sz w:val="20"/>
                        </w:rPr>
                        <w:t>e.g.</w:t>
                      </w:r>
                      <w:proofErr w:type="gramEnd"/>
                      <w:r>
                        <w:rPr>
                          <w:rFonts w:cs="Arial"/>
                          <w:sz w:val="20"/>
                        </w:rPr>
                        <w:t xml:space="preserve"> o</w:t>
                      </w:r>
                      <w:r w:rsidRPr="00DC49C8">
                        <w:rPr>
                          <w:rFonts w:cs="Arial"/>
                          <w:sz w:val="20"/>
                        </w:rPr>
                        <w:t xml:space="preserve">vercrowded homes run a greater risk of accidents  </w:t>
                      </w:r>
                    </w:p>
                    <w:p w14:paraId="13597EE3" w14:textId="77777777" w:rsidR="00026EC2" w:rsidRDefault="00026EC2" w:rsidP="004B2E9C"/>
                  </w:txbxContent>
                </v:textbox>
              </v:shape>
            </w:pict>
          </mc:Fallback>
        </mc:AlternateContent>
      </w:r>
    </w:p>
    <w:p w14:paraId="4DA8EBC2" w14:textId="77777777" w:rsidR="003042B1" w:rsidRDefault="006E07BD" w:rsidP="00E36AD1">
      <w:pPr>
        <w:tabs>
          <w:tab w:val="left" w:pos="2080"/>
        </w:tabs>
        <w:rPr>
          <w:rFonts w:cs="Arial"/>
          <w:sz w:val="20"/>
        </w:rPr>
      </w:pPr>
      <w:r>
        <w:rPr>
          <w:rFonts w:cs="Arial"/>
          <w:noProof/>
          <w:sz w:val="20"/>
          <w:lang w:eastAsia="en-GB"/>
        </w:rPr>
        <mc:AlternateContent>
          <mc:Choice Requires="wps">
            <w:drawing>
              <wp:anchor distT="0" distB="0" distL="114300" distR="114300" simplePos="0" relativeHeight="251658249" behindDoc="0" locked="0" layoutInCell="1" allowOverlap="1" wp14:anchorId="35F83D19" wp14:editId="0F4CAC1F">
                <wp:simplePos x="0" y="0"/>
                <wp:positionH relativeFrom="column">
                  <wp:posOffset>4472940</wp:posOffset>
                </wp:positionH>
                <wp:positionV relativeFrom="paragraph">
                  <wp:posOffset>103505</wp:posOffset>
                </wp:positionV>
                <wp:extent cx="1886585" cy="797560"/>
                <wp:effectExtent l="5715" t="7620" r="12700" b="13970"/>
                <wp:wrapNone/>
                <wp:docPr id="4506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797560"/>
                        </a:xfrm>
                        <a:prstGeom prst="rect">
                          <a:avLst/>
                        </a:prstGeom>
                        <a:solidFill>
                          <a:srgbClr val="FFFFFF"/>
                        </a:solidFill>
                        <a:ln w="9525">
                          <a:solidFill>
                            <a:srgbClr val="000000"/>
                          </a:solidFill>
                          <a:miter lim="800000"/>
                          <a:headEnd/>
                          <a:tailEnd/>
                        </a:ln>
                      </wps:spPr>
                      <wps:txbx>
                        <w:txbxContent>
                          <w:p w14:paraId="30F93F94" w14:textId="77777777" w:rsidR="00026EC2" w:rsidRPr="00DC49C8" w:rsidRDefault="00026EC2" w:rsidP="004B2E9C">
                            <w:pPr>
                              <w:tabs>
                                <w:tab w:val="left" w:pos="2080"/>
                              </w:tabs>
                              <w:spacing w:after="0"/>
                              <w:rPr>
                                <w:rFonts w:cs="Arial"/>
                                <w:sz w:val="20"/>
                              </w:rPr>
                            </w:pPr>
                            <w:r w:rsidRPr="00DC49C8">
                              <w:rPr>
                                <w:rFonts w:cs="Arial"/>
                                <w:sz w:val="20"/>
                              </w:rPr>
                              <w:t>Families in temporary accommodation suffer more psychological distress, infections and accidents</w:t>
                            </w:r>
                          </w:p>
                          <w:p w14:paraId="6508E150" w14:textId="77777777" w:rsidR="00026EC2" w:rsidRDefault="00026EC2" w:rsidP="004B2E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83D19" id="Text Box 23" o:spid="_x0000_s1039" type="#_x0000_t202" style="position:absolute;margin-left:352.2pt;margin-top:8.15pt;width:148.55pt;height:62.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">
                <v:textbox>
                  <w:txbxContent>
                    <w:p w14:paraId="30F93F94" w14:textId="77777777" w:rsidR="00026EC2" w:rsidRPr="00DC49C8" w:rsidRDefault="00026EC2" w:rsidP="004B2E9C">
                      <w:pPr>
                        <w:tabs>
                          <w:tab w:val="left" w:pos="2080"/>
                        </w:tabs>
                        <w:spacing w:after="0"/>
                        <w:rPr>
                          <w:rFonts w:cs="Arial"/>
                          <w:sz w:val="20"/>
                        </w:rPr>
                      </w:pPr>
                      <w:r w:rsidRPr="00DC49C8">
                        <w:rPr>
                          <w:rFonts w:cs="Arial"/>
                          <w:sz w:val="20"/>
                        </w:rPr>
                        <w:t>Families in temporary accommodation suffer more psychological distress, infections and accidents</w:t>
                      </w:r>
                    </w:p>
                    <w:p w14:paraId="6508E150" w14:textId="77777777" w:rsidR="00026EC2" w:rsidRDefault="00026EC2" w:rsidP="004B2E9C"/>
                  </w:txbxContent>
                </v:textbox>
              </v:shape>
            </w:pict>
          </mc:Fallback>
        </mc:AlternateContent>
      </w:r>
    </w:p>
    <w:p w14:paraId="64695C66" w14:textId="77777777" w:rsidR="003042B1" w:rsidRDefault="003042B1" w:rsidP="00E36AD1">
      <w:pPr>
        <w:tabs>
          <w:tab w:val="left" w:pos="2080"/>
        </w:tabs>
        <w:rPr>
          <w:rFonts w:cs="Arial"/>
          <w:sz w:val="20"/>
        </w:rPr>
      </w:pPr>
    </w:p>
    <w:p w14:paraId="390A969D" w14:textId="77777777" w:rsidR="003042B1" w:rsidRDefault="003042B1" w:rsidP="00E36AD1">
      <w:pPr>
        <w:tabs>
          <w:tab w:val="left" w:pos="2080"/>
        </w:tabs>
        <w:rPr>
          <w:rFonts w:cs="Arial"/>
          <w:sz w:val="20"/>
        </w:rPr>
      </w:pPr>
    </w:p>
    <w:p w14:paraId="6640CB8A" w14:textId="77777777" w:rsidR="003042B1" w:rsidRDefault="003042B1" w:rsidP="00E36AD1">
      <w:pPr>
        <w:tabs>
          <w:tab w:val="left" w:pos="2080"/>
        </w:tabs>
        <w:rPr>
          <w:rFonts w:cs="Arial"/>
          <w:sz w:val="20"/>
        </w:rPr>
      </w:pPr>
    </w:p>
    <w:p w14:paraId="5ECD6A69" w14:textId="77777777" w:rsidR="003042B1" w:rsidRPr="004B2E9C" w:rsidRDefault="004B2E9C" w:rsidP="00E36AD1">
      <w:pPr>
        <w:tabs>
          <w:tab w:val="left" w:pos="2080"/>
        </w:tabs>
        <w:rPr>
          <w:rFonts w:cs="Arial"/>
          <w:i/>
          <w:sz w:val="20"/>
        </w:rPr>
      </w:pPr>
      <w:r w:rsidRPr="004B2E9C">
        <w:rPr>
          <w:rFonts w:cs="Arial"/>
          <w:i/>
          <w:sz w:val="20"/>
        </w:rPr>
        <w:t>Why do you think</w:t>
      </w:r>
      <w:r w:rsidR="00052311">
        <w:rPr>
          <w:rFonts w:cs="Arial"/>
          <w:i/>
          <w:sz w:val="20"/>
        </w:rPr>
        <w:t xml:space="preserve"> these</w:t>
      </w:r>
      <w:r w:rsidRPr="004B2E9C">
        <w:rPr>
          <w:rFonts w:cs="Arial"/>
          <w:i/>
          <w:sz w:val="20"/>
        </w:rPr>
        <w:t xml:space="preserve"> </w:t>
      </w:r>
      <w:r w:rsidRPr="00426BE0">
        <w:rPr>
          <w:rFonts w:cs="Arial"/>
          <w:b/>
          <w:i/>
          <w:sz w:val="20"/>
        </w:rPr>
        <w:t>indirect</w:t>
      </w:r>
      <w:r w:rsidR="00052311">
        <w:rPr>
          <w:rFonts w:cs="Arial"/>
          <w:i/>
          <w:sz w:val="20"/>
        </w:rPr>
        <w:t xml:space="preserve"> factors</w:t>
      </w:r>
      <w:r w:rsidRPr="004B2E9C">
        <w:rPr>
          <w:rFonts w:cs="Arial"/>
          <w:i/>
          <w:sz w:val="20"/>
        </w:rPr>
        <w:t xml:space="preserve"> can affect pupils’ achievement?</w:t>
      </w:r>
    </w:p>
    <w:p w14:paraId="097832F6" w14:textId="77777777" w:rsidR="003042B1" w:rsidRDefault="003042B1" w:rsidP="00E36AD1">
      <w:pPr>
        <w:tabs>
          <w:tab w:val="left" w:pos="2080"/>
        </w:tabs>
        <w:rPr>
          <w:rFonts w:cs="Arial"/>
          <w:sz w:val="20"/>
        </w:rPr>
      </w:pPr>
    </w:p>
    <w:p w14:paraId="6347C1A9" w14:textId="77777777" w:rsidR="001C6C96" w:rsidRDefault="001C6C96" w:rsidP="00E36AD1">
      <w:pPr>
        <w:tabs>
          <w:tab w:val="left" w:pos="2080"/>
        </w:tabs>
        <w:rPr>
          <w:rFonts w:cs="Arial"/>
          <w:sz w:val="20"/>
        </w:rPr>
      </w:pPr>
    </w:p>
    <w:p w14:paraId="52DD565F" w14:textId="77777777" w:rsidR="001C6C96" w:rsidRPr="005232F3" w:rsidRDefault="00052311" w:rsidP="00E36AD1">
      <w:pPr>
        <w:tabs>
          <w:tab w:val="left" w:pos="2080"/>
        </w:tabs>
        <w:rPr>
          <w:rFonts w:cs="Arial"/>
          <w:sz w:val="28"/>
          <w:szCs w:val="28"/>
        </w:rPr>
      </w:pPr>
      <w:r w:rsidRPr="00052311">
        <w:rPr>
          <w:rFonts w:cs="Arial"/>
          <w:noProof/>
          <w:sz w:val="20"/>
          <w:lang w:eastAsia="en-GB"/>
        </w:rPr>
        <w:drawing>
          <wp:anchor distT="0" distB="0" distL="114300" distR="114300" simplePos="0" relativeHeight="251658251" behindDoc="1" locked="0" layoutInCell="1" allowOverlap="1" wp14:anchorId="0B73D20B" wp14:editId="754DACFC">
            <wp:simplePos x="0" y="0"/>
            <wp:positionH relativeFrom="column">
              <wp:posOffset>4957445</wp:posOffset>
            </wp:positionH>
            <wp:positionV relativeFrom="paragraph">
              <wp:posOffset>208915</wp:posOffset>
            </wp:positionV>
            <wp:extent cx="1814195" cy="955040"/>
            <wp:effectExtent l="0" t="0" r="0" b="0"/>
            <wp:wrapTight wrapText="bothSides">
              <wp:wrapPolygon edited="0">
                <wp:start x="0" y="0"/>
                <wp:lineTo x="0" y="21112"/>
                <wp:lineTo x="21320" y="21112"/>
                <wp:lineTo x="21320" y="0"/>
                <wp:lineTo x="0" y="0"/>
              </wp:wrapPolygon>
            </wp:wrapTight>
            <wp:docPr id="48130" name="Picture 2" descr="http://naturalgrocers.com/sites/default/files/stockxpertcom_id600518_siz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Picture 2" descr="http://naturalgrocers.com/sites/default/files/stockxpertcom_id600518_size2-1.jpg"/>
                    <pic:cNvPicPr>
                      <a:picLocks noChangeAspect="1" noChangeArrowheads="1"/>
                    </pic:cNvPicPr>
                  </pic:nvPicPr>
                  <pic:blipFill>
                    <a:blip r:embed="rId26" cstate="print">
                      <a:extLst>
                        <a:ext uri="{28A0092B-C50C-407E-A947-70E740481C1C}">
                          <a14:useLocalDpi xmlns:a14="http://schemas.microsoft.com/office/drawing/2010/main" val="0"/>
                        </a:ext>
                      </a:extLst>
                    </a:blip>
                    <a:srcRect l="11474" t="32990" r="10433" b="16495"/>
                    <a:stretch>
                      <a:fillRect/>
                    </a:stretch>
                  </pic:blipFill>
                  <pic:spPr bwMode="auto">
                    <a:xfrm>
                      <a:off x="0" y="0"/>
                      <a:ext cx="1814195" cy="955040"/>
                    </a:xfrm>
                    <a:prstGeom prst="rect">
                      <a:avLst/>
                    </a:prstGeom>
                    <a:noFill/>
                  </pic:spPr>
                </pic:pic>
              </a:graphicData>
            </a:graphic>
          </wp:anchor>
        </w:drawing>
      </w:r>
      <w:r w:rsidR="001C6C96" w:rsidRPr="005232F3">
        <w:rPr>
          <w:rFonts w:cs="Arial"/>
          <w:b/>
          <w:sz w:val="28"/>
          <w:szCs w:val="28"/>
          <w:u w:val="single"/>
        </w:rPr>
        <w:t>Diet and Health</w:t>
      </w:r>
    </w:p>
    <w:p w14:paraId="10475C85" w14:textId="77777777" w:rsidR="003042B1" w:rsidRPr="005232F3" w:rsidRDefault="00913763" w:rsidP="00E36AD1">
      <w:pPr>
        <w:tabs>
          <w:tab w:val="left" w:pos="2080"/>
        </w:tabs>
        <w:rPr>
          <w:rFonts w:cs="Arial"/>
          <w:sz w:val="28"/>
          <w:szCs w:val="28"/>
        </w:rPr>
      </w:pPr>
      <w:r w:rsidRPr="005232F3">
        <w:rPr>
          <w:rFonts w:cs="Arial"/>
          <w:sz w:val="28"/>
          <w:szCs w:val="28"/>
          <w:u w:val="single"/>
        </w:rPr>
        <w:t>Diet</w:t>
      </w:r>
      <w:r w:rsidRPr="005232F3">
        <w:rPr>
          <w:rFonts w:cs="Arial"/>
          <w:sz w:val="28"/>
          <w:szCs w:val="28"/>
        </w:rPr>
        <w:t xml:space="preserve">: </w:t>
      </w:r>
      <w:r w:rsidR="00052311" w:rsidRPr="005232F3">
        <w:rPr>
          <w:rFonts w:cs="Arial"/>
          <w:sz w:val="28"/>
          <w:szCs w:val="28"/>
        </w:rPr>
        <w:t>Howard (2001) found that young people from poorer homes have lower intakes of energy, vitamins and minerals. Poor nutrition affects health, for example weakening the immune system and lowering children’s energy levels. This may result in absences from school due to illness, and difficulties in concentrating in class.</w:t>
      </w:r>
    </w:p>
    <w:p w14:paraId="1CB52446" w14:textId="77777777" w:rsidR="00052311" w:rsidRPr="005232F3" w:rsidRDefault="00913763" w:rsidP="00E36AD1">
      <w:pPr>
        <w:tabs>
          <w:tab w:val="left" w:pos="2080"/>
        </w:tabs>
        <w:rPr>
          <w:rFonts w:cs="Arial"/>
          <w:sz w:val="28"/>
          <w:szCs w:val="28"/>
        </w:rPr>
      </w:pPr>
      <w:r w:rsidRPr="005232F3">
        <w:rPr>
          <w:rFonts w:cs="Arial"/>
          <w:sz w:val="28"/>
          <w:szCs w:val="28"/>
          <w:u w:val="single"/>
        </w:rPr>
        <w:t>Health</w:t>
      </w:r>
      <w:r w:rsidRPr="005232F3">
        <w:rPr>
          <w:rFonts w:cs="Arial"/>
          <w:sz w:val="28"/>
          <w:szCs w:val="28"/>
        </w:rPr>
        <w:t xml:space="preserve">: </w:t>
      </w:r>
      <w:r w:rsidR="00052311" w:rsidRPr="005232F3">
        <w:rPr>
          <w:rFonts w:cs="Arial"/>
          <w:sz w:val="28"/>
          <w:szCs w:val="28"/>
        </w:rPr>
        <w:t xml:space="preserve">Wilkinson (1996) found that children from poorer homes are also more likely to suffer with emotional or behavioural problems. He found that among </w:t>
      </w:r>
      <w:proofErr w:type="gramStart"/>
      <w:r w:rsidR="00052311" w:rsidRPr="005232F3">
        <w:rPr>
          <w:rFonts w:cs="Arial"/>
          <w:sz w:val="28"/>
          <w:szCs w:val="28"/>
        </w:rPr>
        <w:t>10 year olds</w:t>
      </w:r>
      <w:proofErr w:type="gramEnd"/>
      <w:r w:rsidR="00052311" w:rsidRPr="005232F3">
        <w:rPr>
          <w:rFonts w:cs="Arial"/>
          <w:sz w:val="28"/>
          <w:szCs w:val="28"/>
        </w:rPr>
        <w:t>, the lower the social class the higher the rate of hyperactivity, anxiety and conduct disorders, all of which are likely to have a negative effect on the child’s education.</w:t>
      </w:r>
    </w:p>
    <w:p w14:paraId="6C3D4F9E" w14:textId="77777777" w:rsidR="00052311" w:rsidRPr="005232F3" w:rsidRDefault="00E83D61" w:rsidP="00E36AD1">
      <w:pPr>
        <w:tabs>
          <w:tab w:val="left" w:pos="2080"/>
        </w:tabs>
        <w:rPr>
          <w:rFonts w:cs="Arial"/>
          <w:sz w:val="28"/>
          <w:szCs w:val="28"/>
        </w:rPr>
      </w:pPr>
      <w:r w:rsidRPr="005232F3">
        <w:rPr>
          <w:rFonts w:cs="Arial"/>
          <w:sz w:val="28"/>
          <w:szCs w:val="28"/>
        </w:rPr>
        <w:t>Blanden and Machin found c</w:t>
      </w:r>
      <w:r w:rsidR="00052311" w:rsidRPr="005232F3">
        <w:rPr>
          <w:rFonts w:cs="Arial"/>
          <w:sz w:val="28"/>
          <w:szCs w:val="28"/>
        </w:rPr>
        <w:t xml:space="preserve">hildren from </w:t>
      </w:r>
      <w:proofErr w:type="gramStart"/>
      <w:r w:rsidR="00052311" w:rsidRPr="005232F3">
        <w:rPr>
          <w:rFonts w:cs="Arial"/>
          <w:sz w:val="28"/>
          <w:szCs w:val="28"/>
        </w:rPr>
        <w:t>low income</w:t>
      </w:r>
      <w:proofErr w:type="gramEnd"/>
      <w:r w:rsidR="00052311" w:rsidRPr="005232F3">
        <w:rPr>
          <w:rFonts w:cs="Arial"/>
          <w:sz w:val="28"/>
          <w:szCs w:val="28"/>
        </w:rPr>
        <w:t xml:space="preserve"> families are more likely to engage in ‘externalising’ behaviours (such as fighting and temper tantrums), which are likely to disrupt their schooling.</w:t>
      </w:r>
    </w:p>
    <w:p w14:paraId="07245777" w14:textId="77777777" w:rsidR="003042B1" w:rsidRDefault="003042B1" w:rsidP="00E36AD1">
      <w:pPr>
        <w:tabs>
          <w:tab w:val="left" w:pos="2080"/>
        </w:tabs>
        <w:rPr>
          <w:rFonts w:cs="Arial"/>
          <w:sz w:val="20"/>
        </w:rPr>
      </w:pPr>
    </w:p>
    <w:p w14:paraId="183C1579" w14:textId="77777777" w:rsidR="004C3E57" w:rsidRDefault="004C3E57" w:rsidP="004C3E57">
      <w:pPr>
        <w:tabs>
          <w:tab w:val="left" w:pos="2080"/>
        </w:tabs>
        <w:rPr>
          <w:rFonts w:cs="Arial"/>
          <w:b/>
          <w:u w:val="single"/>
        </w:rPr>
      </w:pPr>
      <w:r>
        <w:rPr>
          <w:rFonts w:cs="Arial"/>
          <w:b/>
          <w:noProof/>
          <w:u w:val="single"/>
          <w:lang w:eastAsia="en-GB"/>
        </w:rPr>
        <w:drawing>
          <wp:anchor distT="0" distB="0" distL="114300" distR="114300" simplePos="0" relativeHeight="251658252" behindDoc="1" locked="0" layoutInCell="1" allowOverlap="1" wp14:anchorId="3FF23A34" wp14:editId="4AAFC411">
            <wp:simplePos x="0" y="0"/>
            <wp:positionH relativeFrom="column">
              <wp:posOffset>5530850</wp:posOffset>
            </wp:positionH>
            <wp:positionV relativeFrom="paragraph">
              <wp:posOffset>302260</wp:posOffset>
            </wp:positionV>
            <wp:extent cx="1240155" cy="1492250"/>
            <wp:effectExtent l="19050" t="0" r="0" b="0"/>
            <wp:wrapTight wrapText="bothSides">
              <wp:wrapPolygon edited="0">
                <wp:start x="-332" y="0"/>
                <wp:lineTo x="-332" y="21232"/>
                <wp:lineTo x="21567" y="21232"/>
                <wp:lineTo x="21567" y="0"/>
                <wp:lineTo x="-332" y="0"/>
              </wp:wrapPolygon>
            </wp:wrapTight>
            <wp:docPr id="2" name="Picture 1" descr="http://news.bbc.co.uk/olmedia/1925000/images/_1925525_boy_boy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bbc.co.uk/olmedia/1925000/images/_1925525_boy_boy150.jpg"/>
                    <pic:cNvPicPr>
                      <a:picLocks noChangeAspect="1" noChangeArrowheads="1"/>
                    </pic:cNvPicPr>
                  </pic:nvPicPr>
                  <pic:blipFill>
                    <a:blip r:embed="rId27" cstate="print"/>
                    <a:srcRect/>
                    <a:stretch>
                      <a:fillRect/>
                    </a:stretch>
                  </pic:blipFill>
                  <pic:spPr bwMode="auto">
                    <a:xfrm>
                      <a:off x="0" y="0"/>
                      <a:ext cx="1240155" cy="1492250"/>
                    </a:xfrm>
                    <a:prstGeom prst="rect">
                      <a:avLst/>
                    </a:prstGeom>
                    <a:noFill/>
                    <a:ln w="9525">
                      <a:noFill/>
                      <a:miter lim="800000"/>
                      <a:headEnd/>
                      <a:tailEnd/>
                    </a:ln>
                  </pic:spPr>
                </pic:pic>
              </a:graphicData>
            </a:graphic>
          </wp:anchor>
        </w:drawing>
      </w:r>
      <w:r>
        <w:rPr>
          <w:rFonts w:cs="Arial"/>
          <w:b/>
          <w:u w:val="single"/>
        </w:rPr>
        <w:t>Financial support and the cost of schooling</w:t>
      </w:r>
    </w:p>
    <w:p w14:paraId="541080FF" w14:textId="77777777" w:rsidR="00E83D61" w:rsidRPr="005232F3" w:rsidRDefault="005232F3" w:rsidP="00E36AD1">
      <w:pPr>
        <w:tabs>
          <w:tab w:val="left" w:pos="2080"/>
        </w:tabs>
        <w:rPr>
          <w:rFonts w:cs="Arial"/>
          <w:sz w:val="24"/>
          <w:szCs w:val="24"/>
        </w:rPr>
      </w:pPr>
      <w:r w:rsidRPr="005232F3">
        <w:rPr>
          <w:rFonts w:cs="Arial"/>
          <w:sz w:val="24"/>
          <w:szCs w:val="24"/>
        </w:rPr>
        <w:t>E</w:t>
      </w:r>
      <w:r w:rsidR="004C3E57" w:rsidRPr="005232F3">
        <w:rPr>
          <w:rFonts w:cs="Arial"/>
          <w:sz w:val="24"/>
          <w:szCs w:val="24"/>
        </w:rPr>
        <w:t xml:space="preserve">quipment </w:t>
      </w:r>
    </w:p>
    <w:p w14:paraId="18319FC4" w14:textId="77777777" w:rsidR="00E83D61" w:rsidRPr="005232F3" w:rsidRDefault="005232F3" w:rsidP="00E36AD1">
      <w:pPr>
        <w:tabs>
          <w:tab w:val="left" w:pos="2080"/>
        </w:tabs>
        <w:rPr>
          <w:rFonts w:cs="Arial"/>
          <w:sz w:val="24"/>
          <w:szCs w:val="24"/>
        </w:rPr>
      </w:pPr>
      <w:r w:rsidRPr="005232F3">
        <w:rPr>
          <w:rFonts w:cs="Arial"/>
          <w:sz w:val="24"/>
          <w:szCs w:val="24"/>
        </w:rPr>
        <w:t>S</w:t>
      </w:r>
      <w:r w:rsidR="004C3E57" w:rsidRPr="005232F3">
        <w:rPr>
          <w:rFonts w:cs="Arial"/>
          <w:sz w:val="24"/>
          <w:szCs w:val="24"/>
        </w:rPr>
        <w:t xml:space="preserve">chool trips. </w:t>
      </w:r>
    </w:p>
    <w:p w14:paraId="42CACF9C" w14:textId="77777777" w:rsidR="00617A75" w:rsidRPr="005232F3" w:rsidRDefault="004C3E57" w:rsidP="00E36AD1">
      <w:pPr>
        <w:tabs>
          <w:tab w:val="left" w:pos="2080"/>
        </w:tabs>
        <w:rPr>
          <w:rFonts w:cs="Arial"/>
          <w:sz w:val="24"/>
          <w:szCs w:val="24"/>
        </w:rPr>
      </w:pPr>
      <w:r w:rsidRPr="005232F3">
        <w:rPr>
          <w:rFonts w:cs="Arial"/>
          <w:sz w:val="24"/>
          <w:szCs w:val="24"/>
        </w:rPr>
        <w:t xml:space="preserve">Costs of items such as transport, uniform, books, computers, calculators, and sports, music and art equipment, places a heavy burden on poor families. As a </w:t>
      </w:r>
      <w:proofErr w:type="gramStart"/>
      <w:r w:rsidRPr="005232F3">
        <w:rPr>
          <w:rFonts w:cs="Arial"/>
          <w:sz w:val="24"/>
          <w:szCs w:val="24"/>
        </w:rPr>
        <w:t>result</w:t>
      </w:r>
      <w:proofErr w:type="gramEnd"/>
      <w:r w:rsidRPr="005232F3">
        <w:rPr>
          <w:rFonts w:cs="Arial"/>
          <w:sz w:val="24"/>
          <w:szCs w:val="24"/>
        </w:rPr>
        <w:t xml:space="preserve"> children have to settle for 'hand-me-downs' and cheaper </w:t>
      </w:r>
      <w:proofErr w:type="spellStart"/>
      <w:r w:rsidRPr="005232F3">
        <w:rPr>
          <w:rFonts w:cs="Arial"/>
          <w:sz w:val="24"/>
          <w:szCs w:val="24"/>
        </w:rPr>
        <w:t>equipments</w:t>
      </w:r>
      <w:proofErr w:type="spellEnd"/>
      <w:r w:rsidRPr="005232F3">
        <w:rPr>
          <w:rFonts w:cs="Arial"/>
          <w:sz w:val="24"/>
          <w:szCs w:val="24"/>
        </w:rPr>
        <w:t>, which could lead to these pupils feeling isolated, stigmatised or bullied by peers which can affect their self-esteem.</w:t>
      </w:r>
      <w:r w:rsidRPr="005232F3">
        <w:rPr>
          <w:sz w:val="24"/>
          <w:szCs w:val="24"/>
        </w:rPr>
        <w:t xml:space="preserve"> </w:t>
      </w:r>
      <w:r w:rsidR="009C6AE7" w:rsidRPr="005232F3">
        <w:rPr>
          <w:sz w:val="24"/>
          <w:szCs w:val="24"/>
        </w:rPr>
        <w:t>Flaherty found that 20% of pupils entitled to free school meals (FSM) did not take up their entitlement for fear of being stigmatised.</w:t>
      </w:r>
    </w:p>
    <w:p w14:paraId="798B705B" w14:textId="77777777" w:rsidR="00617A75" w:rsidRPr="005232F3" w:rsidRDefault="009C6AE7" w:rsidP="00E36AD1">
      <w:pPr>
        <w:tabs>
          <w:tab w:val="left" w:pos="2080"/>
        </w:tabs>
        <w:rPr>
          <w:rFonts w:cs="Arial"/>
          <w:sz w:val="24"/>
          <w:szCs w:val="24"/>
        </w:rPr>
      </w:pPr>
      <w:r w:rsidRPr="005232F3">
        <w:rPr>
          <w:rFonts w:cs="Arial"/>
          <w:sz w:val="24"/>
          <w:szCs w:val="24"/>
        </w:rPr>
        <w:t xml:space="preserve">Smith and Noble (1995) found that poverty acts as a barrier to learning in other areas, such </w:t>
      </w:r>
      <w:proofErr w:type="gramStart"/>
      <w:r w:rsidRPr="005232F3">
        <w:rPr>
          <w:rFonts w:cs="Arial"/>
          <w:sz w:val="24"/>
          <w:szCs w:val="24"/>
        </w:rPr>
        <w:t>as  inability</w:t>
      </w:r>
      <w:proofErr w:type="gramEnd"/>
      <w:r w:rsidRPr="005232F3">
        <w:rPr>
          <w:rFonts w:cs="Arial"/>
          <w:sz w:val="24"/>
          <w:szCs w:val="24"/>
        </w:rPr>
        <w:t xml:space="preserve"> to afford private schooling or tuition, and poorer quality local schools (as a result of being out of the catchment area of the high achieving schools).</w:t>
      </w:r>
    </w:p>
    <w:p w14:paraId="75624758" w14:textId="77777777" w:rsidR="009C6AE7" w:rsidRPr="005232F3" w:rsidRDefault="00E83D61" w:rsidP="00E36AD1">
      <w:pPr>
        <w:tabs>
          <w:tab w:val="left" w:pos="2080"/>
        </w:tabs>
        <w:rPr>
          <w:rFonts w:cs="Arial"/>
          <w:sz w:val="24"/>
          <w:szCs w:val="24"/>
        </w:rPr>
      </w:pPr>
      <w:r w:rsidRPr="005232F3">
        <w:rPr>
          <w:rFonts w:cs="Arial"/>
          <w:sz w:val="24"/>
          <w:szCs w:val="24"/>
        </w:rPr>
        <w:t xml:space="preserve">Poorer students may </w:t>
      </w:r>
      <w:r w:rsidR="009C6AE7" w:rsidRPr="005232F3">
        <w:rPr>
          <w:rFonts w:cs="Arial"/>
          <w:sz w:val="24"/>
          <w:szCs w:val="24"/>
        </w:rPr>
        <w:t xml:space="preserve">need to work </w:t>
      </w:r>
      <w:proofErr w:type="gramStart"/>
      <w:r w:rsidR="009C6AE7" w:rsidRPr="005232F3">
        <w:rPr>
          <w:rFonts w:cs="Arial"/>
          <w:sz w:val="24"/>
          <w:szCs w:val="24"/>
        </w:rPr>
        <w:t>e.g.</w:t>
      </w:r>
      <w:proofErr w:type="gramEnd"/>
      <w:r w:rsidR="009C6AE7" w:rsidRPr="005232F3">
        <w:rPr>
          <w:rFonts w:cs="Arial"/>
          <w:sz w:val="24"/>
          <w:szCs w:val="24"/>
        </w:rPr>
        <w:t xml:space="preserve"> babysitting, cleaning, paper rounds; to help the family out financially and this can have a negative impact on their schoolwork. Since the Coalition Government abolished Education Maintenance Allowance (EMA) (£20 a week given to pupils from low-income homes as an incentive to continuing at school past 16 years old), this could explain why many working-class pupils drop out of school at 16 years old. </w:t>
      </w:r>
    </w:p>
    <w:p w14:paraId="5657F793" w14:textId="77777777" w:rsidR="005232F3" w:rsidRDefault="000D755B" w:rsidP="00081E53">
      <w:pPr>
        <w:tabs>
          <w:tab w:val="left" w:pos="2080"/>
        </w:tabs>
        <w:rPr>
          <w:rFonts w:cs="Arial"/>
          <w:sz w:val="24"/>
          <w:szCs w:val="24"/>
        </w:rPr>
      </w:pPr>
      <w:r w:rsidRPr="005232F3">
        <w:rPr>
          <w:rFonts w:cs="Arial"/>
          <w:sz w:val="24"/>
          <w:szCs w:val="24"/>
        </w:rPr>
        <w:t>Also, the cost of higher education can also explain why working-class pupils leave school early. The costs of going to university (tuition fees, books, living expenses</w:t>
      </w:r>
      <w:r w:rsidR="00081E53" w:rsidRPr="005232F3">
        <w:rPr>
          <w:rFonts w:cs="Arial"/>
          <w:sz w:val="24"/>
          <w:szCs w:val="24"/>
        </w:rPr>
        <w:t>, debts</w:t>
      </w:r>
      <w:r w:rsidRPr="005232F3">
        <w:rPr>
          <w:rFonts w:cs="Arial"/>
          <w:sz w:val="24"/>
          <w:szCs w:val="24"/>
        </w:rPr>
        <w:t>) deter many working-class students from going to university. UCAS (2012) found that since increases in tuition fees from 2012 to £9000 per year, the number of UK applicants fell by 8.6%. Furthermore, working-class students who do go to university are likely to</w:t>
      </w:r>
      <w:r w:rsidR="00CD0016">
        <w:rPr>
          <w:rFonts w:cs="Arial"/>
          <w:sz w:val="24"/>
          <w:szCs w:val="24"/>
        </w:rPr>
        <w:t xml:space="preserve"> receive less financial support</w:t>
      </w:r>
      <w:r w:rsidRPr="005232F3">
        <w:rPr>
          <w:rFonts w:cs="Arial"/>
          <w:sz w:val="24"/>
          <w:szCs w:val="24"/>
        </w:rPr>
        <w:t xml:space="preserve"> from their families. A National Union of Students (2010) online survey of 3,863 university students found that 81% of those from the highest social class received help from home, opposed to only 43% of those from the lowest class. </w:t>
      </w:r>
      <w:r w:rsidR="006F0085" w:rsidRPr="005232F3">
        <w:rPr>
          <w:rFonts w:cs="Arial"/>
          <w:sz w:val="24"/>
          <w:szCs w:val="24"/>
        </w:rPr>
        <w:t xml:space="preserve">Financial factors can also restrict working class students to applying to local universities so they can live at home which gives them less </w:t>
      </w:r>
      <w:r w:rsidR="00043CFF" w:rsidRPr="005232F3">
        <w:rPr>
          <w:rFonts w:cs="Arial"/>
          <w:sz w:val="24"/>
          <w:szCs w:val="24"/>
        </w:rPr>
        <w:t>opportunity</w:t>
      </w:r>
      <w:r w:rsidR="006F0085" w:rsidRPr="005232F3">
        <w:rPr>
          <w:rFonts w:cs="Arial"/>
          <w:sz w:val="24"/>
          <w:szCs w:val="24"/>
        </w:rPr>
        <w:t xml:space="preserve"> to the highest state universities.</w:t>
      </w:r>
      <w:r w:rsidR="00043CFF" w:rsidRPr="005232F3">
        <w:rPr>
          <w:rFonts w:cs="Arial"/>
          <w:sz w:val="24"/>
          <w:szCs w:val="24"/>
        </w:rPr>
        <w:t xml:space="preserve"> </w:t>
      </w:r>
      <w:r w:rsidR="00081E53" w:rsidRPr="005232F3">
        <w:rPr>
          <w:rFonts w:cs="Arial"/>
          <w:sz w:val="24"/>
          <w:szCs w:val="24"/>
        </w:rPr>
        <w:t>Students from poorer backgrounds often had to work part-time to fund their studies, making it more difficult for them to get higher-class degrees</w:t>
      </w:r>
    </w:p>
    <w:p w14:paraId="07C19EF1" w14:textId="77777777" w:rsidR="005232F3" w:rsidRPr="005232F3" w:rsidRDefault="005232F3" w:rsidP="00081E53">
      <w:pPr>
        <w:tabs>
          <w:tab w:val="left" w:pos="2080"/>
        </w:tabs>
        <w:rPr>
          <w:rFonts w:cs="Arial"/>
          <w:sz w:val="24"/>
          <w:szCs w:val="24"/>
        </w:rPr>
      </w:pPr>
      <w:r w:rsidRPr="005232F3">
        <w:rPr>
          <w:rFonts w:cs="Arial"/>
          <w:sz w:val="28"/>
          <w:szCs w:val="28"/>
        </w:rPr>
        <w:t>Catchment areas – richer parents may be able to buy houses nearer good schools</w:t>
      </w:r>
      <w:r w:rsidRPr="005232F3">
        <w:rPr>
          <w:rFonts w:cs="Arial"/>
          <w:sz w:val="24"/>
          <w:szCs w:val="24"/>
        </w:rPr>
        <w:t xml:space="preserve">. </w:t>
      </w:r>
      <w:r>
        <w:rPr>
          <w:rFonts w:cs="Arial"/>
          <w:sz w:val="24"/>
          <w:szCs w:val="24"/>
        </w:rPr>
        <w:t xml:space="preserve"> </w:t>
      </w:r>
      <w:r>
        <w:rPr>
          <w:rFonts w:cs="Arial"/>
          <w:noProof/>
          <w:lang w:eastAsia="en-GB"/>
        </w:rPr>
        <w:drawing>
          <wp:inline distT="0" distB="0" distL="0" distR="0" wp14:anchorId="54019E96" wp14:editId="5D2DB53C">
            <wp:extent cx="1364615" cy="1628467"/>
            <wp:effectExtent l="0" t="0" r="6985" b="0"/>
            <wp:docPr id="48139" name="Picture 48139" descr="C:\Users\Helen\AppData\Local\Microsoft\Windows\INetCache\Content.MSO\ED1F44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len\AppData\Local\Microsoft\Windows\INetCache\Content.MSO\ED1F4404.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4690" cy="1640490"/>
                    </a:xfrm>
                    <a:prstGeom prst="rect">
                      <a:avLst/>
                    </a:prstGeom>
                    <a:noFill/>
                    <a:ln>
                      <a:noFill/>
                    </a:ln>
                  </pic:spPr>
                </pic:pic>
              </a:graphicData>
            </a:graphic>
          </wp:inline>
        </w:drawing>
      </w:r>
    </w:p>
    <w:p w14:paraId="29FB438B" w14:textId="77777777" w:rsidR="00081E53" w:rsidRDefault="00081E53" w:rsidP="00081E53">
      <w:pPr>
        <w:tabs>
          <w:tab w:val="left" w:pos="2080"/>
        </w:tabs>
        <w:rPr>
          <w:rFonts w:cs="Arial"/>
          <w:sz w:val="20"/>
        </w:rPr>
      </w:pPr>
    </w:p>
    <w:p w14:paraId="275AE39F" w14:textId="77777777" w:rsidR="00DE140F" w:rsidRPr="000F6150" w:rsidRDefault="000F6150" w:rsidP="005232F3">
      <w:pPr>
        <w:rPr>
          <w:b/>
          <w:sz w:val="28"/>
          <w:szCs w:val="20"/>
          <w:u w:val="single"/>
        </w:rPr>
      </w:pPr>
      <w:r>
        <w:rPr>
          <w:b/>
          <w:sz w:val="28"/>
          <w:szCs w:val="20"/>
          <w:u w:val="single"/>
        </w:rPr>
        <w:t>Material Deprivation</w:t>
      </w:r>
      <w:r w:rsidR="005232F3">
        <w:rPr>
          <w:b/>
          <w:sz w:val="28"/>
          <w:szCs w:val="20"/>
          <w:u w:val="single"/>
        </w:rPr>
        <w:t xml:space="preserve"> (summary)</w:t>
      </w:r>
    </w:p>
    <w:p w14:paraId="64DB001C" w14:textId="77777777" w:rsidR="00DE140F" w:rsidRDefault="00DE140F" w:rsidP="00DE140F">
      <w:pPr>
        <w:rPr>
          <w:sz w:val="20"/>
          <w:szCs w:val="20"/>
        </w:rPr>
      </w:pPr>
      <w:r>
        <w:rPr>
          <w:b/>
          <w:sz w:val="20"/>
          <w:szCs w:val="20"/>
          <w:u w:val="single"/>
        </w:rPr>
        <w:t xml:space="preserve">TASK: </w:t>
      </w:r>
      <w:r>
        <w:rPr>
          <w:sz w:val="20"/>
          <w:szCs w:val="20"/>
        </w:rPr>
        <w:t>Fill in the gaps with the missing words below:</w:t>
      </w:r>
    </w:p>
    <w:tbl>
      <w:tblPr>
        <w:tblStyle w:val="TableGrid"/>
        <w:tblW w:w="0" w:type="auto"/>
        <w:tblInd w:w="1242" w:type="dxa"/>
        <w:tblBorders>
          <w:insideH w:val="none" w:sz="0" w:space="0" w:color="auto"/>
          <w:insideV w:val="none" w:sz="0" w:space="0" w:color="auto"/>
        </w:tblBorders>
        <w:tblLook w:val="04A0" w:firstRow="1" w:lastRow="0" w:firstColumn="1" w:lastColumn="0" w:noHBand="0" w:noVBand="1"/>
      </w:tblPr>
      <w:tblGrid>
        <w:gridCol w:w="2318"/>
        <w:gridCol w:w="3561"/>
        <w:gridCol w:w="2485"/>
      </w:tblGrid>
      <w:tr w:rsidR="00DE140F" w:rsidRPr="000F6150" w14:paraId="573D71B9" w14:textId="77777777" w:rsidTr="00453C85">
        <w:tc>
          <w:tcPr>
            <w:tcW w:w="2318" w:type="dxa"/>
          </w:tcPr>
          <w:p w14:paraId="40A01899" w14:textId="77777777" w:rsidR="00DE140F" w:rsidRPr="000F6150" w:rsidRDefault="00DE140F" w:rsidP="00DE140F">
            <w:pPr>
              <w:jc w:val="center"/>
              <w:rPr>
                <w:rFonts w:asciiTheme="minorHAnsi" w:hAnsiTheme="minorHAnsi"/>
                <w:sz w:val="18"/>
                <w:szCs w:val="20"/>
              </w:rPr>
            </w:pPr>
            <w:r w:rsidRPr="000F6150">
              <w:rPr>
                <w:rFonts w:asciiTheme="minorHAnsi" w:hAnsiTheme="minorHAnsi"/>
                <w:sz w:val="18"/>
                <w:szCs w:val="20"/>
              </w:rPr>
              <w:t>marginalised</w:t>
            </w:r>
          </w:p>
        </w:tc>
        <w:tc>
          <w:tcPr>
            <w:tcW w:w="3561" w:type="dxa"/>
          </w:tcPr>
          <w:p w14:paraId="58DC8B09" w14:textId="77777777" w:rsidR="00DE140F" w:rsidRPr="000F6150" w:rsidRDefault="00DE140F" w:rsidP="00DE140F">
            <w:pPr>
              <w:jc w:val="center"/>
              <w:rPr>
                <w:rFonts w:asciiTheme="minorHAnsi" w:hAnsiTheme="minorHAnsi"/>
                <w:sz w:val="18"/>
                <w:szCs w:val="20"/>
              </w:rPr>
            </w:pPr>
            <w:r w:rsidRPr="000F6150">
              <w:rPr>
                <w:rFonts w:asciiTheme="minorHAnsi" w:hAnsiTheme="minorHAnsi"/>
                <w:sz w:val="18"/>
                <w:szCs w:val="20"/>
              </w:rPr>
              <w:t>meritocratic</w:t>
            </w:r>
          </w:p>
        </w:tc>
        <w:tc>
          <w:tcPr>
            <w:tcW w:w="2485" w:type="dxa"/>
          </w:tcPr>
          <w:p w14:paraId="1FCEAFDD" w14:textId="77777777" w:rsidR="00DE140F" w:rsidRPr="000F6150" w:rsidRDefault="00DE140F" w:rsidP="00DE140F">
            <w:pPr>
              <w:jc w:val="center"/>
              <w:rPr>
                <w:rFonts w:asciiTheme="minorHAnsi" w:hAnsiTheme="minorHAnsi"/>
                <w:sz w:val="18"/>
                <w:szCs w:val="20"/>
              </w:rPr>
            </w:pPr>
            <w:r w:rsidRPr="000F6150">
              <w:rPr>
                <w:rFonts w:asciiTheme="minorHAnsi" w:hAnsiTheme="minorHAnsi"/>
                <w:sz w:val="18"/>
                <w:szCs w:val="20"/>
              </w:rPr>
              <w:t>Ritz</w:t>
            </w:r>
          </w:p>
        </w:tc>
      </w:tr>
      <w:tr w:rsidR="00DE140F" w:rsidRPr="000F6150" w14:paraId="49955179" w14:textId="77777777" w:rsidTr="00453C85">
        <w:tc>
          <w:tcPr>
            <w:tcW w:w="2318" w:type="dxa"/>
          </w:tcPr>
          <w:p w14:paraId="6B40A823" w14:textId="77777777" w:rsidR="00DE140F" w:rsidRPr="000F6150" w:rsidRDefault="00DE140F" w:rsidP="00DE140F">
            <w:pPr>
              <w:jc w:val="center"/>
              <w:rPr>
                <w:rFonts w:asciiTheme="minorHAnsi" w:hAnsiTheme="minorHAnsi"/>
                <w:sz w:val="18"/>
                <w:szCs w:val="20"/>
              </w:rPr>
            </w:pPr>
            <w:r w:rsidRPr="000F6150">
              <w:rPr>
                <w:rFonts w:asciiTheme="minorHAnsi" w:hAnsiTheme="minorHAnsi"/>
                <w:sz w:val="18"/>
                <w:szCs w:val="20"/>
              </w:rPr>
              <w:t>mortgage</w:t>
            </w:r>
          </w:p>
        </w:tc>
        <w:tc>
          <w:tcPr>
            <w:tcW w:w="3561" w:type="dxa"/>
          </w:tcPr>
          <w:p w14:paraId="2A7F3011" w14:textId="77777777" w:rsidR="00DE140F" w:rsidRPr="000F6150" w:rsidRDefault="00DE140F" w:rsidP="00DE140F">
            <w:pPr>
              <w:jc w:val="center"/>
              <w:rPr>
                <w:rFonts w:asciiTheme="minorHAnsi" w:hAnsiTheme="minorHAnsi"/>
                <w:sz w:val="18"/>
                <w:szCs w:val="20"/>
              </w:rPr>
            </w:pPr>
            <w:r w:rsidRPr="000F6150">
              <w:rPr>
                <w:rFonts w:asciiTheme="minorHAnsi" w:hAnsiTheme="minorHAnsi"/>
                <w:sz w:val="18"/>
                <w:szCs w:val="20"/>
              </w:rPr>
              <w:t>affluent</w:t>
            </w:r>
          </w:p>
        </w:tc>
        <w:tc>
          <w:tcPr>
            <w:tcW w:w="2485" w:type="dxa"/>
          </w:tcPr>
          <w:p w14:paraId="6C63BEA3" w14:textId="77777777" w:rsidR="00DE140F" w:rsidRPr="000F6150" w:rsidRDefault="00DE140F" w:rsidP="00DE140F">
            <w:pPr>
              <w:jc w:val="center"/>
              <w:rPr>
                <w:rFonts w:asciiTheme="minorHAnsi" w:hAnsiTheme="minorHAnsi"/>
                <w:sz w:val="18"/>
                <w:szCs w:val="20"/>
              </w:rPr>
            </w:pPr>
            <w:r w:rsidRPr="000F6150">
              <w:rPr>
                <w:rFonts w:asciiTheme="minorHAnsi" w:hAnsiTheme="minorHAnsi"/>
                <w:sz w:val="18"/>
                <w:szCs w:val="20"/>
              </w:rPr>
              <w:t>diets</w:t>
            </w:r>
          </w:p>
        </w:tc>
      </w:tr>
      <w:tr w:rsidR="00DE140F" w:rsidRPr="000F6150" w14:paraId="4BA32AAD" w14:textId="77777777" w:rsidTr="00453C85">
        <w:tc>
          <w:tcPr>
            <w:tcW w:w="2318" w:type="dxa"/>
          </w:tcPr>
          <w:p w14:paraId="00637C48" w14:textId="77777777" w:rsidR="00DE140F" w:rsidRPr="000F6150" w:rsidRDefault="00DE140F" w:rsidP="00DE140F">
            <w:pPr>
              <w:jc w:val="center"/>
              <w:rPr>
                <w:rFonts w:asciiTheme="minorHAnsi" w:hAnsiTheme="minorHAnsi"/>
                <w:sz w:val="18"/>
                <w:szCs w:val="20"/>
              </w:rPr>
            </w:pPr>
            <w:r w:rsidRPr="000F6150">
              <w:rPr>
                <w:rFonts w:asciiTheme="minorHAnsi" w:hAnsiTheme="minorHAnsi"/>
                <w:sz w:val="18"/>
                <w:szCs w:val="20"/>
              </w:rPr>
              <w:t>7</w:t>
            </w:r>
          </w:p>
        </w:tc>
        <w:tc>
          <w:tcPr>
            <w:tcW w:w="3561" w:type="dxa"/>
          </w:tcPr>
          <w:p w14:paraId="03A38A29" w14:textId="77777777" w:rsidR="00DE140F" w:rsidRPr="000F6150" w:rsidRDefault="00DE140F" w:rsidP="00DE140F">
            <w:pPr>
              <w:jc w:val="center"/>
              <w:rPr>
                <w:rFonts w:asciiTheme="minorHAnsi" w:hAnsiTheme="minorHAnsi"/>
                <w:sz w:val="18"/>
                <w:szCs w:val="20"/>
              </w:rPr>
            </w:pPr>
            <w:r w:rsidRPr="000F6150">
              <w:rPr>
                <w:rFonts w:asciiTheme="minorHAnsi" w:hAnsiTheme="minorHAnsi"/>
                <w:sz w:val="18"/>
                <w:szCs w:val="20"/>
              </w:rPr>
              <w:t>Material Deprivation</w:t>
            </w:r>
          </w:p>
        </w:tc>
        <w:tc>
          <w:tcPr>
            <w:tcW w:w="2485" w:type="dxa"/>
          </w:tcPr>
          <w:p w14:paraId="33F7FC9F" w14:textId="77777777" w:rsidR="00DE140F" w:rsidRPr="000F6150" w:rsidRDefault="00DE140F" w:rsidP="00DE140F">
            <w:pPr>
              <w:jc w:val="center"/>
              <w:rPr>
                <w:rFonts w:asciiTheme="minorHAnsi" w:hAnsiTheme="minorHAnsi"/>
                <w:sz w:val="18"/>
                <w:szCs w:val="20"/>
              </w:rPr>
            </w:pPr>
            <w:r w:rsidRPr="000F6150">
              <w:rPr>
                <w:rFonts w:asciiTheme="minorHAnsi" w:hAnsiTheme="minorHAnsi"/>
                <w:sz w:val="18"/>
                <w:szCs w:val="20"/>
              </w:rPr>
              <w:t>private</w:t>
            </w:r>
          </w:p>
        </w:tc>
      </w:tr>
      <w:tr w:rsidR="00DE140F" w:rsidRPr="000F6150" w14:paraId="2565BEA8" w14:textId="77777777" w:rsidTr="00453C85">
        <w:tc>
          <w:tcPr>
            <w:tcW w:w="2318" w:type="dxa"/>
          </w:tcPr>
          <w:p w14:paraId="4DA90A5F" w14:textId="77777777" w:rsidR="00DE140F" w:rsidRPr="000F6150" w:rsidRDefault="00DE140F" w:rsidP="00DE140F">
            <w:pPr>
              <w:jc w:val="center"/>
              <w:rPr>
                <w:rFonts w:asciiTheme="minorHAnsi" w:hAnsiTheme="minorHAnsi"/>
                <w:sz w:val="18"/>
                <w:szCs w:val="20"/>
              </w:rPr>
            </w:pPr>
            <w:r w:rsidRPr="000F6150">
              <w:rPr>
                <w:rFonts w:asciiTheme="minorHAnsi" w:hAnsiTheme="minorHAnsi"/>
                <w:sz w:val="18"/>
                <w:szCs w:val="20"/>
              </w:rPr>
              <w:t>redistribute</w:t>
            </w:r>
          </w:p>
        </w:tc>
        <w:tc>
          <w:tcPr>
            <w:tcW w:w="3561" w:type="dxa"/>
          </w:tcPr>
          <w:p w14:paraId="68FFC6A9" w14:textId="77777777" w:rsidR="00DE140F" w:rsidRPr="000F6150" w:rsidRDefault="00DE140F" w:rsidP="00DE140F">
            <w:pPr>
              <w:jc w:val="center"/>
              <w:rPr>
                <w:rFonts w:asciiTheme="minorHAnsi" w:hAnsiTheme="minorHAnsi"/>
                <w:sz w:val="18"/>
                <w:szCs w:val="20"/>
              </w:rPr>
            </w:pPr>
            <w:r w:rsidRPr="000F6150">
              <w:rPr>
                <w:rFonts w:asciiTheme="minorHAnsi" w:hAnsiTheme="minorHAnsi"/>
                <w:sz w:val="18"/>
                <w:szCs w:val="20"/>
              </w:rPr>
              <w:t>attainment</w:t>
            </w:r>
          </w:p>
        </w:tc>
        <w:tc>
          <w:tcPr>
            <w:tcW w:w="2485" w:type="dxa"/>
          </w:tcPr>
          <w:p w14:paraId="37752DAB" w14:textId="77777777" w:rsidR="00DE140F" w:rsidRPr="000F6150" w:rsidRDefault="00DE140F" w:rsidP="00DE140F">
            <w:pPr>
              <w:jc w:val="center"/>
              <w:rPr>
                <w:rFonts w:asciiTheme="minorHAnsi" w:hAnsiTheme="minorHAnsi"/>
                <w:sz w:val="18"/>
                <w:szCs w:val="20"/>
              </w:rPr>
            </w:pPr>
            <w:r w:rsidRPr="000F6150">
              <w:rPr>
                <w:rFonts w:asciiTheme="minorHAnsi" w:hAnsiTheme="minorHAnsi"/>
                <w:sz w:val="18"/>
                <w:szCs w:val="20"/>
              </w:rPr>
              <w:t>transportation</w:t>
            </w:r>
          </w:p>
        </w:tc>
      </w:tr>
      <w:tr w:rsidR="00DE140F" w:rsidRPr="000F6150" w14:paraId="05D2868A" w14:textId="77777777" w:rsidTr="00453C85">
        <w:tc>
          <w:tcPr>
            <w:tcW w:w="2318" w:type="dxa"/>
          </w:tcPr>
          <w:p w14:paraId="4B4FFC16" w14:textId="77777777" w:rsidR="00DE140F" w:rsidRPr="000F6150" w:rsidRDefault="00DE140F" w:rsidP="00DE140F">
            <w:pPr>
              <w:jc w:val="center"/>
              <w:rPr>
                <w:rFonts w:asciiTheme="minorHAnsi" w:hAnsiTheme="minorHAnsi"/>
                <w:sz w:val="18"/>
                <w:szCs w:val="20"/>
              </w:rPr>
            </w:pPr>
            <w:r w:rsidRPr="000F6150">
              <w:rPr>
                <w:rFonts w:asciiTheme="minorHAnsi" w:hAnsiTheme="minorHAnsi"/>
                <w:sz w:val="18"/>
                <w:szCs w:val="20"/>
              </w:rPr>
              <w:t>Marxists</w:t>
            </w:r>
          </w:p>
        </w:tc>
        <w:tc>
          <w:tcPr>
            <w:tcW w:w="3561" w:type="dxa"/>
          </w:tcPr>
          <w:p w14:paraId="5686B5A7" w14:textId="77777777" w:rsidR="00DE140F" w:rsidRPr="000F6150" w:rsidRDefault="00DE140F" w:rsidP="00DE140F">
            <w:pPr>
              <w:jc w:val="center"/>
              <w:rPr>
                <w:rFonts w:asciiTheme="minorHAnsi" w:hAnsiTheme="minorHAnsi"/>
                <w:sz w:val="18"/>
                <w:szCs w:val="20"/>
              </w:rPr>
            </w:pPr>
            <w:r w:rsidRPr="000F6150">
              <w:rPr>
                <w:rFonts w:asciiTheme="minorHAnsi" w:hAnsiTheme="minorHAnsi"/>
                <w:sz w:val="18"/>
                <w:szCs w:val="20"/>
              </w:rPr>
              <w:t>confidence</w:t>
            </w:r>
          </w:p>
        </w:tc>
        <w:tc>
          <w:tcPr>
            <w:tcW w:w="2485" w:type="dxa"/>
          </w:tcPr>
          <w:p w14:paraId="08F3A375" w14:textId="77777777" w:rsidR="00DE140F" w:rsidRPr="000F6150" w:rsidRDefault="00DE140F" w:rsidP="00DE140F">
            <w:pPr>
              <w:jc w:val="center"/>
              <w:rPr>
                <w:rFonts w:asciiTheme="minorHAnsi" w:hAnsiTheme="minorHAnsi"/>
                <w:sz w:val="18"/>
                <w:szCs w:val="20"/>
              </w:rPr>
            </w:pPr>
            <w:r w:rsidRPr="000F6150">
              <w:rPr>
                <w:rFonts w:asciiTheme="minorHAnsi" w:hAnsiTheme="minorHAnsi"/>
                <w:sz w:val="18"/>
                <w:szCs w:val="20"/>
              </w:rPr>
              <w:t>overcrowded</w:t>
            </w:r>
          </w:p>
        </w:tc>
      </w:tr>
      <w:tr w:rsidR="00DE140F" w:rsidRPr="000F6150" w14:paraId="34487DAB" w14:textId="77777777" w:rsidTr="00453C85">
        <w:tc>
          <w:tcPr>
            <w:tcW w:w="2318" w:type="dxa"/>
          </w:tcPr>
          <w:p w14:paraId="78801719" w14:textId="77777777" w:rsidR="00DE140F" w:rsidRPr="000F6150" w:rsidRDefault="00DE140F" w:rsidP="00DE140F">
            <w:pPr>
              <w:jc w:val="center"/>
              <w:rPr>
                <w:rFonts w:asciiTheme="minorHAnsi" w:hAnsiTheme="minorHAnsi"/>
                <w:sz w:val="18"/>
                <w:szCs w:val="20"/>
              </w:rPr>
            </w:pPr>
            <w:r w:rsidRPr="000F6150">
              <w:rPr>
                <w:rFonts w:asciiTheme="minorHAnsi" w:hAnsiTheme="minorHAnsi"/>
                <w:sz w:val="18"/>
                <w:szCs w:val="20"/>
              </w:rPr>
              <w:t>choice</w:t>
            </w:r>
          </w:p>
        </w:tc>
        <w:tc>
          <w:tcPr>
            <w:tcW w:w="3561" w:type="dxa"/>
          </w:tcPr>
          <w:p w14:paraId="65031869" w14:textId="77777777" w:rsidR="00DE140F" w:rsidRPr="000F6150" w:rsidRDefault="00DE140F" w:rsidP="00DE140F">
            <w:pPr>
              <w:jc w:val="center"/>
              <w:rPr>
                <w:rFonts w:asciiTheme="minorHAnsi" w:hAnsiTheme="minorHAnsi"/>
                <w:sz w:val="18"/>
                <w:szCs w:val="20"/>
              </w:rPr>
            </w:pPr>
            <w:r w:rsidRPr="000F6150">
              <w:rPr>
                <w:rFonts w:asciiTheme="minorHAnsi" w:hAnsiTheme="minorHAnsi"/>
                <w:sz w:val="18"/>
                <w:szCs w:val="20"/>
              </w:rPr>
              <w:t>work</w:t>
            </w:r>
          </w:p>
        </w:tc>
        <w:tc>
          <w:tcPr>
            <w:tcW w:w="2485" w:type="dxa"/>
          </w:tcPr>
          <w:p w14:paraId="42CC5793" w14:textId="77777777" w:rsidR="00DE140F" w:rsidRPr="000F6150" w:rsidRDefault="00DE140F" w:rsidP="00DE140F">
            <w:pPr>
              <w:jc w:val="center"/>
              <w:rPr>
                <w:rFonts w:asciiTheme="minorHAnsi" w:hAnsiTheme="minorHAnsi"/>
                <w:sz w:val="18"/>
                <w:szCs w:val="20"/>
              </w:rPr>
            </w:pPr>
            <w:r w:rsidRPr="000F6150">
              <w:rPr>
                <w:rFonts w:asciiTheme="minorHAnsi" w:hAnsiTheme="minorHAnsi"/>
                <w:sz w:val="18"/>
                <w:szCs w:val="20"/>
              </w:rPr>
              <w:t>stress</w:t>
            </w:r>
          </w:p>
        </w:tc>
      </w:tr>
    </w:tbl>
    <w:p w14:paraId="5C09C5BD" w14:textId="77777777" w:rsidR="00DE140F" w:rsidRPr="00DE140F" w:rsidRDefault="00DE140F" w:rsidP="00DE140F">
      <w:pPr>
        <w:rPr>
          <w:sz w:val="20"/>
          <w:szCs w:val="20"/>
        </w:rPr>
      </w:pPr>
    </w:p>
    <w:p w14:paraId="7DF3BB79" w14:textId="77777777" w:rsidR="00DE140F" w:rsidRPr="000F6150" w:rsidRDefault="00DE140F" w:rsidP="00DE140F">
      <w:pPr>
        <w:rPr>
          <w:szCs w:val="20"/>
        </w:rPr>
      </w:pPr>
      <w:r w:rsidRPr="000F6150">
        <w:rPr>
          <w:szCs w:val="20"/>
        </w:rPr>
        <w:t xml:space="preserve">_____________________________means a lack of money and the things that money can buy. For many this means poverty and the effects of poverty. _____________ argue that poverty is a condition which the </w:t>
      </w:r>
      <w:proofErr w:type="gramStart"/>
      <w:r w:rsidRPr="000F6150">
        <w:rPr>
          <w:szCs w:val="20"/>
        </w:rPr>
        <w:t>working class</w:t>
      </w:r>
      <w:proofErr w:type="gramEnd"/>
      <w:r w:rsidRPr="000F6150">
        <w:rPr>
          <w:szCs w:val="20"/>
        </w:rPr>
        <w:t xml:space="preserve"> face as a result of exploitation at work by the capitalist class. Many sociologists believe that money has a great impact on educational _____________________and behaviour.</w:t>
      </w:r>
    </w:p>
    <w:p w14:paraId="0A6C0CAB" w14:textId="77777777" w:rsidR="00DE140F" w:rsidRPr="000F6150" w:rsidRDefault="00DE140F" w:rsidP="00DE140F">
      <w:pPr>
        <w:rPr>
          <w:szCs w:val="20"/>
        </w:rPr>
      </w:pPr>
    </w:p>
    <w:p w14:paraId="6E2EAB66" w14:textId="77777777" w:rsidR="00DE140F" w:rsidRPr="000F6150" w:rsidRDefault="00DE140F" w:rsidP="00DE140F">
      <w:pPr>
        <w:rPr>
          <w:szCs w:val="20"/>
        </w:rPr>
      </w:pPr>
      <w:r w:rsidRPr="000F6150">
        <w:rPr>
          <w:szCs w:val="20"/>
        </w:rPr>
        <w:t xml:space="preserve">A very significant impact is upon the choices within schools. Bull calls this the costs of “free education”. This refers to the things which are assumed by the education system to be possessed by the education system. In theory education is free to all students; this is the basis of a ______________________social order. </w:t>
      </w:r>
      <w:proofErr w:type="gramStart"/>
      <w:r w:rsidRPr="000F6150">
        <w:rPr>
          <w:szCs w:val="20"/>
        </w:rPr>
        <w:t>However</w:t>
      </w:r>
      <w:proofErr w:type="gramEnd"/>
      <w:r w:rsidRPr="000F6150">
        <w:rPr>
          <w:szCs w:val="20"/>
        </w:rPr>
        <w:t xml:space="preserve"> there are things like the cost of school trips, revision guides, computers, specialist clothing for sports, music equipment and lessons, the cost of school uniform and so on which are necessary for success. </w:t>
      </w:r>
      <w:proofErr w:type="gramStart"/>
      <w:r w:rsidRPr="000F6150">
        <w:rPr>
          <w:szCs w:val="20"/>
        </w:rPr>
        <w:t>Indeed</w:t>
      </w:r>
      <w:proofErr w:type="gramEnd"/>
      <w:r w:rsidRPr="000F6150">
        <w:rPr>
          <w:szCs w:val="20"/>
        </w:rPr>
        <w:t xml:space="preserve"> the lack of these things may not just deny working class students access to success in a direct way but it may also serve to undermine the students ____________________ in themselves and this will also undermine attainment as they come to feel ________________________ from the school. Tess Ridge (2002) examined poverty from the child’s perspective, her research highlights the importance children place on ‘fitting in’ to the extent where 20% of those eligible for free school meals do not take up their entitlement for fear of being bullied.</w:t>
      </w:r>
    </w:p>
    <w:p w14:paraId="0F725980" w14:textId="77777777" w:rsidR="00DE140F" w:rsidRPr="000F6150" w:rsidRDefault="00DE140F" w:rsidP="00DE140F">
      <w:pPr>
        <w:rPr>
          <w:szCs w:val="20"/>
        </w:rPr>
      </w:pPr>
    </w:p>
    <w:p w14:paraId="30E03747" w14:textId="77777777" w:rsidR="00DE140F" w:rsidRPr="000F6150" w:rsidRDefault="00DE140F" w:rsidP="00DE140F">
      <w:pPr>
        <w:rPr>
          <w:szCs w:val="20"/>
        </w:rPr>
      </w:pPr>
      <w:r w:rsidRPr="000F6150">
        <w:rPr>
          <w:szCs w:val="20"/>
        </w:rPr>
        <w:t xml:space="preserve">Heath (1980) described an additional material factor. He argued that the cost of staying on after 16 was a great deterrent to working class participation in further and higher education. Working class students were expected by their parents to go to ___________ and provide some money for the </w:t>
      </w:r>
      <w:proofErr w:type="gramStart"/>
      <w:r w:rsidRPr="000F6150">
        <w:rPr>
          <w:szCs w:val="20"/>
        </w:rPr>
        <w:t>family as a whole</w:t>
      </w:r>
      <w:proofErr w:type="gramEnd"/>
      <w:r w:rsidRPr="000F6150">
        <w:rPr>
          <w:szCs w:val="20"/>
        </w:rPr>
        <w:t xml:space="preserve">. Some were not expected but they still felt the pressure to </w:t>
      </w:r>
      <w:proofErr w:type="gramStart"/>
      <w:r w:rsidRPr="000F6150">
        <w:rPr>
          <w:szCs w:val="20"/>
        </w:rPr>
        <w:t>help out</w:t>
      </w:r>
      <w:proofErr w:type="gramEnd"/>
      <w:r w:rsidRPr="000F6150">
        <w:rPr>
          <w:szCs w:val="20"/>
        </w:rPr>
        <w:t xml:space="preserve"> the family. Many </w:t>
      </w:r>
      <w:proofErr w:type="gramStart"/>
      <w:r w:rsidRPr="000F6150">
        <w:rPr>
          <w:szCs w:val="20"/>
        </w:rPr>
        <w:t>working class</w:t>
      </w:r>
      <w:proofErr w:type="gramEnd"/>
      <w:r w:rsidRPr="000F6150">
        <w:rPr>
          <w:szCs w:val="20"/>
        </w:rPr>
        <w:t xml:space="preserve"> families could not afford to support their children; this hidden cost was something which did not affect the more __________________middle class. The National Audit Office (2002) found that working-class students spent twice as much time in paid employment than their middle-class counterparts. This may account for the higher dropout rate for universities with a large proportion of </w:t>
      </w:r>
      <w:proofErr w:type="gramStart"/>
      <w:r w:rsidRPr="000F6150">
        <w:rPr>
          <w:szCs w:val="20"/>
        </w:rPr>
        <w:t>working class</w:t>
      </w:r>
      <w:proofErr w:type="gramEnd"/>
      <w:r w:rsidRPr="000F6150">
        <w:rPr>
          <w:szCs w:val="20"/>
        </w:rPr>
        <w:t xml:space="preserve"> pupils; the dropout rate is 13% at Sunderland which has a large intake of working class compared to a dropout rate of 1.4% at Oxford where over 40% of pupils come from __________________schools. </w:t>
      </w:r>
    </w:p>
    <w:p w14:paraId="24B565FA" w14:textId="77777777" w:rsidR="00DE140F" w:rsidRPr="000F6150" w:rsidRDefault="00DE140F" w:rsidP="00DE140F">
      <w:pPr>
        <w:rPr>
          <w:szCs w:val="20"/>
        </w:rPr>
      </w:pPr>
    </w:p>
    <w:p w14:paraId="5E15F0B9" w14:textId="77777777" w:rsidR="00DE140F" w:rsidRPr="000F6150" w:rsidRDefault="00DE140F" w:rsidP="00DE140F">
      <w:pPr>
        <w:rPr>
          <w:szCs w:val="20"/>
        </w:rPr>
      </w:pPr>
      <w:r w:rsidRPr="000F6150">
        <w:rPr>
          <w:szCs w:val="20"/>
        </w:rPr>
        <w:t xml:space="preserve">It is also clear from a great deal of recent research that part time jobs adversely affect attainment. Jobs mean less time spent on homework and revision. Middle class students feel less pressure to seek part time jobs and will do fewer hours as they have more wealth. There are studies which describe (working class) students falling asleep in class </w:t>
      </w:r>
      <w:proofErr w:type="gramStart"/>
      <w:r w:rsidRPr="000F6150">
        <w:rPr>
          <w:szCs w:val="20"/>
        </w:rPr>
        <w:t>as a consequence of</w:t>
      </w:r>
      <w:proofErr w:type="gramEnd"/>
      <w:r w:rsidRPr="000F6150">
        <w:rPr>
          <w:szCs w:val="20"/>
        </w:rPr>
        <w:t xml:space="preserve"> getting up too early or working too late. At exam time middle class parents can afford to tell their child to stop working.</w:t>
      </w:r>
    </w:p>
    <w:p w14:paraId="0AC0DF4C" w14:textId="77777777" w:rsidR="00DE140F" w:rsidRPr="000F6150" w:rsidRDefault="00DE140F" w:rsidP="00DE140F">
      <w:pPr>
        <w:rPr>
          <w:szCs w:val="20"/>
        </w:rPr>
      </w:pPr>
    </w:p>
    <w:p w14:paraId="24432447" w14:textId="77777777" w:rsidR="00DE140F" w:rsidRPr="000F6150" w:rsidRDefault="00DE140F" w:rsidP="00DE140F">
      <w:pPr>
        <w:rPr>
          <w:szCs w:val="20"/>
        </w:rPr>
      </w:pPr>
      <w:r w:rsidRPr="000F6150">
        <w:rPr>
          <w:szCs w:val="20"/>
        </w:rPr>
        <w:t xml:space="preserve">For those with money _____________ abounds.  Poverty stops choice and education is turning into a </w:t>
      </w:r>
      <w:proofErr w:type="gramStart"/>
      <w:r w:rsidRPr="000F6150">
        <w:rPr>
          <w:szCs w:val="20"/>
        </w:rPr>
        <w:t>market place</w:t>
      </w:r>
      <w:proofErr w:type="gramEnd"/>
      <w:r w:rsidRPr="000F6150">
        <w:rPr>
          <w:szCs w:val="20"/>
        </w:rPr>
        <w:t xml:space="preserve"> where those with money can exercise choice. The wealthy can afford private education where class sizes and resources are the envy of most state schools. They can afford to choose a school some distance away as they can pay the additional _________________________costs-they can buy their way out of a bad school. There is a </w:t>
      </w:r>
      <w:proofErr w:type="gramStart"/>
      <w:r w:rsidRPr="000F6150">
        <w:rPr>
          <w:szCs w:val="20"/>
        </w:rPr>
        <w:t xml:space="preserve">growing </w:t>
      </w:r>
      <w:proofErr w:type="spellStart"/>
      <w:r w:rsidRPr="000F6150">
        <w:rPr>
          <w:szCs w:val="20"/>
        </w:rPr>
        <w:t>phenomena</w:t>
      </w:r>
      <w:proofErr w:type="spellEnd"/>
      <w:r w:rsidRPr="000F6150">
        <w:rPr>
          <w:szCs w:val="20"/>
        </w:rPr>
        <w:t xml:space="preserve"> of selection</w:t>
      </w:r>
      <w:proofErr w:type="gramEnd"/>
      <w:r w:rsidRPr="000F6150">
        <w:rPr>
          <w:szCs w:val="20"/>
        </w:rPr>
        <w:t xml:space="preserve"> by __________________ as it costs more to live in areas with good schools. Finally, if their child is failing at Maths or French the middle class can afford a private tutor. These choices are not the choices of the poor; the poor are constrained by their poverty. The freedom of the poor is the freedom of the beggar to dine at the _________</w:t>
      </w:r>
      <w:r w:rsidRPr="000F6150">
        <w:rPr>
          <w:szCs w:val="20"/>
          <w:u w:val="single"/>
        </w:rPr>
        <w:t>.</w:t>
      </w:r>
    </w:p>
    <w:p w14:paraId="3ED37E13" w14:textId="77777777" w:rsidR="00DE140F" w:rsidRPr="000F6150" w:rsidRDefault="00DE140F" w:rsidP="00DE140F">
      <w:pPr>
        <w:rPr>
          <w:szCs w:val="20"/>
        </w:rPr>
      </w:pPr>
    </w:p>
    <w:p w14:paraId="52988747" w14:textId="77777777" w:rsidR="00DE140F" w:rsidRPr="000F6150" w:rsidRDefault="00DE140F" w:rsidP="00DE140F">
      <w:pPr>
        <w:rPr>
          <w:szCs w:val="20"/>
        </w:rPr>
      </w:pPr>
      <w:r w:rsidRPr="000F6150">
        <w:rPr>
          <w:szCs w:val="20"/>
        </w:rPr>
        <w:t>The poor are also affected by their living conditions. They have ______________________ accommodation and they are unlikely to have a quiet place to study. Children who lack a quiet place to study are, at the age of ____, already 9 months behind in their reading age. Overcrowding may also be associated with disturbed sleep, for example if children share bedrooms with their siblings, this could make it difficult to concentrate at school. In addition to this damp, overcrowded houses are likely to produce disease and sickness. Time away from school will mean that working class students will fall behind. Working class students also suffer from poorer ____________as it costs more to eat healthily-especially in working class areas. Marilyn Howard (2001) notes that young people from poorer homes have lower intakes of energy, vitamins and minerals, this will affect their mental (and physical) development and educational progress. It will also mean further absence due to sickness. Poverty may also mean that children live in temporary accommodation, this may mean they have to move schools and adds to the psychological _____________that the child and family suffer from.</w:t>
      </w:r>
    </w:p>
    <w:p w14:paraId="408A899B" w14:textId="77777777" w:rsidR="00DE140F" w:rsidRPr="000F6150" w:rsidRDefault="00DE140F" w:rsidP="00DE140F">
      <w:pPr>
        <w:rPr>
          <w:szCs w:val="20"/>
        </w:rPr>
      </w:pPr>
    </w:p>
    <w:p w14:paraId="1DCDDED8" w14:textId="77777777" w:rsidR="00DE140F" w:rsidRPr="000F6150" w:rsidRDefault="00DE140F" w:rsidP="00DE140F">
      <w:pPr>
        <w:rPr>
          <w:szCs w:val="20"/>
        </w:rPr>
      </w:pPr>
      <w:r w:rsidRPr="000F6150">
        <w:rPr>
          <w:szCs w:val="20"/>
        </w:rPr>
        <w:t xml:space="preserve">Overall educational attainment is directly affected by poverty. Working class children do not have a fair chance, and the failure of </w:t>
      </w:r>
      <w:proofErr w:type="gramStart"/>
      <w:r w:rsidRPr="000F6150">
        <w:rPr>
          <w:szCs w:val="20"/>
        </w:rPr>
        <w:t>working class</w:t>
      </w:r>
      <w:proofErr w:type="gramEnd"/>
      <w:r w:rsidRPr="000F6150">
        <w:rPr>
          <w:szCs w:val="20"/>
        </w:rPr>
        <w:t xml:space="preserve"> children is not due to their lack of intelligence or unwillingness to work hard. The only solution to these problems and to create equal opportunities is to address their poverty, ________________________wealth and make meritocracy a reality.</w:t>
      </w:r>
    </w:p>
    <w:p w14:paraId="7DEACEA5" w14:textId="77777777" w:rsidR="00DE140F" w:rsidRPr="00DE140F" w:rsidRDefault="00DE140F" w:rsidP="00081E53">
      <w:pPr>
        <w:tabs>
          <w:tab w:val="left" w:pos="2080"/>
        </w:tabs>
        <w:rPr>
          <w:rFonts w:cs="Arial"/>
          <w:sz w:val="20"/>
          <w:szCs w:val="20"/>
        </w:rPr>
      </w:pPr>
    </w:p>
    <w:p w14:paraId="34068967" w14:textId="77777777" w:rsidR="00DE140F" w:rsidRPr="00DE140F" w:rsidRDefault="00DE140F" w:rsidP="00081E53">
      <w:pPr>
        <w:tabs>
          <w:tab w:val="left" w:pos="2080"/>
        </w:tabs>
        <w:rPr>
          <w:rFonts w:cs="Arial"/>
          <w:sz w:val="20"/>
          <w:szCs w:val="20"/>
        </w:rPr>
      </w:pPr>
    </w:p>
    <w:p w14:paraId="79D1F8D3" w14:textId="77777777" w:rsidR="00DE140F" w:rsidRPr="00DE140F" w:rsidRDefault="00DE140F" w:rsidP="00081E53">
      <w:pPr>
        <w:tabs>
          <w:tab w:val="left" w:pos="2080"/>
        </w:tabs>
        <w:rPr>
          <w:rFonts w:cs="Arial"/>
          <w:sz w:val="20"/>
          <w:szCs w:val="20"/>
        </w:rPr>
      </w:pPr>
    </w:p>
    <w:p w14:paraId="0743B0A4" w14:textId="77777777" w:rsidR="00DE140F" w:rsidRPr="00DE140F" w:rsidRDefault="00DE140F" w:rsidP="00081E53">
      <w:pPr>
        <w:tabs>
          <w:tab w:val="left" w:pos="2080"/>
        </w:tabs>
        <w:rPr>
          <w:rFonts w:cs="Arial"/>
          <w:sz w:val="20"/>
          <w:szCs w:val="20"/>
        </w:rPr>
      </w:pPr>
    </w:p>
    <w:p w14:paraId="4ADC2BF7" w14:textId="77777777" w:rsidR="00617A75" w:rsidRDefault="00617A75" w:rsidP="00E36AD1">
      <w:pPr>
        <w:tabs>
          <w:tab w:val="left" w:pos="2080"/>
        </w:tabs>
        <w:rPr>
          <w:rFonts w:cs="Arial"/>
          <w:sz w:val="20"/>
        </w:rPr>
      </w:pPr>
    </w:p>
    <w:p w14:paraId="7B8F78E5" w14:textId="77777777" w:rsidR="00617A75" w:rsidRDefault="00617A75" w:rsidP="00E36AD1">
      <w:pPr>
        <w:tabs>
          <w:tab w:val="left" w:pos="2080"/>
        </w:tabs>
        <w:rPr>
          <w:rFonts w:cs="Arial"/>
          <w:sz w:val="20"/>
        </w:rPr>
      </w:pPr>
    </w:p>
    <w:p w14:paraId="4A1DE50C" w14:textId="77777777" w:rsidR="00617A75" w:rsidRDefault="00617A75" w:rsidP="00E36AD1">
      <w:pPr>
        <w:tabs>
          <w:tab w:val="left" w:pos="2080"/>
        </w:tabs>
        <w:rPr>
          <w:rFonts w:cs="Arial"/>
          <w:sz w:val="20"/>
        </w:rPr>
      </w:pPr>
    </w:p>
    <w:p w14:paraId="77E8E0F0" w14:textId="77777777" w:rsidR="00617A75" w:rsidRDefault="00617A75" w:rsidP="00E36AD1">
      <w:pPr>
        <w:tabs>
          <w:tab w:val="left" w:pos="2080"/>
        </w:tabs>
        <w:rPr>
          <w:rFonts w:cs="Arial"/>
          <w:sz w:val="20"/>
        </w:rPr>
      </w:pPr>
    </w:p>
    <w:p w14:paraId="3C0A4063" w14:textId="77777777" w:rsidR="00617A75" w:rsidRDefault="00617A75" w:rsidP="00E36AD1">
      <w:pPr>
        <w:tabs>
          <w:tab w:val="left" w:pos="2080"/>
        </w:tabs>
        <w:rPr>
          <w:rFonts w:cs="Arial"/>
          <w:sz w:val="20"/>
        </w:rPr>
      </w:pPr>
    </w:p>
    <w:p w14:paraId="7054F0B3" w14:textId="77777777" w:rsidR="005232F3" w:rsidRDefault="000B6C68" w:rsidP="005232F3">
      <w:pPr>
        <w:rPr>
          <w:sz w:val="32"/>
          <w:szCs w:val="32"/>
          <w:u w:val="single"/>
        </w:rPr>
      </w:pPr>
      <w:r>
        <w:rPr>
          <w:rFonts w:eastAsia="Times New Roman" w:cs="Arial"/>
          <w:sz w:val="20"/>
        </w:rPr>
        <w:t xml:space="preserve"> </w:t>
      </w:r>
      <w:r w:rsidR="006E07BD">
        <w:rPr>
          <w:noProof/>
          <w:sz w:val="18"/>
          <w:lang w:eastAsia="en-GB"/>
        </w:rPr>
        <mc:AlternateContent>
          <mc:Choice Requires="wps">
            <w:drawing>
              <wp:anchor distT="0" distB="0" distL="114300" distR="114300" simplePos="0" relativeHeight="251658253" behindDoc="1" locked="0" layoutInCell="1" allowOverlap="1" wp14:anchorId="3D8EA958" wp14:editId="25037A0D">
                <wp:simplePos x="0" y="0"/>
                <wp:positionH relativeFrom="column">
                  <wp:posOffset>-1160145</wp:posOffset>
                </wp:positionH>
                <wp:positionV relativeFrom="paragraph">
                  <wp:posOffset>271780</wp:posOffset>
                </wp:positionV>
                <wp:extent cx="1228725" cy="571500"/>
                <wp:effectExtent l="0" t="0" r="0" b="0"/>
                <wp:wrapTight wrapText="bothSides">
                  <wp:wrapPolygon edited="0">
                    <wp:start x="670" y="0"/>
                    <wp:lineTo x="670" y="20880"/>
                    <wp:lineTo x="20428" y="20880"/>
                    <wp:lineTo x="20428" y="0"/>
                    <wp:lineTo x="670" y="0"/>
                  </wp:wrapPolygon>
                </wp:wrapTight>
                <wp:docPr id="450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571500"/>
                        </a:xfrm>
                        <a:prstGeom prst="rect">
                          <a:avLst/>
                        </a:prstGeom>
                        <a:noFill/>
                        <a:ln>
                          <a:noFill/>
                        </a:ln>
                        <a:effectLst/>
                      </wps:spPr>
                      <wps:txbx>
                        <w:txbxContent>
                          <w:p w14:paraId="6592E521" w14:textId="77777777" w:rsidR="00026EC2" w:rsidRPr="00EB5B61" w:rsidRDefault="00026EC2" w:rsidP="00B93E0A">
                            <w:pPr>
                              <w:jc w:val="center"/>
                              <w:rPr>
                                <w:rFonts w:ascii="Century Gothic" w:hAnsi="Century Gothic"/>
                                <w:b/>
                                <w:color w:val="EEECE1" w:themeColor="background2"/>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EA958" id="_x0000_s1040" type="#_x0000_t202" style="position:absolute;margin-left:-91.35pt;margin-top:21.4pt;width:96.75pt;height:4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" filled="f" stroked="f">
                <v:textbox>
                  <w:txbxContent>
                    <w:p w14:paraId="6592E521" w14:textId="77777777" w:rsidR="00026EC2" w:rsidRPr="00EB5B61" w:rsidRDefault="00026EC2" w:rsidP="00B93E0A">
                      <w:pPr>
                        <w:jc w:val="center"/>
                        <w:rPr>
                          <w:rFonts w:ascii="Century Gothic" w:hAnsi="Century Gothic"/>
                          <w:b/>
                          <w:color w:val="EEECE1" w:themeColor="background2"/>
                          <w:sz w:val="52"/>
                          <w:szCs w:val="52"/>
                        </w:rPr>
                      </w:pPr>
                    </w:p>
                  </w:txbxContent>
                </v:textbox>
                <w10:wrap type="tight"/>
              </v:shape>
            </w:pict>
          </mc:Fallback>
        </mc:AlternateContent>
      </w:r>
      <w:r w:rsidR="005232F3">
        <w:rPr>
          <w:rFonts w:cs="Arial"/>
          <w:b/>
          <w:sz w:val="40"/>
          <w:szCs w:val="40"/>
        </w:rPr>
        <w:t>Cultural Capital</w:t>
      </w:r>
    </w:p>
    <w:p w14:paraId="05A301F6" w14:textId="77777777" w:rsidR="005447F4" w:rsidRPr="005232F3" w:rsidRDefault="00FF2153" w:rsidP="005232F3">
      <w:pPr>
        <w:ind w:left="1440"/>
        <w:rPr>
          <w:sz w:val="24"/>
          <w:szCs w:val="24"/>
          <w:u w:val="single"/>
        </w:rPr>
      </w:pPr>
      <w:r w:rsidRPr="005232F3">
        <w:rPr>
          <w:rFonts w:cs="Arial"/>
          <w:noProof/>
          <w:sz w:val="24"/>
          <w:szCs w:val="24"/>
          <w:lang w:eastAsia="en-GB"/>
        </w:rPr>
        <w:drawing>
          <wp:anchor distT="0" distB="0" distL="114300" distR="114300" simplePos="0" relativeHeight="251658254" behindDoc="1" locked="0" layoutInCell="1" allowOverlap="1" wp14:anchorId="116DF97A" wp14:editId="43086C00">
            <wp:simplePos x="0" y="0"/>
            <wp:positionH relativeFrom="column">
              <wp:posOffset>27305</wp:posOffset>
            </wp:positionH>
            <wp:positionV relativeFrom="paragraph">
              <wp:posOffset>580390</wp:posOffset>
            </wp:positionV>
            <wp:extent cx="636270" cy="931545"/>
            <wp:effectExtent l="19050" t="0" r="0" b="0"/>
            <wp:wrapTight wrapText="bothSides">
              <wp:wrapPolygon edited="0">
                <wp:start x="-647" y="0"/>
                <wp:lineTo x="-647" y="21202"/>
                <wp:lineTo x="21341" y="21202"/>
                <wp:lineTo x="21341" y="0"/>
                <wp:lineTo x="-647" y="0"/>
              </wp:wrapPolygon>
            </wp:wrapTight>
            <wp:docPr id="11" name="Picture 1" descr="http://www.jeudepaume.org/imagesZoom/Bourdieu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eudepaume.org/imagesZoom/Bourdieu_01.jpg"/>
                    <pic:cNvPicPr>
                      <a:picLocks noChangeAspect="1" noChangeArrowheads="1"/>
                    </pic:cNvPicPr>
                  </pic:nvPicPr>
                  <pic:blipFill>
                    <a:blip r:embed="rId29" cstate="print"/>
                    <a:srcRect/>
                    <a:stretch>
                      <a:fillRect/>
                    </a:stretch>
                  </pic:blipFill>
                  <pic:spPr bwMode="auto">
                    <a:xfrm>
                      <a:off x="0" y="0"/>
                      <a:ext cx="636270" cy="931545"/>
                    </a:xfrm>
                    <a:prstGeom prst="rect">
                      <a:avLst/>
                    </a:prstGeom>
                    <a:noFill/>
                    <a:ln w="9525">
                      <a:noFill/>
                      <a:miter lim="800000"/>
                      <a:headEnd/>
                      <a:tailEnd/>
                    </a:ln>
                  </pic:spPr>
                </pic:pic>
              </a:graphicData>
            </a:graphic>
          </wp:anchor>
        </w:drawing>
      </w:r>
      <w:r w:rsidR="005447F4" w:rsidRPr="005232F3">
        <w:rPr>
          <w:rFonts w:cs="Arial"/>
          <w:sz w:val="24"/>
          <w:szCs w:val="24"/>
        </w:rPr>
        <w:t>Some sociologists accept that culture can play a part in educational achievement, not because the working-class lack an adequate culture but because the education system is essentially fixed in favour of people with upper- or middle-class backgrounds.</w:t>
      </w:r>
    </w:p>
    <w:p w14:paraId="598EE274" w14:textId="77777777" w:rsidR="005447F4" w:rsidRPr="005232F3" w:rsidRDefault="005447F4" w:rsidP="00DE7B5A">
      <w:pPr>
        <w:autoSpaceDE w:val="0"/>
        <w:autoSpaceDN w:val="0"/>
        <w:adjustRightInd w:val="0"/>
        <w:spacing w:before="240"/>
        <w:rPr>
          <w:rFonts w:cs="Arial"/>
          <w:sz w:val="24"/>
          <w:szCs w:val="24"/>
        </w:rPr>
      </w:pPr>
      <w:r w:rsidRPr="005232F3">
        <w:rPr>
          <w:rFonts w:cs="Arial"/>
          <w:b/>
          <w:sz w:val="24"/>
          <w:szCs w:val="24"/>
        </w:rPr>
        <w:t>Pierre Bourdieu (1984)</w:t>
      </w:r>
      <w:r w:rsidRPr="005232F3">
        <w:rPr>
          <w:rFonts w:cs="Arial"/>
          <w:sz w:val="24"/>
          <w:szCs w:val="24"/>
        </w:rPr>
        <w:t xml:space="preserve"> was a Marxist, who saw the culture of the school as giving an inbuilt advantage to middle-class children. He argues that each social class possesses its own cultural framework or set of ideas, which he calls a </w:t>
      </w:r>
      <w:r w:rsidR="0025133C" w:rsidRPr="005232F3">
        <w:rPr>
          <w:rFonts w:cs="Arial"/>
          <w:b/>
          <w:sz w:val="24"/>
          <w:szCs w:val="24"/>
          <w:u w:val="single"/>
        </w:rPr>
        <w:t>habitus</w:t>
      </w:r>
      <w:r w:rsidR="0025133C" w:rsidRPr="005232F3">
        <w:rPr>
          <w:rFonts w:cs="Arial"/>
          <w:sz w:val="24"/>
          <w:szCs w:val="24"/>
        </w:rPr>
        <w:t>. This</w:t>
      </w:r>
      <w:r w:rsidRPr="005232F3">
        <w:rPr>
          <w:rFonts w:cs="Arial"/>
          <w:sz w:val="24"/>
          <w:szCs w:val="24"/>
        </w:rPr>
        <w:t xml:space="preserve"> habitus </w:t>
      </w:r>
      <w:proofErr w:type="gramStart"/>
      <w:r w:rsidRPr="005232F3">
        <w:rPr>
          <w:rFonts w:cs="Arial"/>
          <w:sz w:val="24"/>
          <w:szCs w:val="24"/>
        </w:rPr>
        <w:t>its</w:t>
      </w:r>
      <w:proofErr w:type="gramEnd"/>
      <w:r w:rsidRPr="005232F3">
        <w:rPr>
          <w:rFonts w:cs="Arial"/>
          <w:sz w:val="24"/>
          <w:szCs w:val="24"/>
        </w:rPr>
        <w:t xml:space="preserve"> achieved through socialisation in the family. The dominant class has the power to impose its own habitus in the education system, so what counts as educational knowledge is not the 'culture of society as a whole', but that of the dominant social class. </w:t>
      </w:r>
      <w:r w:rsidR="0025133C" w:rsidRPr="005232F3">
        <w:rPr>
          <w:rFonts w:cs="Arial"/>
          <w:sz w:val="24"/>
          <w:szCs w:val="24"/>
        </w:rPr>
        <w:t>As the education system uses a middle-class habitus, this explains why the middle-class are more able to access and achieve well, at the expense of the working-class.</w:t>
      </w:r>
      <w:r w:rsidRPr="005232F3">
        <w:rPr>
          <w:rFonts w:cs="Arial"/>
          <w:sz w:val="24"/>
          <w:szCs w:val="24"/>
        </w:rPr>
        <w:t xml:space="preserve"> He believes that your parents' possession (or lack) of one of three types of capital can affect your achievement in the education system:</w:t>
      </w:r>
    </w:p>
    <w:p w14:paraId="59925CCC" w14:textId="77777777" w:rsidR="005447F4" w:rsidRPr="005232F3" w:rsidRDefault="005447F4" w:rsidP="005447F4">
      <w:pPr>
        <w:pStyle w:val="ListParagraph"/>
        <w:numPr>
          <w:ilvl w:val="0"/>
          <w:numId w:val="26"/>
        </w:numPr>
        <w:autoSpaceDE w:val="0"/>
        <w:autoSpaceDN w:val="0"/>
        <w:adjustRightInd w:val="0"/>
        <w:spacing w:before="240"/>
        <w:rPr>
          <w:rFonts w:cs="Arial"/>
          <w:sz w:val="24"/>
          <w:szCs w:val="24"/>
        </w:rPr>
      </w:pPr>
      <w:r w:rsidRPr="005232F3">
        <w:rPr>
          <w:rFonts w:cs="Arial"/>
          <w:sz w:val="24"/>
          <w:szCs w:val="24"/>
        </w:rPr>
        <w:t>Cultural capital</w:t>
      </w:r>
    </w:p>
    <w:p w14:paraId="5EFEE416" w14:textId="77777777" w:rsidR="005447F4" w:rsidRPr="005232F3" w:rsidRDefault="005447F4" w:rsidP="005447F4">
      <w:pPr>
        <w:pStyle w:val="ListParagraph"/>
        <w:numPr>
          <w:ilvl w:val="0"/>
          <w:numId w:val="26"/>
        </w:numPr>
        <w:autoSpaceDE w:val="0"/>
        <w:autoSpaceDN w:val="0"/>
        <w:adjustRightInd w:val="0"/>
        <w:spacing w:before="240"/>
        <w:rPr>
          <w:rFonts w:cs="Arial"/>
          <w:sz w:val="24"/>
          <w:szCs w:val="24"/>
        </w:rPr>
      </w:pPr>
      <w:r w:rsidRPr="005232F3">
        <w:rPr>
          <w:rFonts w:cs="Arial"/>
          <w:sz w:val="24"/>
          <w:szCs w:val="24"/>
        </w:rPr>
        <w:t xml:space="preserve">Economic capital </w:t>
      </w:r>
    </w:p>
    <w:p w14:paraId="738101FF" w14:textId="77777777" w:rsidR="005447F4" w:rsidRPr="005232F3" w:rsidRDefault="005447F4" w:rsidP="005447F4">
      <w:pPr>
        <w:pStyle w:val="ListParagraph"/>
        <w:numPr>
          <w:ilvl w:val="0"/>
          <w:numId w:val="26"/>
        </w:numPr>
        <w:autoSpaceDE w:val="0"/>
        <w:autoSpaceDN w:val="0"/>
        <w:adjustRightInd w:val="0"/>
        <w:spacing w:before="240"/>
        <w:rPr>
          <w:rFonts w:cs="Arial"/>
          <w:sz w:val="24"/>
          <w:szCs w:val="24"/>
        </w:rPr>
      </w:pPr>
      <w:r w:rsidRPr="005232F3">
        <w:rPr>
          <w:rFonts w:cs="Arial"/>
          <w:sz w:val="24"/>
          <w:szCs w:val="24"/>
        </w:rPr>
        <w:t xml:space="preserve">Social </w:t>
      </w:r>
      <w:r w:rsidR="00FF2153" w:rsidRPr="005232F3">
        <w:rPr>
          <w:rFonts w:cs="Arial"/>
          <w:sz w:val="24"/>
          <w:szCs w:val="24"/>
        </w:rPr>
        <w:t>capital</w:t>
      </w:r>
    </w:p>
    <w:p w14:paraId="373683F5" w14:textId="77777777" w:rsidR="005447F4" w:rsidRPr="005232F3" w:rsidRDefault="005447F4" w:rsidP="00DE7B5A">
      <w:pPr>
        <w:autoSpaceDE w:val="0"/>
        <w:autoSpaceDN w:val="0"/>
        <w:adjustRightInd w:val="0"/>
        <w:spacing w:before="240"/>
        <w:rPr>
          <w:rFonts w:cs="Arial"/>
          <w:sz w:val="24"/>
          <w:szCs w:val="24"/>
        </w:rPr>
      </w:pPr>
      <w:r w:rsidRPr="005232F3">
        <w:rPr>
          <w:rFonts w:cs="Arial"/>
          <w:b/>
          <w:sz w:val="24"/>
          <w:szCs w:val="24"/>
          <w:u w:val="single"/>
        </w:rPr>
        <w:t>TASK</w:t>
      </w:r>
      <w:r w:rsidRPr="005232F3">
        <w:rPr>
          <w:rFonts w:cs="Arial"/>
          <w:sz w:val="24"/>
          <w:szCs w:val="24"/>
        </w:rPr>
        <w:t>: Match up the correct definition to the example and its impact in the role of educational achievement.</w:t>
      </w:r>
    </w:p>
    <w:p w14:paraId="41710C45" w14:textId="77777777" w:rsidR="00BC7E3E" w:rsidRPr="00BC7E3E" w:rsidRDefault="00BC7E3E" w:rsidP="00DE7B5A">
      <w:pPr>
        <w:autoSpaceDE w:val="0"/>
        <w:autoSpaceDN w:val="0"/>
        <w:adjustRightInd w:val="0"/>
        <w:spacing w:before="240"/>
        <w:rPr>
          <w:rFonts w:cs="Arial"/>
          <w:sz w:val="6"/>
        </w:rPr>
      </w:pPr>
    </w:p>
    <w:tbl>
      <w:tblPr>
        <w:tblStyle w:val="TableGrid"/>
        <w:tblW w:w="0" w:type="auto"/>
        <w:tblLook w:val="04A0" w:firstRow="1" w:lastRow="0" w:firstColumn="1" w:lastColumn="0" w:noHBand="0" w:noVBand="1"/>
      </w:tblPr>
      <w:tblGrid>
        <w:gridCol w:w="2492"/>
        <w:gridCol w:w="1528"/>
        <w:gridCol w:w="2385"/>
        <w:gridCol w:w="1528"/>
        <w:gridCol w:w="2523"/>
      </w:tblGrid>
      <w:tr w:rsidR="00E6298A" w14:paraId="65A3337F" w14:textId="77777777" w:rsidTr="00E6298A">
        <w:tc>
          <w:tcPr>
            <w:tcW w:w="2518" w:type="dxa"/>
            <w:shd w:val="clear" w:color="auto" w:fill="D9D9D9" w:themeFill="background1" w:themeFillShade="D9"/>
          </w:tcPr>
          <w:p w14:paraId="28F08ABC" w14:textId="77777777" w:rsidR="00E6298A" w:rsidRPr="00FF2153" w:rsidRDefault="005447F4" w:rsidP="00FF2153">
            <w:pPr>
              <w:autoSpaceDE w:val="0"/>
              <w:autoSpaceDN w:val="0"/>
              <w:adjustRightInd w:val="0"/>
              <w:spacing w:before="240"/>
              <w:jc w:val="center"/>
              <w:rPr>
                <w:rFonts w:asciiTheme="minorHAnsi" w:hAnsiTheme="minorHAnsi" w:cs="Arial"/>
                <w:b/>
              </w:rPr>
            </w:pPr>
            <w:r>
              <w:rPr>
                <w:rFonts w:cs="Arial"/>
                <w:sz w:val="20"/>
              </w:rPr>
              <w:t xml:space="preserve"> </w:t>
            </w:r>
            <w:r w:rsidR="00E6298A" w:rsidRPr="00FF2153">
              <w:rPr>
                <w:rFonts w:asciiTheme="minorHAnsi" w:hAnsiTheme="minorHAnsi" w:cs="Arial"/>
                <w:b/>
              </w:rPr>
              <w:t>Definition</w:t>
            </w:r>
          </w:p>
        </w:tc>
        <w:tc>
          <w:tcPr>
            <w:tcW w:w="1559" w:type="dxa"/>
            <w:vMerge w:val="restart"/>
            <w:tcBorders>
              <w:top w:val="nil"/>
            </w:tcBorders>
          </w:tcPr>
          <w:p w14:paraId="2F0715B4" w14:textId="77777777" w:rsidR="00E6298A" w:rsidRPr="00FF2153" w:rsidRDefault="00E6298A" w:rsidP="00FF2153">
            <w:pPr>
              <w:autoSpaceDE w:val="0"/>
              <w:autoSpaceDN w:val="0"/>
              <w:adjustRightInd w:val="0"/>
              <w:spacing w:before="240"/>
              <w:jc w:val="center"/>
              <w:rPr>
                <w:rFonts w:asciiTheme="minorHAnsi" w:hAnsiTheme="minorHAnsi" w:cs="Arial"/>
                <w:b/>
              </w:rPr>
            </w:pPr>
          </w:p>
        </w:tc>
        <w:tc>
          <w:tcPr>
            <w:tcW w:w="2410" w:type="dxa"/>
            <w:shd w:val="clear" w:color="auto" w:fill="D9D9D9" w:themeFill="background1" w:themeFillShade="D9"/>
          </w:tcPr>
          <w:p w14:paraId="3DD87834" w14:textId="77777777" w:rsidR="00E6298A" w:rsidRPr="00FF2153" w:rsidRDefault="00E6298A" w:rsidP="00FF2153">
            <w:pPr>
              <w:autoSpaceDE w:val="0"/>
              <w:autoSpaceDN w:val="0"/>
              <w:adjustRightInd w:val="0"/>
              <w:spacing w:before="240"/>
              <w:jc w:val="center"/>
              <w:rPr>
                <w:rFonts w:asciiTheme="minorHAnsi" w:hAnsiTheme="minorHAnsi" w:cs="Arial"/>
                <w:b/>
              </w:rPr>
            </w:pPr>
            <w:r w:rsidRPr="00FF2153">
              <w:rPr>
                <w:rFonts w:asciiTheme="minorHAnsi" w:hAnsiTheme="minorHAnsi" w:cs="Arial"/>
                <w:b/>
              </w:rPr>
              <w:t>Example</w:t>
            </w:r>
          </w:p>
        </w:tc>
        <w:tc>
          <w:tcPr>
            <w:tcW w:w="1559" w:type="dxa"/>
            <w:vMerge w:val="restart"/>
            <w:tcBorders>
              <w:top w:val="nil"/>
            </w:tcBorders>
          </w:tcPr>
          <w:p w14:paraId="34882641" w14:textId="77777777" w:rsidR="00E6298A" w:rsidRPr="00FF2153" w:rsidRDefault="00E6298A" w:rsidP="00FF2153">
            <w:pPr>
              <w:autoSpaceDE w:val="0"/>
              <w:autoSpaceDN w:val="0"/>
              <w:adjustRightInd w:val="0"/>
              <w:spacing w:before="240"/>
              <w:jc w:val="center"/>
              <w:rPr>
                <w:rFonts w:asciiTheme="minorHAnsi" w:hAnsiTheme="minorHAnsi" w:cs="Arial"/>
                <w:b/>
              </w:rPr>
            </w:pPr>
          </w:p>
        </w:tc>
        <w:tc>
          <w:tcPr>
            <w:tcW w:w="2552" w:type="dxa"/>
            <w:shd w:val="clear" w:color="auto" w:fill="D9D9D9" w:themeFill="background1" w:themeFillShade="D9"/>
          </w:tcPr>
          <w:p w14:paraId="66304A67" w14:textId="77777777" w:rsidR="00E6298A" w:rsidRPr="00FF2153" w:rsidRDefault="00E6298A" w:rsidP="00FF2153">
            <w:pPr>
              <w:autoSpaceDE w:val="0"/>
              <w:autoSpaceDN w:val="0"/>
              <w:adjustRightInd w:val="0"/>
              <w:spacing w:before="240"/>
              <w:jc w:val="center"/>
              <w:rPr>
                <w:rFonts w:asciiTheme="minorHAnsi" w:hAnsiTheme="minorHAnsi" w:cs="Arial"/>
                <w:b/>
              </w:rPr>
            </w:pPr>
            <w:r w:rsidRPr="00FF2153">
              <w:rPr>
                <w:rFonts w:asciiTheme="minorHAnsi" w:hAnsiTheme="minorHAnsi" w:cs="Arial"/>
                <w:b/>
              </w:rPr>
              <w:t>Role in education</w:t>
            </w:r>
          </w:p>
        </w:tc>
      </w:tr>
      <w:tr w:rsidR="00E6298A" w14:paraId="6CAECF40" w14:textId="77777777" w:rsidTr="00FF2153">
        <w:tc>
          <w:tcPr>
            <w:tcW w:w="2518" w:type="dxa"/>
          </w:tcPr>
          <w:p w14:paraId="40FB866C" w14:textId="77777777" w:rsidR="00E6298A" w:rsidRPr="00E6298A" w:rsidRDefault="00E6298A" w:rsidP="00FF2153">
            <w:pPr>
              <w:autoSpaceDE w:val="0"/>
              <w:autoSpaceDN w:val="0"/>
              <w:adjustRightInd w:val="0"/>
              <w:jc w:val="center"/>
              <w:rPr>
                <w:rFonts w:asciiTheme="minorHAnsi" w:hAnsiTheme="minorHAnsi" w:cs="Arial"/>
                <w:b/>
                <w:sz w:val="20"/>
              </w:rPr>
            </w:pPr>
            <w:r w:rsidRPr="00E6298A">
              <w:rPr>
                <w:rFonts w:asciiTheme="minorHAnsi" w:hAnsiTheme="minorHAnsi" w:cs="Arial"/>
                <w:b/>
                <w:sz w:val="20"/>
              </w:rPr>
              <w:t>Cultural capital:</w:t>
            </w:r>
          </w:p>
          <w:p w14:paraId="0C60BDAC" w14:textId="77777777" w:rsidR="00E6298A" w:rsidRPr="00E6298A" w:rsidRDefault="00E6298A" w:rsidP="00FF2153">
            <w:pPr>
              <w:autoSpaceDE w:val="0"/>
              <w:autoSpaceDN w:val="0"/>
              <w:adjustRightInd w:val="0"/>
              <w:jc w:val="center"/>
              <w:rPr>
                <w:rFonts w:asciiTheme="minorHAnsi" w:hAnsiTheme="minorHAnsi" w:cs="Arial"/>
                <w:sz w:val="20"/>
              </w:rPr>
            </w:pPr>
            <w:r w:rsidRPr="00E6298A">
              <w:rPr>
                <w:rFonts w:asciiTheme="minorHAnsi" w:hAnsiTheme="minorHAnsi" w:cs="Arial"/>
                <w:sz w:val="20"/>
              </w:rPr>
              <w:t>Possession of educational qualifications, knowledge of arts and literature, and lifestyles, which are valued in society</w:t>
            </w:r>
          </w:p>
        </w:tc>
        <w:tc>
          <w:tcPr>
            <w:tcW w:w="1559" w:type="dxa"/>
            <w:vMerge/>
          </w:tcPr>
          <w:p w14:paraId="76591A31" w14:textId="77777777" w:rsidR="00E6298A" w:rsidRPr="00E6298A" w:rsidRDefault="00E6298A" w:rsidP="00FF2153">
            <w:pPr>
              <w:autoSpaceDE w:val="0"/>
              <w:autoSpaceDN w:val="0"/>
              <w:adjustRightInd w:val="0"/>
              <w:jc w:val="center"/>
              <w:rPr>
                <w:rFonts w:asciiTheme="minorHAnsi" w:hAnsiTheme="minorHAnsi" w:cs="Arial"/>
                <w:sz w:val="20"/>
              </w:rPr>
            </w:pPr>
          </w:p>
        </w:tc>
        <w:tc>
          <w:tcPr>
            <w:tcW w:w="2410" w:type="dxa"/>
          </w:tcPr>
          <w:p w14:paraId="534EB82B" w14:textId="77777777" w:rsidR="00E6298A" w:rsidRPr="00E6298A" w:rsidRDefault="00E6298A" w:rsidP="00FF2153">
            <w:pPr>
              <w:autoSpaceDE w:val="0"/>
              <w:autoSpaceDN w:val="0"/>
              <w:adjustRightInd w:val="0"/>
              <w:jc w:val="center"/>
              <w:rPr>
                <w:rFonts w:asciiTheme="minorHAnsi" w:hAnsiTheme="minorHAnsi" w:cs="Arial"/>
                <w:sz w:val="20"/>
              </w:rPr>
            </w:pPr>
            <w:r w:rsidRPr="00E6298A">
              <w:rPr>
                <w:rFonts w:asciiTheme="minorHAnsi" w:hAnsiTheme="minorHAnsi" w:cs="Arial"/>
                <w:sz w:val="20"/>
              </w:rPr>
              <w:t>Knowing teachers, head-teachers, professors socially</w:t>
            </w:r>
          </w:p>
        </w:tc>
        <w:tc>
          <w:tcPr>
            <w:tcW w:w="1559" w:type="dxa"/>
            <w:vMerge/>
          </w:tcPr>
          <w:p w14:paraId="0DFC38E5" w14:textId="77777777" w:rsidR="00E6298A" w:rsidRPr="00E6298A" w:rsidRDefault="00E6298A" w:rsidP="00FF2153">
            <w:pPr>
              <w:autoSpaceDE w:val="0"/>
              <w:autoSpaceDN w:val="0"/>
              <w:adjustRightInd w:val="0"/>
              <w:jc w:val="center"/>
              <w:rPr>
                <w:rFonts w:asciiTheme="minorHAnsi" w:hAnsiTheme="minorHAnsi" w:cs="Arial"/>
                <w:sz w:val="20"/>
              </w:rPr>
            </w:pPr>
          </w:p>
        </w:tc>
        <w:tc>
          <w:tcPr>
            <w:tcW w:w="2552" w:type="dxa"/>
          </w:tcPr>
          <w:p w14:paraId="201F528E" w14:textId="77777777" w:rsidR="00E6298A" w:rsidRPr="00E6298A" w:rsidRDefault="00E6298A" w:rsidP="00FF2153">
            <w:pPr>
              <w:autoSpaceDE w:val="0"/>
              <w:autoSpaceDN w:val="0"/>
              <w:adjustRightInd w:val="0"/>
              <w:jc w:val="center"/>
              <w:rPr>
                <w:rFonts w:asciiTheme="minorHAnsi" w:hAnsiTheme="minorHAnsi" w:cs="Arial"/>
                <w:sz w:val="20"/>
              </w:rPr>
            </w:pPr>
            <w:r w:rsidRPr="00E6298A">
              <w:rPr>
                <w:rFonts w:asciiTheme="minorHAnsi" w:hAnsiTheme="minorHAnsi" w:cs="Arial"/>
                <w:sz w:val="20"/>
              </w:rPr>
              <w:t>Paying for private education or additional tuition.</w:t>
            </w:r>
          </w:p>
        </w:tc>
      </w:tr>
      <w:tr w:rsidR="00E6298A" w14:paraId="2A7D14F7" w14:textId="77777777" w:rsidTr="00FF2153">
        <w:tc>
          <w:tcPr>
            <w:tcW w:w="2518" w:type="dxa"/>
          </w:tcPr>
          <w:p w14:paraId="0951B6E6" w14:textId="77777777" w:rsidR="00E6298A" w:rsidRPr="00E6298A" w:rsidRDefault="00E6298A" w:rsidP="00FF2153">
            <w:pPr>
              <w:autoSpaceDE w:val="0"/>
              <w:autoSpaceDN w:val="0"/>
              <w:adjustRightInd w:val="0"/>
              <w:jc w:val="center"/>
              <w:rPr>
                <w:rFonts w:asciiTheme="minorHAnsi" w:hAnsiTheme="minorHAnsi" w:cs="Arial"/>
                <w:b/>
                <w:sz w:val="20"/>
              </w:rPr>
            </w:pPr>
            <w:r w:rsidRPr="00E6298A">
              <w:rPr>
                <w:rFonts w:asciiTheme="minorHAnsi" w:hAnsiTheme="minorHAnsi" w:cs="Arial"/>
                <w:b/>
                <w:sz w:val="20"/>
              </w:rPr>
              <w:t>Economic capital:</w:t>
            </w:r>
          </w:p>
          <w:p w14:paraId="1EE257B8" w14:textId="77777777" w:rsidR="00E6298A" w:rsidRPr="00E6298A" w:rsidRDefault="00E6298A" w:rsidP="00FF2153">
            <w:pPr>
              <w:autoSpaceDE w:val="0"/>
              <w:autoSpaceDN w:val="0"/>
              <w:adjustRightInd w:val="0"/>
              <w:jc w:val="center"/>
              <w:rPr>
                <w:rFonts w:asciiTheme="minorHAnsi" w:hAnsiTheme="minorHAnsi" w:cs="Arial"/>
                <w:sz w:val="20"/>
              </w:rPr>
            </w:pPr>
            <w:r w:rsidRPr="00E6298A">
              <w:rPr>
                <w:rFonts w:asciiTheme="minorHAnsi" w:hAnsiTheme="minorHAnsi" w:cs="Arial"/>
                <w:sz w:val="20"/>
              </w:rPr>
              <w:t>Ownership of wealth</w:t>
            </w:r>
          </w:p>
        </w:tc>
        <w:tc>
          <w:tcPr>
            <w:tcW w:w="1559" w:type="dxa"/>
            <w:vMerge/>
          </w:tcPr>
          <w:p w14:paraId="6C4BF03A" w14:textId="77777777" w:rsidR="00E6298A" w:rsidRPr="00E6298A" w:rsidRDefault="00E6298A" w:rsidP="00FF2153">
            <w:pPr>
              <w:autoSpaceDE w:val="0"/>
              <w:autoSpaceDN w:val="0"/>
              <w:adjustRightInd w:val="0"/>
              <w:jc w:val="center"/>
              <w:rPr>
                <w:rFonts w:asciiTheme="minorHAnsi" w:hAnsiTheme="minorHAnsi" w:cs="Arial"/>
                <w:sz w:val="20"/>
              </w:rPr>
            </w:pPr>
          </w:p>
        </w:tc>
        <w:tc>
          <w:tcPr>
            <w:tcW w:w="2410" w:type="dxa"/>
          </w:tcPr>
          <w:p w14:paraId="384BDEBA" w14:textId="77777777" w:rsidR="00E6298A" w:rsidRPr="00E6298A" w:rsidRDefault="00E6298A" w:rsidP="00FF2153">
            <w:pPr>
              <w:autoSpaceDE w:val="0"/>
              <w:autoSpaceDN w:val="0"/>
              <w:adjustRightInd w:val="0"/>
              <w:jc w:val="center"/>
              <w:rPr>
                <w:rFonts w:asciiTheme="minorHAnsi" w:hAnsiTheme="minorHAnsi" w:cs="Arial"/>
                <w:sz w:val="20"/>
              </w:rPr>
            </w:pPr>
            <w:r w:rsidRPr="00E6298A">
              <w:rPr>
                <w:rFonts w:asciiTheme="minorHAnsi" w:hAnsiTheme="minorHAnsi" w:cs="Arial"/>
                <w:sz w:val="20"/>
              </w:rPr>
              <w:t>Owning valuable houses, shares, having an income.</w:t>
            </w:r>
          </w:p>
        </w:tc>
        <w:tc>
          <w:tcPr>
            <w:tcW w:w="1559" w:type="dxa"/>
            <w:vMerge/>
          </w:tcPr>
          <w:p w14:paraId="51AC5093" w14:textId="77777777" w:rsidR="00E6298A" w:rsidRPr="00E6298A" w:rsidRDefault="00E6298A" w:rsidP="00FF2153">
            <w:pPr>
              <w:autoSpaceDE w:val="0"/>
              <w:autoSpaceDN w:val="0"/>
              <w:adjustRightInd w:val="0"/>
              <w:jc w:val="center"/>
              <w:rPr>
                <w:rFonts w:asciiTheme="minorHAnsi" w:hAnsiTheme="minorHAnsi" w:cs="Arial"/>
                <w:sz w:val="20"/>
              </w:rPr>
            </w:pPr>
          </w:p>
        </w:tc>
        <w:tc>
          <w:tcPr>
            <w:tcW w:w="2552" w:type="dxa"/>
          </w:tcPr>
          <w:p w14:paraId="5A9BEA6C" w14:textId="77777777" w:rsidR="00E6298A" w:rsidRPr="00E6298A" w:rsidRDefault="00E6298A" w:rsidP="00FF2153">
            <w:pPr>
              <w:autoSpaceDE w:val="0"/>
              <w:autoSpaceDN w:val="0"/>
              <w:adjustRightInd w:val="0"/>
              <w:jc w:val="center"/>
              <w:rPr>
                <w:rFonts w:asciiTheme="minorHAnsi" w:hAnsiTheme="minorHAnsi" w:cs="Arial"/>
                <w:sz w:val="20"/>
              </w:rPr>
            </w:pPr>
            <w:r w:rsidRPr="00E6298A">
              <w:rPr>
                <w:rFonts w:asciiTheme="minorHAnsi" w:hAnsiTheme="minorHAnsi" w:cs="Arial"/>
                <w:sz w:val="20"/>
              </w:rPr>
              <w:t xml:space="preserve">Knowledge and experience to help children with </w:t>
            </w:r>
            <w:proofErr w:type="gramStart"/>
            <w:r w:rsidRPr="00E6298A">
              <w:rPr>
                <w:rFonts w:asciiTheme="minorHAnsi" w:hAnsiTheme="minorHAnsi" w:cs="Arial"/>
                <w:sz w:val="20"/>
              </w:rPr>
              <w:t>school work</w:t>
            </w:r>
            <w:proofErr w:type="gramEnd"/>
            <w:r w:rsidRPr="00E6298A">
              <w:rPr>
                <w:rFonts w:asciiTheme="minorHAnsi" w:hAnsiTheme="minorHAnsi" w:cs="Arial"/>
                <w:sz w:val="20"/>
              </w:rPr>
              <w:t>. Educationally stimulating home environment - children become more familiar with the knowledge that is valued in schools.</w:t>
            </w:r>
          </w:p>
        </w:tc>
      </w:tr>
      <w:tr w:rsidR="00E6298A" w14:paraId="73A3193F" w14:textId="77777777" w:rsidTr="00E6298A">
        <w:tc>
          <w:tcPr>
            <w:tcW w:w="2518" w:type="dxa"/>
          </w:tcPr>
          <w:p w14:paraId="1B9A1881" w14:textId="77777777" w:rsidR="00E6298A" w:rsidRPr="00E6298A" w:rsidRDefault="00E6298A" w:rsidP="00FF2153">
            <w:pPr>
              <w:autoSpaceDE w:val="0"/>
              <w:autoSpaceDN w:val="0"/>
              <w:adjustRightInd w:val="0"/>
              <w:jc w:val="center"/>
              <w:rPr>
                <w:rFonts w:asciiTheme="minorHAnsi" w:hAnsiTheme="minorHAnsi" w:cs="Arial"/>
                <w:b/>
                <w:sz w:val="20"/>
              </w:rPr>
            </w:pPr>
            <w:r w:rsidRPr="00E6298A">
              <w:rPr>
                <w:rFonts w:asciiTheme="minorHAnsi" w:hAnsiTheme="minorHAnsi" w:cs="Arial"/>
                <w:b/>
                <w:sz w:val="20"/>
              </w:rPr>
              <w:t>Social capital:</w:t>
            </w:r>
          </w:p>
          <w:p w14:paraId="01AADF5D" w14:textId="77777777" w:rsidR="00E6298A" w:rsidRPr="00E6298A" w:rsidRDefault="00E6298A" w:rsidP="00FF2153">
            <w:pPr>
              <w:autoSpaceDE w:val="0"/>
              <w:autoSpaceDN w:val="0"/>
              <w:adjustRightInd w:val="0"/>
              <w:jc w:val="center"/>
              <w:rPr>
                <w:rFonts w:asciiTheme="minorHAnsi" w:hAnsiTheme="minorHAnsi" w:cs="Arial"/>
                <w:sz w:val="20"/>
              </w:rPr>
            </w:pPr>
            <w:r w:rsidRPr="00E6298A">
              <w:rPr>
                <w:rFonts w:asciiTheme="minorHAnsi" w:hAnsiTheme="minorHAnsi" w:cs="Arial"/>
                <w:sz w:val="20"/>
              </w:rPr>
              <w:t>Possession of valuable social contacts</w:t>
            </w:r>
          </w:p>
        </w:tc>
        <w:tc>
          <w:tcPr>
            <w:tcW w:w="1559" w:type="dxa"/>
            <w:vMerge/>
            <w:tcBorders>
              <w:bottom w:val="nil"/>
            </w:tcBorders>
          </w:tcPr>
          <w:p w14:paraId="1347A5BD" w14:textId="77777777" w:rsidR="00E6298A" w:rsidRPr="00E6298A" w:rsidRDefault="00E6298A" w:rsidP="00FF2153">
            <w:pPr>
              <w:autoSpaceDE w:val="0"/>
              <w:autoSpaceDN w:val="0"/>
              <w:adjustRightInd w:val="0"/>
              <w:jc w:val="center"/>
              <w:rPr>
                <w:rFonts w:asciiTheme="minorHAnsi" w:hAnsiTheme="minorHAnsi" w:cs="Arial"/>
                <w:sz w:val="20"/>
              </w:rPr>
            </w:pPr>
          </w:p>
        </w:tc>
        <w:tc>
          <w:tcPr>
            <w:tcW w:w="2410" w:type="dxa"/>
          </w:tcPr>
          <w:p w14:paraId="3EAE0AEB" w14:textId="77777777" w:rsidR="00E6298A" w:rsidRPr="00E6298A" w:rsidRDefault="00E6298A" w:rsidP="00FF2153">
            <w:pPr>
              <w:autoSpaceDE w:val="0"/>
              <w:autoSpaceDN w:val="0"/>
              <w:adjustRightInd w:val="0"/>
              <w:jc w:val="center"/>
              <w:rPr>
                <w:rFonts w:asciiTheme="minorHAnsi" w:hAnsiTheme="minorHAnsi" w:cs="Arial"/>
                <w:sz w:val="20"/>
              </w:rPr>
            </w:pPr>
            <w:r w:rsidRPr="00E6298A">
              <w:rPr>
                <w:rFonts w:asciiTheme="minorHAnsi" w:hAnsiTheme="minorHAnsi" w:cs="Arial"/>
                <w:sz w:val="20"/>
              </w:rPr>
              <w:t>Degree-level qualifications or higher educational holidays, knowledge of classic art and literature.</w:t>
            </w:r>
          </w:p>
        </w:tc>
        <w:tc>
          <w:tcPr>
            <w:tcW w:w="1559" w:type="dxa"/>
            <w:vMerge/>
            <w:tcBorders>
              <w:bottom w:val="nil"/>
            </w:tcBorders>
          </w:tcPr>
          <w:p w14:paraId="35E5C040" w14:textId="77777777" w:rsidR="00E6298A" w:rsidRPr="00E6298A" w:rsidRDefault="00E6298A" w:rsidP="00FF2153">
            <w:pPr>
              <w:autoSpaceDE w:val="0"/>
              <w:autoSpaceDN w:val="0"/>
              <w:adjustRightInd w:val="0"/>
              <w:jc w:val="center"/>
              <w:rPr>
                <w:rFonts w:asciiTheme="minorHAnsi" w:hAnsiTheme="minorHAnsi" w:cs="Arial"/>
                <w:sz w:val="20"/>
              </w:rPr>
            </w:pPr>
          </w:p>
        </w:tc>
        <w:tc>
          <w:tcPr>
            <w:tcW w:w="2552" w:type="dxa"/>
          </w:tcPr>
          <w:p w14:paraId="4A0D19C9" w14:textId="77777777" w:rsidR="00E6298A" w:rsidRPr="00E6298A" w:rsidRDefault="00E6298A" w:rsidP="00FF2153">
            <w:pPr>
              <w:autoSpaceDE w:val="0"/>
              <w:autoSpaceDN w:val="0"/>
              <w:adjustRightInd w:val="0"/>
              <w:jc w:val="center"/>
              <w:rPr>
                <w:rFonts w:asciiTheme="minorHAnsi" w:hAnsiTheme="minorHAnsi" w:cs="Arial"/>
                <w:sz w:val="20"/>
              </w:rPr>
            </w:pPr>
            <w:r w:rsidRPr="00E6298A">
              <w:rPr>
                <w:rFonts w:asciiTheme="minorHAnsi" w:hAnsiTheme="minorHAnsi" w:cs="Arial"/>
                <w:sz w:val="20"/>
              </w:rPr>
              <w:t>May help with admission to the best educational institutions or finding expert help.</w:t>
            </w:r>
          </w:p>
        </w:tc>
      </w:tr>
    </w:tbl>
    <w:p w14:paraId="530C6EEF" w14:textId="77777777" w:rsidR="005447F4" w:rsidRDefault="00BC7E3E" w:rsidP="00DE7B5A">
      <w:pPr>
        <w:autoSpaceDE w:val="0"/>
        <w:autoSpaceDN w:val="0"/>
        <w:adjustRightInd w:val="0"/>
        <w:spacing w:before="240"/>
        <w:rPr>
          <w:rFonts w:cs="Arial"/>
          <w:sz w:val="20"/>
        </w:rPr>
      </w:pPr>
      <w:r>
        <w:rPr>
          <w:rFonts w:cs="Arial"/>
          <w:sz w:val="20"/>
        </w:rPr>
        <w:t xml:space="preserve">Bourdieu argues that the possession of cultural capital can equip students to meet the demands of the school curriculum </w:t>
      </w:r>
      <w:proofErr w:type="gramStart"/>
      <w:r>
        <w:rPr>
          <w:rFonts w:cs="Arial"/>
          <w:sz w:val="20"/>
        </w:rPr>
        <w:t>and  can</w:t>
      </w:r>
      <w:proofErr w:type="gramEnd"/>
      <w:r>
        <w:rPr>
          <w:rFonts w:cs="Arial"/>
          <w:sz w:val="20"/>
        </w:rPr>
        <w:t xml:space="preserve"> be turned into educational capital (gaining educational qualifications), which can in turn lead to possession of economic capital (material advantages like a high income). Similarly, </w:t>
      </w:r>
      <w:r w:rsidR="00DF1B08">
        <w:rPr>
          <w:rFonts w:cs="Arial"/>
          <w:sz w:val="20"/>
        </w:rPr>
        <w:t>wealthier</w:t>
      </w:r>
      <w:r>
        <w:rPr>
          <w:rFonts w:cs="Arial"/>
          <w:sz w:val="20"/>
        </w:rPr>
        <w:t xml:space="preserve"> parents </w:t>
      </w:r>
      <w:r w:rsidR="00DF1B08">
        <w:rPr>
          <w:rFonts w:cs="Arial"/>
          <w:sz w:val="20"/>
        </w:rPr>
        <w:t>can convert their economic capital into educational capital by sending their children to private schools and paying for extra tuition.</w:t>
      </w:r>
    </w:p>
    <w:p w14:paraId="1F08BA24" w14:textId="77777777" w:rsidR="005447F4" w:rsidRPr="005447F4" w:rsidRDefault="005447F4" w:rsidP="00DE7B5A">
      <w:pPr>
        <w:autoSpaceDE w:val="0"/>
        <w:autoSpaceDN w:val="0"/>
        <w:adjustRightInd w:val="0"/>
        <w:spacing w:before="240"/>
        <w:rPr>
          <w:rFonts w:cs="Arial"/>
          <w:sz w:val="20"/>
        </w:rPr>
      </w:pPr>
    </w:p>
    <w:p w14:paraId="2CD9BF76" w14:textId="77777777" w:rsidR="007837E3" w:rsidRDefault="007837E3" w:rsidP="003042B1">
      <w:pPr>
        <w:autoSpaceDE w:val="0"/>
        <w:autoSpaceDN w:val="0"/>
        <w:adjustRightInd w:val="0"/>
        <w:jc w:val="center"/>
        <w:rPr>
          <w:rFonts w:cs="Arial"/>
          <w:b/>
          <w:sz w:val="44"/>
        </w:rPr>
      </w:pPr>
    </w:p>
    <w:p w14:paraId="3892D72D" w14:textId="77777777" w:rsidR="007837E3" w:rsidRDefault="007837E3" w:rsidP="003042B1">
      <w:pPr>
        <w:autoSpaceDE w:val="0"/>
        <w:autoSpaceDN w:val="0"/>
        <w:adjustRightInd w:val="0"/>
        <w:jc w:val="center"/>
        <w:rPr>
          <w:rFonts w:cs="Arial"/>
          <w:b/>
          <w:sz w:val="44"/>
        </w:rPr>
      </w:pPr>
    </w:p>
    <w:p w14:paraId="7455B3DC" w14:textId="77777777" w:rsidR="007837E3" w:rsidRDefault="00F47297" w:rsidP="003042B1">
      <w:pPr>
        <w:autoSpaceDE w:val="0"/>
        <w:autoSpaceDN w:val="0"/>
        <w:adjustRightInd w:val="0"/>
        <w:jc w:val="center"/>
        <w:rPr>
          <w:rFonts w:cs="Arial"/>
          <w:b/>
          <w:sz w:val="32"/>
          <w:u w:val="single"/>
        </w:rPr>
      </w:pPr>
      <w:r w:rsidRPr="00F47297">
        <w:rPr>
          <w:rFonts w:cs="Arial"/>
          <w:b/>
          <w:sz w:val="32"/>
          <w:u w:val="single"/>
        </w:rPr>
        <w:t>Internal factors</w:t>
      </w:r>
    </w:p>
    <w:p w14:paraId="16E1E8F3" w14:textId="77777777" w:rsidR="00981913" w:rsidRPr="00A37EE6" w:rsidRDefault="00981913" w:rsidP="00981913">
      <w:pPr>
        <w:autoSpaceDE w:val="0"/>
        <w:autoSpaceDN w:val="0"/>
        <w:adjustRightInd w:val="0"/>
        <w:rPr>
          <w:rFonts w:cs="Arial"/>
          <w:sz w:val="18"/>
        </w:rPr>
      </w:pPr>
      <w:r w:rsidRPr="00A37EE6">
        <w:rPr>
          <w:rFonts w:cs="Arial"/>
          <w:sz w:val="18"/>
        </w:rPr>
        <w:t xml:space="preserve">Whilst we have seen that the external factors (factors outside the education system) play an important part in creating social class differences in educational achievement; we also need to examine the internal factors and processes </w:t>
      </w:r>
      <w:r w:rsidRPr="00A37EE6">
        <w:rPr>
          <w:rFonts w:cs="Arial"/>
          <w:i/>
          <w:sz w:val="18"/>
        </w:rPr>
        <w:t>within</w:t>
      </w:r>
      <w:r w:rsidRPr="00A37EE6">
        <w:rPr>
          <w:rFonts w:cs="Arial"/>
          <w:sz w:val="18"/>
        </w:rPr>
        <w:t xml:space="preserve"> the school in causing these class differences. Many of these involve the daily face-to-face interactions between teachers and pupils, and among peer groups.</w:t>
      </w:r>
    </w:p>
    <w:tbl>
      <w:tblPr>
        <w:tblStyle w:val="TableGrid"/>
        <w:tblW w:w="0" w:type="auto"/>
        <w:tblLook w:val="04A0" w:firstRow="1" w:lastRow="0" w:firstColumn="1" w:lastColumn="0" w:noHBand="0" w:noVBand="1"/>
      </w:tblPr>
      <w:tblGrid>
        <w:gridCol w:w="3180"/>
        <w:gridCol w:w="7276"/>
      </w:tblGrid>
      <w:tr w:rsidR="00981913" w:rsidRPr="00981913" w14:paraId="3D51E53F" w14:textId="77777777" w:rsidTr="00981913">
        <w:tc>
          <w:tcPr>
            <w:tcW w:w="3227" w:type="dxa"/>
            <w:shd w:val="clear" w:color="auto" w:fill="000000" w:themeFill="text1"/>
          </w:tcPr>
          <w:p w14:paraId="73B266A6" w14:textId="77777777" w:rsidR="00981913" w:rsidRPr="00981913" w:rsidRDefault="00981913" w:rsidP="00981913">
            <w:pPr>
              <w:autoSpaceDE w:val="0"/>
              <w:autoSpaceDN w:val="0"/>
              <w:adjustRightInd w:val="0"/>
              <w:jc w:val="center"/>
              <w:rPr>
                <w:rFonts w:asciiTheme="minorHAnsi" w:hAnsiTheme="minorHAnsi" w:cs="Arial"/>
                <w:b/>
              </w:rPr>
            </w:pPr>
            <w:r w:rsidRPr="00981913">
              <w:rPr>
                <w:rFonts w:asciiTheme="minorHAnsi" w:hAnsiTheme="minorHAnsi" w:cs="Arial"/>
                <w:b/>
              </w:rPr>
              <w:t>Internal factor</w:t>
            </w:r>
          </w:p>
        </w:tc>
        <w:tc>
          <w:tcPr>
            <w:tcW w:w="7455" w:type="dxa"/>
            <w:shd w:val="clear" w:color="auto" w:fill="000000" w:themeFill="text1"/>
          </w:tcPr>
          <w:p w14:paraId="1E18ED3C" w14:textId="77777777" w:rsidR="00981913" w:rsidRPr="00981913" w:rsidRDefault="00981913" w:rsidP="00981913">
            <w:pPr>
              <w:autoSpaceDE w:val="0"/>
              <w:autoSpaceDN w:val="0"/>
              <w:adjustRightInd w:val="0"/>
              <w:jc w:val="center"/>
              <w:rPr>
                <w:rFonts w:asciiTheme="minorHAnsi" w:hAnsiTheme="minorHAnsi" w:cs="Arial"/>
                <w:b/>
              </w:rPr>
            </w:pPr>
            <w:r w:rsidRPr="00981913">
              <w:rPr>
                <w:rFonts w:asciiTheme="minorHAnsi" w:hAnsiTheme="minorHAnsi" w:cs="Arial"/>
                <w:b/>
              </w:rPr>
              <w:t>Explanation (How/Why does it affect achievement between working-class and middle-class students</w:t>
            </w:r>
          </w:p>
        </w:tc>
      </w:tr>
      <w:tr w:rsidR="00981913" w:rsidRPr="00981913" w14:paraId="1802DDEE" w14:textId="77777777" w:rsidTr="00981913">
        <w:tc>
          <w:tcPr>
            <w:tcW w:w="3227" w:type="dxa"/>
          </w:tcPr>
          <w:p w14:paraId="09D4828C" w14:textId="77777777" w:rsidR="00981913" w:rsidRPr="00444031" w:rsidRDefault="00981913" w:rsidP="00444031">
            <w:pPr>
              <w:autoSpaceDE w:val="0"/>
              <w:autoSpaceDN w:val="0"/>
              <w:adjustRightInd w:val="0"/>
              <w:spacing w:after="240"/>
              <w:rPr>
                <w:rFonts w:asciiTheme="minorHAnsi" w:hAnsiTheme="minorHAnsi" w:cs="Arial"/>
                <w:b/>
                <w:sz w:val="20"/>
              </w:rPr>
            </w:pPr>
            <w:r w:rsidRPr="00444031">
              <w:rPr>
                <w:rFonts w:asciiTheme="minorHAnsi" w:hAnsiTheme="minorHAnsi" w:cs="Arial"/>
                <w:b/>
                <w:sz w:val="20"/>
              </w:rPr>
              <w:t>Teacher Labelling</w:t>
            </w:r>
            <w:r w:rsidR="00444031">
              <w:rPr>
                <w:rFonts w:asciiTheme="minorHAnsi" w:hAnsiTheme="minorHAnsi" w:cs="Arial"/>
                <w:b/>
                <w:sz w:val="20"/>
              </w:rPr>
              <w:t>:</w:t>
            </w:r>
            <w:r w:rsidRPr="00444031">
              <w:rPr>
                <w:rFonts w:asciiTheme="minorHAnsi" w:hAnsiTheme="minorHAnsi" w:cs="Arial"/>
                <w:b/>
                <w:sz w:val="20"/>
              </w:rPr>
              <w:t xml:space="preserve"> </w:t>
            </w:r>
          </w:p>
          <w:p w14:paraId="38A0F479" w14:textId="2693CE93" w:rsidR="00981913" w:rsidRPr="00981913" w:rsidRDefault="00981913" w:rsidP="00444031">
            <w:pPr>
              <w:autoSpaceDE w:val="0"/>
              <w:autoSpaceDN w:val="0"/>
              <w:adjustRightInd w:val="0"/>
              <w:spacing w:after="240"/>
              <w:rPr>
                <w:rFonts w:asciiTheme="minorHAnsi" w:hAnsiTheme="minorHAnsi" w:cs="Arial"/>
                <w:sz w:val="20"/>
              </w:rPr>
            </w:pPr>
            <w:r>
              <w:rPr>
                <w:rFonts w:asciiTheme="minorHAnsi" w:hAnsiTheme="minorHAnsi" w:cs="Arial"/>
                <w:sz w:val="20"/>
              </w:rPr>
              <w:t xml:space="preserve">To attach a label / definition to a pupil. Teachers may label pupils as bright, </w:t>
            </w:r>
            <w:proofErr w:type="gramStart"/>
            <w:r>
              <w:rPr>
                <w:rFonts w:asciiTheme="minorHAnsi" w:hAnsiTheme="minorHAnsi" w:cs="Arial"/>
                <w:sz w:val="20"/>
              </w:rPr>
              <w:t>trouble maker</w:t>
            </w:r>
            <w:proofErr w:type="gramEnd"/>
            <w:r>
              <w:rPr>
                <w:rFonts w:asciiTheme="minorHAnsi" w:hAnsiTheme="minorHAnsi" w:cs="Arial"/>
                <w:sz w:val="20"/>
              </w:rPr>
              <w:t xml:space="preserve"> etc.</w:t>
            </w:r>
          </w:p>
        </w:tc>
        <w:tc>
          <w:tcPr>
            <w:tcW w:w="7455" w:type="dxa"/>
          </w:tcPr>
          <w:p w14:paraId="11CFA7F7" w14:textId="7D369E05" w:rsidR="00981913" w:rsidRDefault="007A5850" w:rsidP="00981913">
            <w:pPr>
              <w:autoSpaceDE w:val="0"/>
              <w:autoSpaceDN w:val="0"/>
              <w:adjustRightInd w:val="0"/>
              <w:rPr>
                <w:rFonts w:asciiTheme="minorHAnsi" w:hAnsiTheme="minorHAnsi" w:cs="Arial"/>
                <w:i/>
                <w:sz w:val="20"/>
              </w:rPr>
            </w:pPr>
            <w:r w:rsidRPr="007A5850">
              <w:rPr>
                <w:rFonts w:asciiTheme="minorHAnsi" w:hAnsiTheme="minorHAnsi" w:cs="Arial"/>
                <w:i/>
                <w:sz w:val="20"/>
                <w:u w:val="single"/>
              </w:rPr>
              <w:t>Key studies</w:t>
            </w:r>
            <w:r w:rsidR="00444031" w:rsidRPr="007A5850">
              <w:rPr>
                <w:rFonts w:asciiTheme="minorHAnsi" w:hAnsiTheme="minorHAnsi" w:cs="Arial"/>
                <w:b/>
                <w:i/>
                <w:sz w:val="20"/>
              </w:rPr>
              <w:t>:</w:t>
            </w:r>
            <w:r w:rsidR="00444031" w:rsidRPr="007A5850">
              <w:rPr>
                <w:rFonts w:asciiTheme="minorHAnsi" w:hAnsiTheme="minorHAnsi" w:cs="Arial"/>
                <w:i/>
                <w:sz w:val="20"/>
              </w:rPr>
              <w:t xml:space="preserve"> Becker (1971)</w:t>
            </w:r>
            <w:r w:rsidRPr="007A5850">
              <w:rPr>
                <w:rFonts w:asciiTheme="minorHAnsi" w:hAnsiTheme="minorHAnsi" w:cs="Arial"/>
                <w:i/>
                <w:sz w:val="20"/>
              </w:rPr>
              <w:t>; Dunne and Gazeley (2008); Rist (1970)</w:t>
            </w:r>
          </w:p>
          <w:p w14:paraId="666B78AF" w14:textId="11B5DCD1" w:rsidR="008868E6" w:rsidRDefault="008868E6" w:rsidP="00981913">
            <w:pPr>
              <w:autoSpaceDE w:val="0"/>
              <w:autoSpaceDN w:val="0"/>
              <w:adjustRightInd w:val="0"/>
              <w:rPr>
                <w:rFonts w:asciiTheme="minorHAnsi" w:hAnsiTheme="minorHAnsi" w:cs="Arial"/>
                <w:i/>
                <w:sz w:val="20"/>
              </w:rPr>
            </w:pPr>
          </w:p>
          <w:p w14:paraId="4401B621" w14:textId="33592D23" w:rsidR="008868E6" w:rsidRDefault="008868E6" w:rsidP="00981913">
            <w:pPr>
              <w:autoSpaceDE w:val="0"/>
              <w:autoSpaceDN w:val="0"/>
              <w:adjustRightInd w:val="0"/>
              <w:rPr>
                <w:rFonts w:asciiTheme="minorHAnsi" w:hAnsiTheme="minorHAnsi" w:cs="Arial"/>
                <w:i/>
                <w:sz w:val="20"/>
              </w:rPr>
            </w:pPr>
          </w:p>
          <w:p w14:paraId="10B4E0B0" w14:textId="2EB96DBC" w:rsidR="008868E6" w:rsidRDefault="008868E6" w:rsidP="00981913">
            <w:pPr>
              <w:autoSpaceDE w:val="0"/>
              <w:autoSpaceDN w:val="0"/>
              <w:adjustRightInd w:val="0"/>
              <w:rPr>
                <w:rFonts w:asciiTheme="minorHAnsi" w:hAnsiTheme="minorHAnsi" w:cs="Arial"/>
                <w:i/>
                <w:sz w:val="20"/>
              </w:rPr>
            </w:pPr>
          </w:p>
          <w:p w14:paraId="061C8B78" w14:textId="2D4BDA51" w:rsidR="008868E6" w:rsidRDefault="008868E6" w:rsidP="00981913">
            <w:pPr>
              <w:autoSpaceDE w:val="0"/>
              <w:autoSpaceDN w:val="0"/>
              <w:adjustRightInd w:val="0"/>
              <w:rPr>
                <w:rFonts w:asciiTheme="minorHAnsi" w:hAnsiTheme="minorHAnsi" w:cs="Arial"/>
                <w:i/>
                <w:sz w:val="20"/>
              </w:rPr>
            </w:pPr>
          </w:p>
          <w:p w14:paraId="101F31AB" w14:textId="380EDD78" w:rsidR="008868E6" w:rsidRDefault="008868E6" w:rsidP="00981913">
            <w:pPr>
              <w:autoSpaceDE w:val="0"/>
              <w:autoSpaceDN w:val="0"/>
              <w:adjustRightInd w:val="0"/>
              <w:rPr>
                <w:rFonts w:asciiTheme="minorHAnsi" w:hAnsiTheme="minorHAnsi" w:cs="Arial"/>
                <w:i/>
                <w:sz w:val="20"/>
              </w:rPr>
            </w:pPr>
          </w:p>
          <w:p w14:paraId="17C13402" w14:textId="11BD2134" w:rsidR="008868E6" w:rsidRDefault="008868E6" w:rsidP="00981913">
            <w:pPr>
              <w:autoSpaceDE w:val="0"/>
              <w:autoSpaceDN w:val="0"/>
              <w:adjustRightInd w:val="0"/>
              <w:rPr>
                <w:rFonts w:asciiTheme="minorHAnsi" w:hAnsiTheme="minorHAnsi" w:cs="Arial"/>
                <w:i/>
                <w:sz w:val="20"/>
              </w:rPr>
            </w:pPr>
          </w:p>
          <w:p w14:paraId="69F4DDC2" w14:textId="250D371E" w:rsidR="008868E6" w:rsidRDefault="008868E6" w:rsidP="00981913">
            <w:pPr>
              <w:autoSpaceDE w:val="0"/>
              <w:autoSpaceDN w:val="0"/>
              <w:adjustRightInd w:val="0"/>
              <w:rPr>
                <w:rFonts w:asciiTheme="minorHAnsi" w:hAnsiTheme="minorHAnsi" w:cs="Arial"/>
                <w:i/>
                <w:sz w:val="20"/>
              </w:rPr>
            </w:pPr>
          </w:p>
          <w:p w14:paraId="0EBA8B1C" w14:textId="33A024E4" w:rsidR="008868E6" w:rsidRDefault="008868E6" w:rsidP="00981913">
            <w:pPr>
              <w:autoSpaceDE w:val="0"/>
              <w:autoSpaceDN w:val="0"/>
              <w:adjustRightInd w:val="0"/>
              <w:rPr>
                <w:rFonts w:asciiTheme="minorHAnsi" w:hAnsiTheme="minorHAnsi" w:cs="Arial"/>
                <w:i/>
                <w:sz w:val="20"/>
              </w:rPr>
            </w:pPr>
          </w:p>
          <w:p w14:paraId="25775F41" w14:textId="7C3EF416" w:rsidR="008868E6" w:rsidRDefault="008868E6" w:rsidP="00981913">
            <w:pPr>
              <w:autoSpaceDE w:val="0"/>
              <w:autoSpaceDN w:val="0"/>
              <w:adjustRightInd w:val="0"/>
              <w:rPr>
                <w:rFonts w:asciiTheme="minorHAnsi" w:hAnsiTheme="minorHAnsi" w:cs="Arial"/>
                <w:i/>
                <w:sz w:val="20"/>
              </w:rPr>
            </w:pPr>
          </w:p>
          <w:p w14:paraId="6F8E0F49" w14:textId="29BE7CB0" w:rsidR="008868E6" w:rsidRDefault="008868E6" w:rsidP="00981913">
            <w:pPr>
              <w:autoSpaceDE w:val="0"/>
              <w:autoSpaceDN w:val="0"/>
              <w:adjustRightInd w:val="0"/>
              <w:rPr>
                <w:rFonts w:asciiTheme="minorHAnsi" w:hAnsiTheme="minorHAnsi" w:cs="Arial"/>
                <w:i/>
                <w:sz w:val="20"/>
              </w:rPr>
            </w:pPr>
          </w:p>
          <w:p w14:paraId="37ED5915" w14:textId="67760B6A" w:rsidR="008868E6" w:rsidRDefault="008868E6" w:rsidP="00981913">
            <w:pPr>
              <w:autoSpaceDE w:val="0"/>
              <w:autoSpaceDN w:val="0"/>
              <w:adjustRightInd w:val="0"/>
              <w:rPr>
                <w:rFonts w:asciiTheme="minorHAnsi" w:hAnsiTheme="minorHAnsi" w:cs="Arial"/>
                <w:i/>
                <w:sz w:val="20"/>
              </w:rPr>
            </w:pPr>
          </w:p>
          <w:p w14:paraId="277F5452" w14:textId="1F1F1557" w:rsidR="008868E6" w:rsidRDefault="008868E6" w:rsidP="00981913">
            <w:pPr>
              <w:autoSpaceDE w:val="0"/>
              <w:autoSpaceDN w:val="0"/>
              <w:adjustRightInd w:val="0"/>
              <w:rPr>
                <w:rFonts w:asciiTheme="minorHAnsi" w:hAnsiTheme="minorHAnsi" w:cs="Arial"/>
                <w:i/>
                <w:sz w:val="20"/>
              </w:rPr>
            </w:pPr>
          </w:p>
          <w:p w14:paraId="5AD29186" w14:textId="0F8619AE" w:rsidR="008868E6" w:rsidRDefault="008868E6" w:rsidP="00981913">
            <w:pPr>
              <w:autoSpaceDE w:val="0"/>
              <w:autoSpaceDN w:val="0"/>
              <w:adjustRightInd w:val="0"/>
              <w:rPr>
                <w:rFonts w:asciiTheme="minorHAnsi" w:hAnsiTheme="minorHAnsi" w:cs="Arial"/>
                <w:i/>
                <w:sz w:val="20"/>
              </w:rPr>
            </w:pPr>
          </w:p>
          <w:p w14:paraId="5B25A34F" w14:textId="32C37BA8" w:rsidR="008868E6" w:rsidRDefault="008868E6" w:rsidP="00981913">
            <w:pPr>
              <w:autoSpaceDE w:val="0"/>
              <w:autoSpaceDN w:val="0"/>
              <w:adjustRightInd w:val="0"/>
              <w:rPr>
                <w:rFonts w:asciiTheme="minorHAnsi" w:hAnsiTheme="minorHAnsi" w:cs="Arial"/>
                <w:i/>
                <w:sz w:val="20"/>
              </w:rPr>
            </w:pPr>
          </w:p>
          <w:p w14:paraId="4DF7018A" w14:textId="106BB832" w:rsidR="008868E6" w:rsidRPr="007A5850" w:rsidRDefault="008868E6" w:rsidP="00981913">
            <w:pPr>
              <w:autoSpaceDE w:val="0"/>
              <w:autoSpaceDN w:val="0"/>
              <w:adjustRightInd w:val="0"/>
              <w:rPr>
                <w:rFonts w:asciiTheme="minorHAnsi" w:hAnsiTheme="minorHAnsi" w:cs="Arial"/>
                <w:i/>
                <w:sz w:val="20"/>
              </w:rPr>
            </w:pPr>
          </w:p>
        </w:tc>
      </w:tr>
      <w:tr w:rsidR="00981913" w:rsidRPr="00981913" w14:paraId="49C9EDB3" w14:textId="77777777" w:rsidTr="00981913">
        <w:tc>
          <w:tcPr>
            <w:tcW w:w="3227" w:type="dxa"/>
          </w:tcPr>
          <w:p w14:paraId="4108C249" w14:textId="249C78E5" w:rsidR="00981913" w:rsidRPr="00444031" w:rsidRDefault="00981913" w:rsidP="00444031">
            <w:pPr>
              <w:autoSpaceDE w:val="0"/>
              <w:autoSpaceDN w:val="0"/>
              <w:adjustRightInd w:val="0"/>
              <w:spacing w:after="240"/>
              <w:rPr>
                <w:rFonts w:asciiTheme="minorHAnsi" w:hAnsiTheme="minorHAnsi" w:cs="Arial"/>
                <w:b/>
                <w:sz w:val="20"/>
              </w:rPr>
            </w:pPr>
            <w:r w:rsidRPr="00444031">
              <w:rPr>
                <w:rFonts w:asciiTheme="minorHAnsi" w:hAnsiTheme="minorHAnsi" w:cs="Arial"/>
                <w:b/>
                <w:sz w:val="20"/>
              </w:rPr>
              <w:t>Self-fulfilling prophecy</w:t>
            </w:r>
            <w:r w:rsidR="00444031">
              <w:rPr>
                <w:rFonts w:asciiTheme="minorHAnsi" w:hAnsiTheme="minorHAnsi" w:cs="Arial"/>
                <w:b/>
                <w:sz w:val="20"/>
              </w:rPr>
              <w:t>:</w:t>
            </w:r>
          </w:p>
          <w:p w14:paraId="081247A9" w14:textId="42F72A44" w:rsidR="00981913" w:rsidRPr="00981913" w:rsidRDefault="00981913" w:rsidP="00444031">
            <w:pPr>
              <w:autoSpaceDE w:val="0"/>
              <w:autoSpaceDN w:val="0"/>
              <w:adjustRightInd w:val="0"/>
              <w:spacing w:after="240"/>
              <w:rPr>
                <w:rFonts w:asciiTheme="minorHAnsi" w:hAnsiTheme="minorHAnsi" w:cs="Arial"/>
                <w:sz w:val="20"/>
              </w:rPr>
            </w:pPr>
            <w:r>
              <w:rPr>
                <w:rFonts w:asciiTheme="minorHAnsi" w:hAnsiTheme="minorHAnsi" w:cs="Arial"/>
                <w:sz w:val="20"/>
              </w:rPr>
              <w:t xml:space="preserve">A prediction that comes true, simply because a positive/negative label has been made </w:t>
            </w:r>
          </w:p>
        </w:tc>
        <w:tc>
          <w:tcPr>
            <w:tcW w:w="7455" w:type="dxa"/>
          </w:tcPr>
          <w:p w14:paraId="4053C967" w14:textId="324E5A94" w:rsidR="00981913" w:rsidRDefault="007A5850" w:rsidP="00981913">
            <w:pPr>
              <w:autoSpaceDE w:val="0"/>
              <w:autoSpaceDN w:val="0"/>
              <w:adjustRightInd w:val="0"/>
              <w:rPr>
                <w:rFonts w:asciiTheme="minorHAnsi" w:hAnsiTheme="minorHAnsi" w:cs="Arial"/>
                <w:i/>
                <w:sz w:val="20"/>
              </w:rPr>
            </w:pPr>
            <w:r w:rsidRPr="007A5850">
              <w:rPr>
                <w:rFonts w:asciiTheme="minorHAnsi" w:hAnsiTheme="minorHAnsi" w:cs="Arial"/>
                <w:i/>
                <w:sz w:val="20"/>
                <w:u w:val="single"/>
              </w:rPr>
              <w:t>Key study:</w:t>
            </w:r>
            <w:r w:rsidRPr="007A5850">
              <w:rPr>
                <w:rFonts w:asciiTheme="minorHAnsi" w:hAnsiTheme="minorHAnsi" w:cs="Arial"/>
                <w:i/>
                <w:sz w:val="20"/>
              </w:rPr>
              <w:t xml:space="preserve"> Rosenthal and Jacobson (1968)</w:t>
            </w:r>
          </w:p>
          <w:p w14:paraId="6962584C" w14:textId="7DD37FA7" w:rsidR="008868E6" w:rsidRDefault="008868E6" w:rsidP="00981913">
            <w:pPr>
              <w:autoSpaceDE w:val="0"/>
              <w:autoSpaceDN w:val="0"/>
              <w:adjustRightInd w:val="0"/>
              <w:rPr>
                <w:rFonts w:asciiTheme="minorHAnsi" w:hAnsiTheme="minorHAnsi" w:cs="Arial"/>
                <w:i/>
                <w:sz w:val="20"/>
              </w:rPr>
            </w:pPr>
          </w:p>
          <w:p w14:paraId="7CE23A51" w14:textId="1F1D43A1" w:rsidR="008868E6" w:rsidRDefault="008868E6" w:rsidP="00981913">
            <w:pPr>
              <w:autoSpaceDE w:val="0"/>
              <w:autoSpaceDN w:val="0"/>
              <w:adjustRightInd w:val="0"/>
              <w:rPr>
                <w:rFonts w:asciiTheme="minorHAnsi" w:hAnsiTheme="minorHAnsi" w:cs="Arial"/>
                <w:i/>
                <w:sz w:val="20"/>
              </w:rPr>
            </w:pPr>
          </w:p>
          <w:p w14:paraId="0DE4260C" w14:textId="68D27C8D" w:rsidR="008868E6" w:rsidRDefault="008868E6" w:rsidP="00981913">
            <w:pPr>
              <w:autoSpaceDE w:val="0"/>
              <w:autoSpaceDN w:val="0"/>
              <w:adjustRightInd w:val="0"/>
              <w:rPr>
                <w:rFonts w:asciiTheme="minorHAnsi" w:hAnsiTheme="minorHAnsi" w:cs="Arial"/>
                <w:i/>
                <w:sz w:val="20"/>
              </w:rPr>
            </w:pPr>
          </w:p>
          <w:p w14:paraId="04944E24" w14:textId="6CE3CB9B" w:rsidR="008868E6" w:rsidRDefault="008868E6" w:rsidP="00981913">
            <w:pPr>
              <w:autoSpaceDE w:val="0"/>
              <w:autoSpaceDN w:val="0"/>
              <w:adjustRightInd w:val="0"/>
              <w:rPr>
                <w:rFonts w:asciiTheme="minorHAnsi" w:hAnsiTheme="minorHAnsi" w:cs="Arial"/>
                <w:i/>
                <w:sz w:val="20"/>
              </w:rPr>
            </w:pPr>
          </w:p>
          <w:p w14:paraId="48865BE6" w14:textId="36C2BD7F" w:rsidR="008868E6" w:rsidRDefault="008868E6" w:rsidP="00981913">
            <w:pPr>
              <w:autoSpaceDE w:val="0"/>
              <w:autoSpaceDN w:val="0"/>
              <w:adjustRightInd w:val="0"/>
              <w:rPr>
                <w:rFonts w:asciiTheme="minorHAnsi" w:hAnsiTheme="minorHAnsi" w:cs="Arial"/>
                <w:i/>
                <w:sz w:val="20"/>
              </w:rPr>
            </w:pPr>
          </w:p>
          <w:p w14:paraId="65804F75" w14:textId="77270870" w:rsidR="008868E6" w:rsidRDefault="008868E6" w:rsidP="00981913">
            <w:pPr>
              <w:autoSpaceDE w:val="0"/>
              <w:autoSpaceDN w:val="0"/>
              <w:adjustRightInd w:val="0"/>
              <w:rPr>
                <w:rFonts w:asciiTheme="minorHAnsi" w:hAnsiTheme="minorHAnsi" w:cs="Arial"/>
                <w:i/>
                <w:sz w:val="20"/>
              </w:rPr>
            </w:pPr>
          </w:p>
          <w:p w14:paraId="06753198" w14:textId="0E2CC21E" w:rsidR="008868E6" w:rsidRDefault="008868E6" w:rsidP="00981913">
            <w:pPr>
              <w:autoSpaceDE w:val="0"/>
              <w:autoSpaceDN w:val="0"/>
              <w:adjustRightInd w:val="0"/>
              <w:rPr>
                <w:rFonts w:asciiTheme="minorHAnsi" w:hAnsiTheme="minorHAnsi" w:cs="Arial"/>
                <w:i/>
                <w:sz w:val="20"/>
              </w:rPr>
            </w:pPr>
          </w:p>
          <w:p w14:paraId="58FC51E2" w14:textId="40B8318F" w:rsidR="008868E6" w:rsidRDefault="008868E6" w:rsidP="00981913">
            <w:pPr>
              <w:autoSpaceDE w:val="0"/>
              <w:autoSpaceDN w:val="0"/>
              <w:adjustRightInd w:val="0"/>
              <w:rPr>
                <w:rFonts w:asciiTheme="minorHAnsi" w:hAnsiTheme="minorHAnsi" w:cs="Arial"/>
                <w:i/>
                <w:sz w:val="20"/>
              </w:rPr>
            </w:pPr>
          </w:p>
          <w:p w14:paraId="62DE37BF" w14:textId="560AD2F7" w:rsidR="008868E6" w:rsidRDefault="008868E6" w:rsidP="00981913">
            <w:pPr>
              <w:autoSpaceDE w:val="0"/>
              <w:autoSpaceDN w:val="0"/>
              <w:adjustRightInd w:val="0"/>
              <w:rPr>
                <w:rFonts w:asciiTheme="minorHAnsi" w:hAnsiTheme="minorHAnsi" w:cs="Arial"/>
                <w:i/>
                <w:sz w:val="20"/>
              </w:rPr>
            </w:pPr>
          </w:p>
          <w:p w14:paraId="020D82C4" w14:textId="4D186275" w:rsidR="008868E6" w:rsidRDefault="008868E6" w:rsidP="00981913">
            <w:pPr>
              <w:autoSpaceDE w:val="0"/>
              <w:autoSpaceDN w:val="0"/>
              <w:adjustRightInd w:val="0"/>
              <w:rPr>
                <w:rFonts w:asciiTheme="minorHAnsi" w:hAnsiTheme="minorHAnsi" w:cs="Arial"/>
                <w:i/>
                <w:sz w:val="20"/>
              </w:rPr>
            </w:pPr>
          </w:p>
          <w:p w14:paraId="5B5E4DA7" w14:textId="36FA0A5F" w:rsidR="008868E6" w:rsidRDefault="008868E6" w:rsidP="00981913">
            <w:pPr>
              <w:autoSpaceDE w:val="0"/>
              <w:autoSpaceDN w:val="0"/>
              <w:adjustRightInd w:val="0"/>
              <w:rPr>
                <w:rFonts w:asciiTheme="minorHAnsi" w:hAnsiTheme="minorHAnsi" w:cs="Arial"/>
                <w:i/>
                <w:sz w:val="20"/>
              </w:rPr>
            </w:pPr>
          </w:p>
          <w:p w14:paraId="4BD5DF34" w14:textId="2349D6BE" w:rsidR="008868E6" w:rsidRDefault="008868E6" w:rsidP="00981913">
            <w:pPr>
              <w:autoSpaceDE w:val="0"/>
              <w:autoSpaceDN w:val="0"/>
              <w:adjustRightInd w:val="0"/>
              <w:rPr>
                <w:rFonts w:asciiTheme="minorHAnsi" w:hAnsiTheme="minorHAnsi" w:cs="Arial"/>
                <w:i/>
                <w:sz w:val="20"/>
              </w:rPr>
            </w:pPr>
          </w:p>
          <w:p w14:paraId="66E0AF12" w14:textId="655BB959" w:rsidR="008868E6" w:rsidRDefault="008868E6" w:rsidP="00981913">
            <w:pPr>
              <w:autoSpaceDE w:val="0"/>
              <w:autoSpaceDN w:val="0"/>
              <w:adjustRightInd w:val="0"/>
              <w:rPr>
                <w:rFonts w:asciiTheme="minorHAnsi" w:hAnsiTheme="minorHAnsi" w:cs="Arial"/>
                <w:i/>
                <w:sz w:val="20"/>
              </w:rPr>
            </w:pPr>
          </w:p>
          <w:p w14:paraId="54A935EE" w14:textId="75520C05" w:rsidR="008868E6" w:rsidRDefault="008868E6" w:rsidP="00981913">
            <w:pPr>
              <w:autoSpaceDE w:val="0"/>
              <w:autoSpaceDN w:val="0"/>
              <w:adjustRightInd w:val="0"/>
              <w:rPr>
                <w:rFonts w:asciiTheme="minorHAnsi" w:hAnsiTheme="minorHAnsi" w:cs="Arial"/>
                <w:i/>
                <w:sz w:val="20"/>
              </w:rPr>
            </w:pPr>
          </w:p>
          <w:p w14:paraId="7A86D6FB" w14:textId="7FEBC02A" w:rsidR="008868E6" w:rsidRDefault="008868E6" w:rsidP="00981913">
            <w:pPr>
              <w:autoSpaceDE w:val="0"/>
              <w:autoSpaceDN w:val="0"/>
              <w:adjustRightInd w:val="0"/>
              <w:rPr>
                <w:rFonts w:asciiTheme="minorHAnsi" w:hAnsiTheme="minorHAnsi" w:cs="Arial"/>
                <w:i/>
                <w:sz w:val="20"/>
              </w:rPr>
            </w:pPr>
          </w:p>
          <w:p w14:paraId="21F24E20" w14:textId="27F1BAD7" w:rsidR="008868E6" w:rsidRDefault="008868E6" w:rsidP="00981913">
            <w:pPr>
              <w:autoSpaceDE w:val="0"/>
              <w:autoSpaceDN w:val="0"/>
              <w:adjustRightInd w:val="0"/>
              <w:rPr>
                <w:rFonts w:asciiTheme="minorHAnsi" w:hAnsiTheme="minorHAnsi" w:cs="Arial"/>
                <w:i/>
                <w:sz w:val="20"/>
              </w:rPr>
            </w:pPr>
          </w:p>
          <w:p w14:paraId="67ABEDAD" w14:textId="33AA4BE2" w:rsidR="008868E6" w:rsidRPr="007A5850" w:rsidRDefault="008868E6" w:rsidP="00981913">
            <w:pPr>
              <w:autoSpaceDE w:val="0"/>
              <w:autoSpaceDN w:val="0"/>
              <w:adjustRightInd w:val="0"/>
              <w:rPr>
                <w:rFonts w:asciiTheme="minorHAnsi" w:hAnsiTheme="minorHAnsi" w:cs="Arial"/>
                <w:i/>
                <w:sz w:val="20"/>
              </w:rPr>
            </w:pPr>
          </w:p>
        </w:tc>
      </w:tr>
      <w:tr w:rsidR="00981913" w:rsidRPr="00981913" w14:paraId="4AC11D19" w14:textId="77777777" w:rsidTr="00981913">
        <w:tc>
          <w:tcPr>
            <w:tcW w:w="3227" w:type="dxa"/>
          </w:tcPr>
          <w:p w14:paraId="62B0BC6C" w14:textId="77777777" w:rsidR="00981913" w:rsidRPr="00444031" w:rsidRDefault="00981913" w:rsidP="00444031">
            <w:pPr>
              <w:autoSpaceDE w:val="0"/>
              <w:autoSpaceDN w:val="0"/>
              <w:adjustRightInd w:val="0"/>
              <w:spacing w:after="240"/>
              <w:rPr>
                <w:rFonts w:asciiTheme="minorHAnsi" w:hAnsiTheme="minorHAnsi" w:cs="Arial"/>
                <w:b/>
                <w:sz w:val="20"/>
              </w:rPr>
            </w:pPr>
            <w:r w:rsidRPr="00444031">
              <w:rPr>
                <w:rFonts w:asciiTheme="minorHAnsi" w:hAnsiTheme="minorHAnsi" w:cs="Arial"/>
                <w:b/>
                <w:sz w:val="20"/>
              </w:rPr>
              <w:t>Streaming</w:t>
            </w:r>
            <w:r w:rsidR="00444031">
              <w:rPr>
                <w:rFonts w:asciiTheme="minorHAnsi" w:hAnsiTheme="minorHAnsi" w:cs="Arial"/>
                <w:b/>
                <w:sz w:val="20"/>
              </w:rPr>
              <w:t>:</w:t>
            </w:r>
          </w:p>
          <w:p w14:paraId="3139779E" w14:textId="77777777" w:rsidR="00981913" w:rsidRPr="00981913" w:rsidRDefault="00981913" w:rsidP="00444031">
            <w:pPr>
              <w:autoSpaceDE w:val="0"/>
              <w:autoSpaceDN w:val="0"/>
              <w:adjustRightInd w:val="0"/>
              <w:spacing w:after="240"/>
              <w:rPr>
                <w:rFonts w:asciiTheme="minorHAnsi" w:hAnsiTheme="minorHAnsi" w:cs="Arial"/>
                <w:sz w:val="20"/>
              </w:rPr>
            </w:pPr>
            <w:r>
              <w:rPr>
                <w:rFonts w:asciiTheme="minorHAnsi" w:hAnsiTheme="minorHAnsi" w:cs="Arial"/>
                <w:sz w:val="20"/>
              </w:rPr>
              <w:t>Where children are separated into different ability group or classes called ‘streams’, and then taught separately from the others for all subjects.</w:t>
            </w:r>
          </w:p>
        </w:tc>
        <w:tc>
          <w:tcPr>
            <w:tcW w:w="7455" w:type="dxa"/>
          </w:tcPr>
          <w:p w14:paraId="04AEAFF5" w14:textId="5531D5BC" w:rsidR="00981913" w:rsidRDefault="007A5850" w:rsidP="00981913">
            <w:pPr>
              <w:autoSpaceDE w:val="0"/>
              <w:autoSpaceDN w:val="0"/>
              <w:adjustRightInd w:val="0"/>
              <w:rPr>
                <w:rFonts w:asciiTheme="minorHAnsi" w:hAnsiTheme="minorHAnsi" w:cs="Arial"/>
                <w:i/>
                <w:sz w:val="20"/>
              </w:rPr>
            </w:pPr>
            <w:r w:rsidRPr="007A5850">
              <w:rPr>
                <w:rFonts w:asciiTheme="minorHAnsi" w:hAnsiTheme="minorHAnsi" w:cs="Arial"/>
                <w:i/>
                <w:sz w:val="20"/>
                <w:u w:val="single"/>
              </w:rPr>
              <w:t>Key study:</w:t>
            </w:r>
            <w:r w:rsidRPr="007A5850">
              <w:rPr>
                <w:rFonts w:asciiTheme="minorHAnsi" w:hAnsiTheme="minorHAnsi" w:cs="Arial"/>
                <w:i/>
                <w:sz w:val="20"/>
              </w:rPr>
              <w:t xml:space="preserve"> Gillborn and </w:t>
            </w:r>
            <w:proofErr w:type="spellStart"/>
            <w:r w:rsidRPr="007A5850">
              <w:rPr>
                <w:rFonts w:asciiTheme="minorHAnsi" w:hAnsiTheme="minorHAnsi" w:cs="Arial"/>
                <w:i/>
                <w:sz w:val="20"/>
              </w:rPr>
              <w:t>Youdell</w:t>
            </w:r>
            <w:proofErr w:type="spellEnd"/>
            <w:r w:rsidRPr="007A5850">
              <w:rPr>
                <w:rFonts w:asciiTheme="minorHAnsi" w:hAnsiTheme="minorHAnsi" w:cs="Arial"/>
                <w:i/>
                <w:sz w:val="20"/>
              </w:rPr>
              <w:t xml:space="preserve"> (2001)</w:t>
            </w:r>
          </w:p>
          <w:p w14:paraId="3CA10F63" w14:textId="1050CC0D" w:rsidR="008868E6" w:rsidRDefault="008868E6" w:rsidP="00981913">
            <w:pPr>
              <w:autoSpaceDE w:val="0"/>
              <w:autoSpaceDN w:val="0"/>
              <w:adjustRightInd w:val="0"/>
              <w:rPr>
                <w:rFonts w:asciiTheme="minorHAnsi" w:hAnsiTheme="minorHAnsi" w:cs="Arial"/>
                <w:i/>
                <w:sz w:val="20"/>
              </w:rPr>
            </w:pPr>
          </w:p>
          <w:p w14:paraId="09D82A73" w14:textId="1B279C58" w:rsidR="008868E6" w:rsidRDefault="008868E6" w:rsidP="00981913">
            <w:pPr>
              <w:autoSpaceDE w:val="0"/>
              <w:autoSpaceDN w:val="0"/>
              <w:adjustRightInd w:val="0"/>
              <w:rPr>
                <w:rFonts w:asciiTheme="minorHAnsi" w:hAnsiTheme="minorHAnsi" w:cs="Arial"/>
                <w:i/>
                <w:sz w:val="20"/>
              </w:rPr>
            </w:pPr>
          </w:p>
          <w:p w14:paraId="44E13D51" w14:textId="67A40A2F" w:rsidR="008868E6" w:rsidRDefault="008868E6" w:rsidP="00981913">
            <w:pPr>
              <w:autoSpaceDE w:val="0"/>
              <w:autoSpaceDN w:val="0"/>
              <w:adjustRightInd w:val="0"/>
              <w:rPr>
                <w:rFonts w:asciiTheme="minorHAnsi" w:hAnsiTheme="minorHAnsi" w:cs="Arial"/>
                <w:i/>
                <w:sz w:val="20"/>
              </w:rPr>
            </w:pPr>
          </w:p>
          <w:p w14:paraId="0FFA2778" w14:textId="30BDF056" w:rsidR="008868E6" w:rsidRDefault="008868E6" w:rsidP="00981913">
            <w:pPr>
              <w:autoSpaceDE w:val="0"/>
              <w:autoSpaceDN w:val="0"/>
              <w:adjustRightInd w:val="0"/>
              <w:rPr>
                <w:rFonts w:asciiTheme="minorHAnsi" w:hAnsiTheme="minorHAnsi" w:cs="Arial"/>
                <w:i/>
                <w:sz w:val="20"/>
              </w:rPr>
            </w:pPr>
          </w:p>
          <w:p w14:paraId="0AC8CE4F" w14:textId="1978D8CB" w:rsidR="008868E6" w:rsidRDefault="008868E6" w:rsidP="00981913">
            <w:pPr>
              <w:autoSpaceDE w:val="0"/>
              <w:autoSpaceDN w:val="0"/>
              <w:adjustRightInd w:val="0"/>
              <w:rPr>
                <w:rFonts w:asciiTheme="minorHAnsi" w:hAnsiTheme="minorHAnsi" w:cs="Arial"/>
                <w:i/>
                <w:sz w:val="20"/>
              </w:rPr>
            </w:pPr>
          </w:p>
          <w:p w14:paraId="549F6A84" w14:textId="4D04FC8B" w:rsidR="008868E6" w:rsidRDefault="008868E6" w:rsidP="00981913">
            <w:pPr>
              <w:autoSpaceDE w:val="0"/>
              <w:autoSpaceDN w:val="0"/>
              <w:adjustRightInd w:val="0"/>
              <w:rPr>
                <w:rFonts w:asciiTheme="minorHAnsi" w:hAnsiTheme="minorHAnsi" w:cs="Arial"/>
                <w:i/>
                <w:sz w:val="20"/>
              </w:rPr>
            </w:pPr>
          </w:p>
          <w:p w14:paraId="02C61E2D" w14:textId="59A5ABB1" w:rsidR="008868E6" w:rsidRDefault="008868E6" w:rsidP="00981913">
            <w:pPr>
              <w:autoSpaceDE w:val="0"/>
              <w:autoSpaceDN w:val="0"/>
              <w:adjustRightInd w:val="0"/>
              <w:rPr>
                <w:rFonts w:asciiTheme="minorHAnsi" w:hAnsiTheme="minorHAnsi" w:cs="Arial"/>
                <w:i/>
                <w:sz w:val="20"/>
              </w:rPr>
            </w:pPr>
          </w:p>
          <w:p w14:paraId="05805E1F" w14:textId="11E07B37" w:rsidR="008868E6" w:rsidRDefault="008868E6" w:rsidP="00981913">
            <w:pPr>
              <w:autoSpaceDE w:val="0"/>
              <w:autoSpaceDN w:val="0"/>
              <w:adjustRightInd w:val="0"/>
              <w:rPr>
                <w:rFonts w:asciiTheme="minorHAnsi" w:hAnsiTheme="minorHAnsi" w:cs="Arial"/>
                <w:i/>
                <w:sz w:val="20"/>
              </w:rPr>
            </w:pPr>
          </w:p>
          <w:p w14:paraId="28A78077" w14:textId="79622952" w:rsidR="008868E6" w:rsidRDefault="008868E6" w:rsidP="00981913">
            <w:pPr>
              <w:autoSpaceDE w:val="0"/>
              <w:autoSpaceDN w:val="0"/>
              <w:adjustRightInd w:val="0"/>
              <w:rPr>
                <w:rFonts w:asciiTheme="minorHAnsi" w:hAnsiTheme="minorHAnsi" w:cs="Arial"/>
                <w:i/>
                <w:sz w:val="20"/>
              </w:rPr>
            </w:pPr>
          </w:p>
          <w:p w14:paraId="3CF81E5A" w14:textId="2B02220E" w:rsidR="008868E6" w:rsidRDefault="008868E6" w:rsidP="00981913">
            <w:pPr>
              <w:autoSpaceDE w:val="0"/>
              <w:autoSpaceDN w:val="0"/>
              <w:adjustRightInd w:val="0"/>
              <w:rPr>
                <w:rFonts w:asciiTheme="minorHAnsi" w:hAnsiTheme="minorHAnsi" w:cs="Arial"/>
                <w:i/>
                <w:sz w:val="20"/>
              </w:rPr>
            </w:pPr>
          </w:p>
          <w:p w14:paraId="15B13814" w14:textId="13D6EC4E" w:rsidR="008868E6" w:rsidRPr="007A5850" w:rsidRDefault="008868E6" w:rsidP="00981913">
            <w:pPr>
              <w:autoSpaceDE w:val="0"/>
              <w:autoSpaceDN w:val="0"/>
              <w:adjustRightInd w:val="0"/>
              <w:rPr>
                <w:rFonts w:asciiTheme="minorHAnsi" w:hAnsiTheme="minorHAnsi" w:cs="Arial"/>
                <w:i/>
                <w:sz w:val="20"/>
              </w:rPr>
            </w:pPr>
          </w:p>
        </w:tc>
      </w:tr>
      <w:tr w:rsidR="00981913" w:rsidRPr="00981913" w14:paraId="7A5A1F45" w14:textId="77777777" w:rsidTr="00981913">
        <w:tc>
          <w:tcPr>
            <w:tcW w:w="3227" w:type="dxa"/>
          </w:tcPr>
          <w:p w14:paraId="6D862D02" w14:textId="77777777" w:rsidR="00981913" w:rsidRPr="00444031" w:rsidRDefault="00981913" w:rsidP="00444031">
            <w:pPr>
              <w:autoSpaceDE w:val="0"/>
              <w:autoSpaceDN w:val="0"/>
              <w:adjustRightInd w:val="0"/>
              <w:spacing w:after="240"/>
              <w:rPr>
                <w:rFonts w:asciiTheme="minorHAnsi" w:hAnsiTheme="minorHAnsi" w:cs="Arial"/>
                <w:b/>
                <w:sz w:val="20"/>
              </w:rPr>
            </w:pPr>
            <w:r w:rsidRPr="00444031">
              <w:rPr>
                <w:rFonts w:asciiTheme="minorHAnsi" w:hAnsiTheme="minorHAnsi" w:cs="Arial"/>
                <w:b/>
                <w:sz w:val="20"/>
              </w:rPr>
              <w:t>Pupil Subcultures</w:t>
            </w:r>
            <w:r w:rsidR="00444031">
              <w:rPr>
                <w:rFonts w:asciiTheme="minorHAnsi" w:hAnsiTheme="minorHAnsi" w:cs="Arial"/>
                <w:b/>
                <w:sz w:val="20"/>
              </w:rPr>
              <w:t>:</w:t>
            </w:r>
          </w:p>
          <w:p w14:paraId="4F799944" w14:textId="4F191377" w:rsidR="00981913" w:rsidRPr="00981913" w:rsidRDefault="00981913" w:rsidP="00444031">
            <w:pPr>
              <w:autoSpaceDE w:val="0"/>
              <w:autoSpaceDN w:val="0"/>
              <w:adjustRightInd w:val="0"/>
              <w:spacing w:after="240"/>
              <w:rPr>
                <w:rFonts w:asciiTheme="minorHAnsi" w:hAnsiTheme="minorHAnsi" w:cs="Arial"/>
                <w:sz w:val="20"/>
              </w:rPr>
            </w:pPr>
            <w:r>
              <w:rPr>
                <w:rFonts w:asciiTheme="minorHAnsi" w:hAnsiTheme="minorHAnsi" w:cs="Arial"/>
                <w:sz w:val="20"/>
              </w:rPr>
              <w:t>A group of pupils who share similar values and behaviour patterns.</w:t>
            </w:r>
          </w:p>
        </w:tc>
        <w:tc>
          <w:tcPr>
            <w:tcW w:w="7455" w:type="dxa"/>
          </w:tcPr>
          <w:p w14:paraId="06F9A324" w14:textId="77777777" w:rsidR="00981913" w:rsidRDefault="007A5850" w:rsidP="00981913">
            <w:pPr>
              <w:autoSpaceDE w:val="0"/>
              <w:autoSpaceDN w:val="0"/>
              <w:adjustRightInd w:val="0"/>
              <w:rPr>
                <w:rFonts w:asciiTheme="minorHAnsi" w:hAnsiTheme="minorHAnsi" w:cs="Arial"/>
                <w:i/>
                <w:sz w:val="20"/>
              </w:rPr>
            </w:pPr>
            <w:r w:rsidRPr="007A5850">
              <w:rPr>
                <w:rFonts w:asciiTheme="minorHAnsi" w:hAnsiTheme="minorHAnsi" w:cs="Arial"/>
                <w:i/>
                <w:sz w:val="20"/>
                <w:u w:val="single"/>
              </w:rPr>
              <w:t>Key study:</w:t>
            </w:r>
            <w:r w:rsidRPr="007A5850">
              <w:rPr>
                <w:rFonts w:asciiTheme="minorHAnsi" w:hAnsiTheme="minorHAnsi" w:cs="Arial"/>
                <w:i/>
                <w:sz w:val="20"/>
              </w:rPr>
              <w:t xml:space="preserve"> Lacey (1970); Ball (1981)</w:t>
            </w:r>
          </w:p>
          <w:p w14:paraId="31F462F6" w14:textId="593DB805" w:rsidR="008868E6" w:rsidRDefault="008868E6" w:rsidP="00981913">
            <w:pPr>
              <w:autoSpaceDE w:val="0"/>
              <w:autoSpaceDN w:val="0"/>
              <w:adjustRightInd w:val="0"/>
              <w:rPr>
                <w:rFonts w:asciiTheme="minorHAnsi" w:hAnsiTheme="minorHAnsi" w:cs="Arial"/>
                <w:i/>
                <w:sz w:val="20"/>
              </w:rPr>
            </w:pPr>
          </w:p>
          <w:p w14:paraId="07854AC4" w14:textId="1153A49D" w:rsidR="008868E6" w:rsidRDefault="008868E6" w:rsidP="00981913">
            <w:pPr>
              <w:autoSpaceDE w:val="0"/>
              <w:autoSpaceDN w:val="0"/>
              <w:adjustRightInd w:val="0"/>
              <w:rPr>
                <w:rFonts w:asciiTheme="minorHAnsi" w:hAnsiTheme="minorHAnsi" w:cs="Arial"/>
                <w:i/>
                <w:sz w:val="20"/>
              </w:rPr>
            </w:pPr>
          </w:p>
          <w:p w14:paraId="1F91FB0D" w14:textId="0DA2A068" w:rsidR="008868E6" w:rsidRDefault="008868E6" w:rsidP="00981913">
            <w:pPr>
              <w:autoSpaceDE w:val="0"/>
              <w:autoSpaceDN w:val="0"/>
              <w:adjustRightInd w:val="0"/>
              <w:rPr>
                <w:rFonts w:asciiTheme="minorHAnsi" w:hAnsiTheme="minorHAnsi" w:cs="Arial"/>
                <w:i/>
                <w:sz w:val="20"/>
              </w:rPr>
            </w:pPr>
          </w:p>
          <w:p w14:paraId="3E58DDE4" w14:textId="010E0147" w:rsidR="008868E6" w:rsidRDefault="008868E6" w:rsidP="00981913">
            <w:pPr>
              <w:autoSpaceDE w:val="0"/>
              <w:autoSpaceDN w:val="0"/>
              <w:adjustRightInd w:val="0"/>
              <w:rPr>
                <w:rFonts w:asciiTheme="minorHAnsi" w:hAnsiTheme="minorHAnsi" w:cs="Arial"/>
                <w:i/>
                <w:sz w:val="20"/>
              </w:rPr>
            </w:pPr>
          </w:p>
          <w:p w14:paraId="66EF943B" w14:textId="43B88955" w:rsidR="008868E6" w:rsidRDefault="008868E6" w:rsidP="00981913">
            <w:pPr>
              <w:autoSpaceDE w:val="0"/>
              <w:autoSpaceDN w:val="0"/>
              <w:adjustRightInd w:val="0"/>
              <w:rPr>
                <w:rFonts w:asciiTheme="minorHAnsi" w:hAnsiTheme="minorHAnsi" w:cs="Arial"/>
                <w:i/>
                <w:sz w:val="20"/>
              </w:rPr>
            </w:pPr>
          </w:p>
          <w:p w14:paraId="10169532" w14:textId="55C09071" w:rsidR="008868E6" w:rsidRDefault="008868E6" w:rsidP="00981913">
            <w:pPr>
              <w:autoSpaceDE w:val="0"/>
              <w:autoSpaceDN w:val="0"/>
              <w:adjustRightInd w:val="0"/>
              <w:rPr>
                <w:rFonts w:asciiTheme="minorHAnsi" w:hAnsiTheme="minorHAnsi" w:cs="Arial"/>
                <w:i/>
                <w:sz w:val="20"/>
              </w:rPr>
            </w:pPr>
          </w:p>
          <w:p w14:paraId="4D665902" w14:textId="50DEC7C5" w:rsidR="008868E6" w:rsidRDefault="008868E6" w:rsidP="00981913">
            <w:pPr>
              <w:autoSpaceDE w:val="0"/>
              <w:autoSpaceDN w:val="0"/>
              <w:adjustRightInd w:val="0"/>
              <w:rPr>
                <w:rFonts w:asciiTheme="minorHAnsi" w:hAnsiTheme="minorHAnsi" w:cs="Arial"/>
                <w:i/>
                <w:sz w:val="20"/>
              </w:rPr>
            </w:pPr>
          </w:p>
          <w:p w14:paraId="6A718441" w14:textId="4C397831" w:rsidR="008868E6" w:rsidRDefault="008868E6" w:rsidP="00981913">
            <w:pPr>
              <w:autoSpaceDE w:val="0"/>
              <w:autoSpaceDN w:val="0"/>
              <w:adjustRightInd w:val="0"/>
              <w:rPr>
                <w:rFonts w:asciiTheme="minorHAnsi" w:hAnsiTheme="minorHAnsi" w:cs="Arial"/>
                <w:i/>
                <w:sz w:val="20"/>
              </w:rPr>
            </w:pPr>
          </w:p>
          <w:p w14:paraId="1FEBAC59" w14:textId="32F06AAF" w:rsidR="008868E6" w:rsidRDefault="008868E6" w:rsidP="00981913">
            <w:pPr>
              <w:autoSpaceDE w:val="0"/>
              <w:autoSpaceDN w:val="0"/>
              <w:adjustRightInd w:val="0"/>
              <w:rPr>
                <w:rFonts w:asciiTheme="minorHAnsi" w:hAnsiTheme="minorHAnsi" w:cs="Arial"/>
                <w:i/>
                <w:sz w:val="20"/>
              </w:rPr>
            </w:pPr>
          </w:p>
          <w:p w14:paraId="2F3F9A0A" w14:textId="12B5A887" w:rsidR="008868E6" w:rsidRDefault="008868E6" w:rsidP="00981913">
            <w:pPr>
              <w:autoSpaceDE w:val="0"/>
              <w:autoSpaceDN w:val="0"/>
              <w:adjustRightInd w:val="0"/>
              <w:rPr>
                <w:rFonts w:asciiTheme="minorHAnsi" w:hAnsiTheme="minorHAnsi" w:cs="Arial"/>
                <w:i/>
                <w:sz w:val="20"/>
              </w:rPr>
            </w:pPr>
          </w:p>
          <w:p w14:paraId="360544F4" w14:textId="5888156B" w:rsidR="008868E6" w:rsidRDefault="008868E6" w:rsidP="00981913">
            <w:pPr>
              <w:autoSpaceDE w:val="0"/>
              <w:autoSpaceDN w:val="0"/>
              <w:adjustRightInd w:val="0"/>
              <w:rPr>
                <w:rFonts w:asciiTheme="minorHAnsi" w:hAnsiTheme="minorHAnsi" w:cs="Arial"/>
                <w:i/>
                <w:sz w:val="20"/>
              </w:rPr>
            </w:pPr>
          </w:p>
          <w:p w14:paraId="03331DE2" w14:textId="7843F497" w:rsidR="008868E6" w:rsidRDefault="008868E6" w:rsidP="00981913">
            <w:pPr>
              <w:autoSpaceDE w:val="0"/>
              <w:autoSpaceDN w:val="0"/>
              <w:adjustRightInd w:val="0"/>
              <w:rPr>
                <w:rFonts w:asciiTheme="minorHAnsi" w:hAnsiTheme="minorHAnsi" w:cs="Arial"/>
                <w:i/>
                <w:sz w:val="20"/>
              </w:rPr>
            </w:pPr>
          </w:p>
          <w:p w14:paraId="5B0E2764" w14:textId="0DB9272B" w:rsidR="008868E6" w:rsidRDefault="008868E6" w:rsidP="00981913">
            <w:pPr>
              <w:autoSpaceDE w:val="0"/>
              <w:autoSpaceDN w:val="0"/>
              <w:adjustRightInd w:val="0"/>
              <w:rPr>
                <w:rFonts w:asciiTheme="minorHAnsi" w:hAnsiTheme="minorHAnsi" w:cs="Arial"/>
                <w:i/>
                <w:sz w:val="20"/>
              </w:rPr>
            </w:pPr>
          </w:p>
          <w:p w14:paraId="4909FB53" w14:textId="38CC2E9F" w:rsidR="008868E6" w:rsidRDefault="008868E6" w:rsidP="00981913">
            <w:pPr>
              <w:autoSpaceDE w:val="0"/>
              <w:autoSpaceDN w:val="0"/>
              <w:adjustRightInd w:val="0"/>
              <w:rPr>
                <w:rFonts w:asciiTheme="minorHAnsi" w:hAnsiTheme="minorHAnsi" w:cs="Arial"/>
                <w:i/>
                <w:sz w:val="20"/>
              </w:rPr>
            </w:pPr>
          </w:p>
          <w:p w14:paraId="1EFB8163" w14:textId="2B49C88B" w:rsidR="008868E6" w:rsidRDefault="008868E6" w:rsidP="00981913">
            <w:pPr>
              <w:autoSpaceDE w:val="0"/>
              <w:autoSpaceDN w:val="0"/>
              <w:adjustRightInd w:val="0"/>
              <w:rPr>
                <w:rFonts w:asciiTheme="minorHAnsi" w:hAnsiTheme="minorHAnsi" w:cs="Arial"/>
                <w:i/>
                <w:sz w:val="20"/>
              </w:rPr>
            </w:pPr>
          </w:p>
          <w:p w14:paraId="319F6B76" w14:textId="3E80AE89" w:rsidR="008868E6" w:rsidRDefault="008868E6" w:rsidP="00981913">
            <w:pPr>
              <w:autoSpaceDE w:val="0"/>
              <w:autoSpaceDN w:val="0"/>
              <w:adjustRightInd w:val="0"/>
              <w:rPr>
                <w:rFonts w:asciiTheme="minorHAnsi" w:hAnsiTheme="minorHAnsi" w:cs="Arial"/>
                <w:i/>
                <w:sz w:val="20"/>
              </w:rPr>
            </w:pPr>
          </w:p>
          <w:p w14:paraId="4BEA660F" w14:textId="400DF95A" w:rsidR="008868E6" w:rsidRPr="007A5850" w:rsidRDefault="008868E6" w:rsidP="00981913">
            <w:pPr>
              <w:autoSpaceDE w:val="0"/>
              <w:autoSpaceDN w:val="0"/>
              <w:adjustRightInd w:val="0"/>
              <w:rPr>
                <w:rFonts w:asciiTheme="minorHAnsi" w:hAnsiTheme="minorHAnsi" w:cs="Arial"/>
                <w:i/>
                <w:sz w:val="20"/>
              </w:rPr>
            </w:pPr>
          </w:p>
        </w:tc>
      </w:tr>
      <w:tr w:rsidR="00981913" w:rsidRPr="00981913" w14:paraId="5721F5D4" w14:textId="77777777" w:rsidTr="00981913">
        <w:tc>
          <w:tcPr>
            <w:tcW w:w="3227" w:type="dxa"/>
          </w:tcPr>
          <w:p w14:paraId="6E6E8164" w14:textId="77777777" w:rsidR="00981913" w:rsidRPr="007A5850" w:rsidRDefault="00444031" w:rsidP="00444031">
            <w:pPr>
              <w:autoSpaceDE w:val="0"/>
              <w:autoSpaceDN w:val="0"/>
              <w:adjustRightInd w:val="0"/>
              <w:spacing w:after="240"/>
              <w:rPr>
                <w:rFonts w:asciiTheme="minorHAnsi" w:hAnsiTheme="minorHAnsi" w:cs="Arial"/>
                <w:b/>
                <w:sz w:val="20"/>
              </w:rPr>
            </w:pPr>
            <w:r w:rsidRPr="007A5850">
              <w:rPr>
                <w:rFonts w:asciiTheme="minorHAnsi" w:hAnsiTheme="minorHAnsi" w:cs="Arial"/>
                <w:b/>
                <w:sz w:val="20"/>
              </w:rPr>
              <w:t>Pupils’ class identities</w:t>
            </w:r>
            <w:r w:rsidR="007A5850">
              <w:rPr>
                <w:rFonts w:asciiTheme="minorHAnsi" w:hAnsiTheme="minorHAnsi" w:cs="Arial"/>
                <w:b/>
                <w:sz w:val="20"/>
              </w:rPr>
              <w:t>:</w:t>
            </w:r>
          </w:p>
          <w:p w14:paraId="2066C5C0" w14:textId="06173988" w:rsidR="00444031" w:rsidRPr="00981913" w:rsidRDefault="00444031" w:rsidP="00444031">
            <w:pPr>
              <w:autoSpaceDE w:val="0"/>
              <w:autoSpaceDN w:val="0"/>
              <w:adjustRightInd w:val="0"/>
              <w:spacing w:after="240"/>
              <w:rPr>
                <w:rFonts w:asciiTheme="minorHAnsi" w:hAnsiTheme="minorHAnsi" w:cs="Arial"/>
                <w:sz w:val="20"/>
              </w:rPr>
            </w:pPr>
            <w:r>
              <w:rPr>
                <w:rFonts w:asciiTheme="minorHAnsi" w:hAnsiTheme="minorHAnsi" w:cs="Arial"/>
                <w:sz w:val="20"/>
              </w:rPr>
              <w:t>The individual’s sense of self, influenced by socialisation and interactions with others</w:t>
            </w:r>
          </w:p>
        </w:tc>
        <w:tc>
          <w:tcPr>
            <w:tcW w:w="7455" w:type="dxa"/>
          </w:tcPr>
          <w:p w14:paraId="21BD2A4C" w14:textId="77777777" w:rsidR="00981913" w:rsidRDefault="007A5850" w:rsidP="00981913">
            <w:pPr>
              <w:autoSpaceDE w:val="0"/>
              <w:autoSpaceDN w:val="0"/>
              <w:adjustRightInd w:val="0"/>
              <w:rPr>
                <w:rFonts w:asciiTheme="minorHAnsi" w:hAnsiTheme="minorHAnsi" w:cs="Arial"/>
                <w:i/>
                <w:sz w:val="20"/>
              </w:rPr>
            </w:pPr>
            <w:r w:rsidRPr="007A5850">
              <w:rPr>
                <w:rFonts w:asciiTheme="minorHAnsi" w:hAnsiTheme="minorHAnsi" w:cs="Arial"/>
                <w:i/>
                <w:sz w:val="20"/>
                <w:u w:val="single"/>
              </w:rPr>
              <w:t>Key studies:</w:t>
            </w:r>
            <w:r w:rsidRPr="007A5850">
              <w:rPr>
                <w:rFonts w:asciiTheme="minorHAnsi" w:hAnsiTheme="minorHAnsi" w:cs="Arial"/>
                <w:i/>
                <w:sz w:val="20"/>
              </w:rPr>
              <w:t xml:space="preserve"> Bourdieu (1984); Archer (2010); Ingram (2009)</w:t>
            </w:r>
          </w:p>
          <w:p w14:paraId="710C6D63" w14:textId="0E4F0F30" w:rsidR="008868E6" w:rsidRDefault="008868E6" w:rsidP="00981913">
            <w:pPr>
              <w:autoSpaceDE w:val="0"/>
              <w:autoSpaceDN w:val="0"/>
              <w:adjustRightInd w:val="0"/>
              <w:rPr>
                <w:rFonts w:asciiTheme="minorHAnsi" w:hAnsiTheme="minorHAnsi" w:cs="Arial"/>
                <w:i/>
                <w:sz w:val="20"/>
              </w:rPr>
            </w:pPr>
          </w:p>
          <w:p w14:paraId="04CD6F9F" w14:textId="75190943" w:rsidR="008868E6" w:rsidRDefault="008868E6" w:rsidP="00981913">
            <w:pPr>
              <w:autoSpaceDE w:val="0"/>
              <w:autoSpaceDN w:val="0"/>
              <w:adjustRightInd w:val="0"/>
              <w:rPr>
                <w:rFonts w:asciiTheme="minorHAnsi" w:hAnsiTheme="minorHAnsi" w:cs="Arial"/>
                <w:i/>
                <w:sz w:val="20"/>
              </w:rPr>
            </w:pPr>
          </w:p>
          <w:p w14:paraId="583FD597" w14:textId="37DA8677" w:rsidR="008868E6" w:rsidRDefault="008868E6" w:rsidP="00981913">
            <w:pPr>
              <w:autoSpaceDE w:val="0"/>
              <w:autoSpaceDN w:val="0"/>
              <w:adjustRightInd w:val="0"/>
              <w:rPr>
                <w:rFonts w:asciiTheme="minorHAnsi" w:hAnsiTheme="minorHAnsi" w:cs="Arial"/>
                <w:i/>
                <w:sz w:val="20"/>
              </w:rPr>
            </w:pPr>
          </w:p>
          <w:p w14:paraId="23F1EFDA" w14:textId="306068BA" w:rsidR="008868E6" w:rsidRDefault="008868E6" w:rsidP="00981913">
            <w:pPr>
              <w:autoSpaceDE w:val="0"/>
              <w:autoSpaceDN w:val="0"/>
              <w:adjustRightInd w:val="0"/>
              <w:rPr>
                <w:rFonts w:asciiTheme="minorHAnsi" w:hAnsiTheme="minorHAnsi" w:cs="Arial"/>
                <w:i/>
                <w:sz w:val="20"/>
              </w:rPr>
            </w:pPr>
          </w:p>
          <w:p w14:paraId="138B4A8D" w14:textId="64532AE7" w:rsidR="008868E6" w:rsidRDefault="008868E6" w:rsidP="00981913">
            <w:pPr>
              <w:autoSpaceDE w:val="0"/>
              <w:autoSpaceDN w:val="0"/>
              <w:adjustRightInd w:val="0"/>
              <w:rPr>
                <w:rFonts w:asciiTheme="minorHAnsi" w:hAnsiTheme="minorHAnsi" w:cs="Arial"/>
                <w:i/>
                <w:sz w:val="20"/>
              </w:rPr>
            </w:pPr>
          </w:p>
          <w:p w14:paraId="61B7BA38" w14:textId="5C56E3DF" w:rsidR="008868E6" w:rsidRDefault="008868E6" w:rsidP="00981913">
            <w:pPr>
              <w:autoSpaceDE w:val="0"/>
              <w:autoSpaceDN w:val="0"/>
              <w:adjustRightInd w:val="0"/>
              <w:rPr>
                <w:rFonts w:asciiTheme="minorHAnsi" w:hAnsiTheme="minorHAnsi" w:cs="Arial"/>
                <w:i/>
                <w:sz w:val="20"/>
              </w:rPr>
            </w:pPr>
          </w:p>
          <w:p w14:paraId="606FDC9F" w14:textId="521744CF" w:rsidR="008868E6" w:rsidRDefault="008868E6" w:rsidP="00981913">
            <w:pPr>
              <w:autoSpaceDE w:val="0"/>
              <w:autoSpaceDN w:val="0"/>
              <w:adjustRightInd w:val="0"/>
              <w:rPr>
                <w:rFonts w:asciiTheme="minorHAnsi" w:hAnsiTheme="minorHAnsi" w:cs="Arial"/>
                <w:i/>
                <w:sz w:val="20"/>
              </w:rPr>
            </w:pPr>
          </w:p>
          <w:p w14:paraId="3E6F9747" w14:textId="0C70BC74" w:rsidR="008868E6" w:rsidRDefault="008868E6" w:rsidP="00981913">
            <w:pPr>
              <w:autoSpaceDE w:val="0"/>
              <w:autoSpaceDN w:val="0"/>
              <w:adjustRightInd w:val="0"/>
              <w:rPr>
                <w:rFonts w:asciiTheme="minorHAnsi" w:hAnsiTheme="minorHAnsi" w:cs="Arial"/>
                <w:i/>
                <w:sz w:val="20"/>
              </w:rPr>
            </w:pPr>
          </w:p>
          <w:p w14:paraId="5A0B5EA0" w14:textId="34F0B7D3" w:rsidR="008868E6" w:rsidRDefault="008868E6" w:rsidP="00981913">
            <w:pPr>
              <w:autoSpaceDE w:val="0"/>
              <w:autoSpaceDN w:val="0"/>
              <w:adjustRightInd w:val="0"/>
              <w:rPr>
                <w:rFonts w:asciiTheme="minorHAnsi" w:hAnsiTheme="minorHAnsi" w:cs="Arial"/>
                <w:i/>
                <w:sz w:val="20"/>
              </w:rPr>
            </w:pPr>
          </w:p>
          <w:p w14:paraId="013A062E" w14:textId="4406C097" w:rsidR="008868E6" w:rsidRDefault="008868E6" w:rsidP="00981913">
            <w:pPr>
              <w:autoSpaceDE w:val="0"/>
              <w:autoSpaceDN w:val="0"/>
              <w:adjustRightInd w:val="0"/>
              <w:rPr>
                <w:rFonts w:asciiTheme="minorHAnsi" w:hAnsiTheme="minorHAnsi" w:cs="Arial"/>
                <w:i/>
                <w:sz w:val="20"/>
              </w:rPr>
            </w:pPr>
          </w:p>
          <w:p w14:paraId="2A0BD553" w14:textId="61B79EE0" w:rsidR="008868E6" w:rsidRDefault="008868E6" w:rsidP="00981913">
            <w:pPr>
              <w:autoSpaceDE w:val="0"/>
              <w:autoSpaceDN w:val="0"/>
              <w:adjustRightInd w:val="0"/>
              <w:rPr>
                <w:rFonts w:asciiTheme="minorHAnsi" w:hAnsiTheme="minorHAnsi" w:cs="Arial"/>
                <w:i/>
                <w:sz w:val="20"/>
              </w:rPr>
            </w:pPr>
          </w:p>
          <w:p w14:paraId="230396FD" w14:textId="4232A1AC" w:rsidR="008868E6" w:rsidRDefault="008868E6" w:rsidP="00981913">
            <w:pPr>
              <w:autoSpaceDE w:val="0"/>
              <w:autoSpaceDN w:val="0"/>
              <w:adjustRightInd w:val="0"/>
              <w:rPr>
                <w:rFonts w:asciiTheme="minorHAnsi" w:hAnsiTheme="minorHAnsi" w:cs="Arial"/>
                <w:i/>
                <w:sz w:val="20"/>
              </w:rPr>
            </w:pPr>
          </w:p>
          <w:p w14:paraId="5BC431FA" w14:textId="6C0AE2B5" w:rsidR="008868E6" w:rsidRDefault="008868E6" w:rsidP="00981913">
            <w:pPr>
              <w:autoSpaceDE w:val="0"/>
              <w:autoSpaceDN w:val="0"/>
              <w:adjustRightInd w:val="0"/>
              <w:rPr>
                <w:rFonts w:asciiTheme="minorHAnsi" w:hAnsiTheme="minorHAnsi" w:cs="Arial"/>
                <w:i/>
                <w:sz w:val="20"/>
              </w:rPr>
            </w:pPr>
          </w:p>
          <w:p w14:paraId="10BE1FA6" w14:textId="63A85884" w:rsidR="008868E6" w:rsidRDefault="008868E6" w:rsidP="00981913">
            <w:pPr>
              <w:autoSpaceDE w:val="0"/>
              <w:autoSpaceDN w:val="0"/>
              <w:adjustRightInd w:val="0"/>
              <w:rPr>
                <w:rFonts w:asciiTheme="minorHAnsi" w:hAnsiTheme="minorHAnsi" w:cs="Arial"/>
                <w:i/>
                <w:sz w:val="20"/>
              </w:rPr>
            </w:pPr>
          </w:p>
          <w:p w14:paraId="68D0DA99" w14:textId="77777777" w:rsidR="008868E6" w:rsidRDefault="008868E6" w:rsidP="00981913">
            <w:pPr>
              <w:autoSpaceDE w:val="0"/>
              <w:autoSpaceDN w:val="0"/>
              <w:adjustRightInd w:val="0"/>
              <w:rPr>
                <w:rFonts w:asciiTheme="minorHAnsi" w:hAnsiTheme="minorHAnsi" w:cs="Arial"/>
                <w:i/>
                <w:sz w:val="20"/>
              </w:rPr>
            </w:pPr>
          </w:p>
          <w:p w14:paraId="2F5F21BC" w14:textId="77777777" w:rsidR="008868E6" w:rsidRDefault="008868E6" w:rsidP="00981913">
            <w:pPr>
              <w:autoSpaceDE w:val="0"/>
              <w:autoSpaceDN w:val="0"/>
              <w:adjustRightInd w:val="0"/>
              <w:rPr>
                <w:rFonts w:asciiTheme="minorHAnsi" w:hAnsiTheme="minorHAnsi" w:cs="Arial"/>
                <w:i/>
                <w:sz w:val="20"/>
              </w:rPr>
            </w:pPr>
          </w:p>
          <w:p w14:paraId="6F9DF054" w14:textId="77777777" w:rsidR="008868E6" w:rsidRDefault="008868E6" w:rsidP="00981913">
            <w:pPr>
              <w:autoSpaceDE w:val="0"/>
              <w:autoSpaceDN w:val="0"/>
              <w:adjustRightInd w:val="0"/>
              <w:rPr>
                <w:rFonts w:asciiTheme="minorHAnsi" w:hAnsiTheme="minorHAnsi" w:cs="Arial"/>
                <w:i/>
                <w:sz w:val="20"/>
              </w:rPr>
            </w:pPr>
          </w:p>
          <w:p w14:paraId="1919A7DA" w14:textId="77777777" w:rsidR="008868E6" w:rsidRDefault="008868E6" w:rsidP="00981913">
            <w:pPr>
              <w:autoSpaceDE w:val="0"/>
              <w:autoSpaceDN w:val="0"/>
              <w:adjustRightInd w:val="0"/>
              <w:rPr>
                <w:rFonts w:asciiTheme="minorHAnsi" w:hAnsiTheme="minorHAnsi" w:cs="Arial"/>
                <w:i/>
                <w:sz w:val="20"/>
              </w:rPr>
            </w:pPr>
          </w:p>
          <w:p w14:paraId="084907E0" w14:textId="77777777" w:rsidR="008868E6" w:rsidRDefault="008868E6" w:rsidP="00981913">
            <w:pPr>
              <w:autoSpaceDE w:val="0"/>
              <w:autoSpaceDN w:val="0"/>
              <w:adjustRightInd w:val="0"/>
              <w:rPr>
                <w:rFonts w:asciiTheme="minorHAnsi" w:hAnsiTheme="minorHAnsi" w:cs="Arial"/>
                <w:i/>
                <w:sz w:val="20"/>
              </w:rPr>
            </w:pPr>
          </w:p>
          <w:p w14:paraId="74BFE042" w14:textId="77777777" w:rsidR="008868E6" w:rsidRDefault="008868E6" w:rsidP="00981913">
            <w:pPr>
              <w:autoSpaceDE w:val="0"/>
              <w:autoSpaceDN w:val="0"/>
              <w:adjustRightInd w:val="0"/>
              <w:rPr>
                <w:rFonts w:asciiTheme="minorHAnsi" w:hAnsiTheme="minorHAnsi" w:cs="Arial"/>
                <w:i/>
                <w:sz w:val="20"/>
              </w:rPr>
            </w:pPr>
          </w:p>
          <w:p w14:paraId="000B338D" w14:textId="77777777" w:rsidR="008868E6" w:rsidRDefault="008868E6" w:rsidP="00981913">
            <w:pPr>
              <w:autoSpaceDE w:val="0"/>
              <w:autoSpaceDN w:val="0"/>
              <w:adjustRightInd w:val="0"/>
              <w:rPr>
                <w:rFonts w:asciiTheme="minorHAnsi" w:hAnsiTheme="minorHAnsi" w:cs="Arial"/>
                <w:i/>
                <w:sz w:val="20"/>
              </w:rPr>
            </w:pPr>
          </w:p>
          <w:p w14:paraId="48C5472B" w14:textId="77777777" w:rsidR="008868E6" w:rsidRDefault="008868E6" w:rsidP="00981913">
            <w:pPr>
              <w:autoSpaceDE w:val="0"/>
              <w:autoSpaceDN w:val="0"/>
              <w:adjustRightInd w:val="0"/>
              <w:rPr>
                <w:rFonts w:asciiTheme="minorHAnsi" w:hAnsiTheme="minorHAnsi" w:cs="Arial"/>
                <w:i/>
                <w:sz w:val="20"/>
              </w:rPr>
            </w:pPr>
          </w:p>
          <w:p w14:paraId="53481723" w14:textId="77777777" w:rsidR="008868E6" w:rsidRDefault="008868E6" w:rsidP="00981913">
            <w:pPr>
              <w:autoSpaceDE w:val="0"/>
              <w:autoSpaceDN w:val="0"/>
              <w:adjustRightInd w:val="0"/>
              <w:rPr>
                <w:rFonts w:asciiTheme="minorHAnsi" w:hAnsiTheme="minorHAnsi" w:cs="Arial"/>
                <w:i/>
                <w:sz w:val="20"/>
              </w:rPr>
            </w:pPr>
          </w:p>
          <w:p w14:paraId="0FAC6B04" w14:textId="77777777" w:rsidR="008868E6" w:rsidRDefault="008868E6" w:rsidP="00981913">
            <w:pPr>
              <w:autoSpaceDE w:val="0"/>
              <w:autoSpaceDN w:val="0"/>
              <w:adjustRightInd w:val="0"/>
              <w:rPr>
                <w:rFonts w:asciiTheme="minorHAnsi" w:hAnsiTheme="minorHAnsi" w:cs="Arial"/>
                <w:i/>
                <w:sz w:val="20"/>
              </w:rPr>
            </w:pPr>
          </w:p>
          <w:p w14:paraId="64922F00" w14:textId="77777777" w:rsidR="008868E6" w:rsidRPr="007A5850" w:rsidRDefault="008868E6" w:rsidP="00981913">
            <w:pPr>
              <w:autoSpaceDE w:val="0"/>
              <w:autoSpaceDN w:val="0"/>
              <w:adjustRightInd w:val="0"/>
              <w:rPr>
                <w:rFonts w:asciiTheme="minorHAnsi" w:hAnsiTheme="minorHAnsi" w:cs="Arial"/>
                <w:i/>
                <w:sz w:val="20"/>
              </w:rPr>
            </w:pPr>
          </w:p>
        </w:tc>
      </w:tr>
    </w:tbl>
    <w:p w14:paraId="4CE0B642" w14:textId="77777777" w:rsidR="00981913" w:rsidRDefault="00981913" w:rsidP="00981913">
      <w:pPr>
        <w:autoSpaceDE w:val="0"/>
        <w:autoSpaceDN w:val="0"/>
        <w:adjustRightInd w:val="0"/>
        <w:rPr>
          <w:rFonts w:cs="Arial"/>
          <w:sz w:val="20"/>
        </w:rPr>
      </w:pPr>
    </w:p>
    <w:p w14:paraId="63BCDF8F" w14:textId="77777777" w:rsidR="0078216E" w:rsidRPr="0078216E" w:rsidRDefault="0078216E" w:rsidP="00981913">
      <w:pPr>
        <w:autoSpaceDE w:val="0"/>
        <w:autoSpaceDN w:val="0"/>
        <w:adjustRightInd w:val="0"/>
        <w:rPr>
          <w:rFonts w:cs="Arial"/>
          <w:b/>
          <w:sz w:val="20"/>
        </w:rPr>
      </w:pPr>
      <w:r>
        <w:rPr>
          <w:rFonts w:cs="Arial"/>
          <w:b/>
          <w:sz w:val="20"/>
        </w:rPr>
        <w:t>JANE ELLIOT AND KEDDIE!</w:t>
      </w:r>
    </w:p>
    <w:p w14:paraId="5FD96C21" w14:textId="77777777" w:rsidR="0078216E" w:rsidRPr="00981913" w:rsidRDefault="0078216E" w:rsidP="00981913">
      <w:pPr>
        <w:autoSpaceDE w:val="0"/>
        <w:autoSpaceDN w:val="0"/>
        <w:adjustRightInd w:val="0"/>
        <w:rPr>
          <w:rFonts w:cs="Arial"/>
          <w:sz w:val="20"/>
        </w:rPr>
      </w:pPr>
    </w:p>
    <w:p w14:paraId="33161F81" w14:textId="77777777" w:rsidR="003E2D59" w:rsidRDefault="003E2D59" w:rsidP="00EA5367">
      <w:pPr>
        <w:autoSpaceDE w:val="0"/>
        <w:autoSpaceDN w:val="0"/>
        <w:adjustRightInd w:val="0"/>
        <w:rPr>
          <w:rFonts w:cs="Arial"/>
        </w:rPr>
      </w:pPr>
    </w:p>
    <w:p w14:paraId="72C378D1" w14:textId="77777777" w:rsidR="003E2D59" w:rsidRDefault="003E2D59" w:rsidP="00EA5367">
      <w:pPr>
        <w:autoSpaceDE w:val="0"/>
        <w:autoSpaceDN w:val="0"/>
        <w:adjustRightInd w:val="0"/>
        <w:rPr>
          <w:rFonts w:cs="Arial"/>
        </w:rPr>
      </w:pPr>
    </w:p>
    <w:p w14:paraId="4FFEEBC7" w14:textId="77777777" w:rsidR="003E2D59" w:rsidRDefault="003E2D59" w:rsidP="00EA5367">
      <w:pPr>
        <w:autoSpaceDE w:val="0"/>
        <w:autoSpaceDN w:val="0"/>
        <w:adjustRightInd w:val="0"/>
        <w:rPr>
          <w:rFonts w:cs="Arial"/>
        </w:rPr>
      </w:pPr>
    </w:p>
    <w:p w14:paraId="01A802E5" w14:textId="77777777" w:rsidR="003E2D59" w:rsidRDefault="003E2D59" w:rsidP="00EA5367">
      <w:pPr>
        <w:autoSpaceDE w:val="0"/>
        <w:autoSpaceDN w:val="0"/>
        <w:adjustRightInd w:val="0"/>
        <w:rPr>
          <w:rFonts w:cs="Arial"/>
        </w:rPr>
      </w:pPr>
    </w:p>
    <w:p w14:paraId="2583B740" w14:textId="77777777" w:rsidR="003E2D59" w:rsidRDefault="003E2D59" w:rsidP="00EA5367">
      <w:pPr>
        <w:autoSpaceDE w:val="0"/>
        <w:autoSpaceDN w:val="0"/>
        <w:adjustRightInd w:val="0"/>
        <w:rPr>
          <w:rFonts w:cs="Arial"/>
        </w:rPr>
      </w:pPr>
    </w:p>
    <w:p w14:paraId="4919E499" w14:textId="77777777" w:rsidR="003E2D59" w:rsidRDefault="003E2D59" w:rsidP="00EA5367">
      <w:pPr>
        <w:autoSpaceDE w:val="0"/>
        <w:autoSpaceDN w:val="0"/>
        <w:adjustRightInd w:val="0"/>
        <w:rPr>
          <w:rFonts w:cs="Arial"/>
        </w:rPr>
      </w:pPr>
    </w:p>
    <w:p w14:paraId="01639877" w14:textId="77777777" w:rsidR="003E2D59" w:rsidRDefault="003E2D59" w:rsidP="00EA5367">
      <w:pPr>
        <w:autoSpaceDE w:val="0"/>
        <w:autoSpaceDN w:val="0"/>
        <w:adjustRightInd w:val="0"/>
        <w:rPr>
          <w:rFonts w:cs="Arial"/>
        </w:rPr>
      </w:pPr>
    </w:p>
    <w:p w14:paraId="64DCC4FA" w14:textId="77777777" w:rsidR="003E2D59" w:rsidRDefault="003E2D59" w:rsidP="00EA5367">
      <w:pPr>
        <w:autoSpaceDE w:val="0"/>
        <w:autoSpaceDN w:val="0"/>
        <w:adjustRightInd w:val="0"/>
        <w:rPr>
          <w:rFonts w:cs="Arial"/>
        </w:rPr>
      </w:pPr>
    </w:p>
    <w:p w14:paraId="047D8A0F" w14:textId="77777777" w:rsidR="00D106F0" w:rsidRPr="00575A89" w:rsidRDefault="00E64C77" w:rsidP="006B6F2A">
      <w:pPr>
        <w:autoSpaceDE w:val="0"/>
        <w:autoSpaceDN w:val="0"/>
        <w:adjustRightInd w:val="0"/>
        <w:rPr>
          <w:noProof/>
          <w:color w:val="0000FF"/>
          <w:lang w:eastAsia="en-GB"/>
        </w:rPr>
      </w:pPr>
      <w:r>
        <w:rPr>
          <w:rFonts w:cs="Arial"/>
          <w:noProof/>
          <w:lang w:eastAsia="en-GB"/>
        </w:rPr>
        <w:drawing>
          <wp:anchor distT="0" distB="0" distL="114300" distR="114300" simplePos="0" relativeHeight="251658255" behindDoc="0" locked="0" layoutInCell="1" allowOverlap="1" wp14:anchorId="35241C0F" wp14:editId="4555400B">
            <wp:simplePos x="0" y="0"/>
            <wp:positionH relativeFrom="column">
              <wp:posOffset>5572125</wp:posOffset>
            </wp:positionH>
            <wp:positionV relativeFrom="paragraph">
              <wp:posOffset>-57150</wp:posOffset>
            </wp:positionV>
            <wp:extent cx="932815" cy="571500"/>
            <wp:effectExtent l="19050" t="0" r="635" b="0"/>
            <wp:wrapNone/>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2815" cy="571500"/>
                    </a:xfrm>
                    <a:prstGeom prst="rect">
                      <a:avLst/>
                    </a:prstGeom>
                    <a:noFill/>
                  </pic:spPr>
                </pic:pic>
              </a:graphicData>
            </a:graphic>
          </wp:anchor>
        </w:drawing>
      </w:r>
      <w:r w:rsidR="003E2D59">
        <w:rPr>
          <w:b/>
          <w:sz w:val="28"/>
        </w:rPr>
        <w:t>Eye on the</w:t>
      </w:r>
      <w:r w:rsidR="00D106F0">
        <w:rPr>
          <w:b/>
          <w:sz w:val="28"/>
        </w:rPr>
        <w:t xml:space="preserve"> </w:t>
      </w:r>
      <w:r w:rsidR="00D106F0" w:rsidRPr="00D13B48">
        <w:rPr>
          <w:b/>
          <w:sz w:val="28"/>
        </w:rPr>
        <w:t>exam…</w:t>
      </w:r>
      <w:r w:rsidR="00D106F0" w:rsidRPr="00A933F8">
        <w:rPr>
          <w:noProof/>
          <w:color w:val="0000FF"/>
          <w:lang w:eastAsia="en-GB"/>
        </w:rPr>
        <w:t xml:space="preserve"> </w:t>
      </w:r>
      <w:r w:rsidR="00D106F0">
        <w:rPr>
          <w:noProof/>
          <w:color w:val="0000FF"/>
          <w:lang w:eastAsia="en-GB"/>
        </w:rPr>
        <w:t xml:space="preserve">                                                                                                          </w:t>
      </w:r>
    </w:p>
    <w:p w14:paraId="5F261B38" w14:textId="77777777" w:rsidR="006B6F2A" w:rsidRDefault="006B6F2A" w:rsidP="00D106F0">
      <w:pPr>
        <w:spacing w:after="0"/>
        <w:rPr>
          <w:b/>
          <w:sz w:val="24"/>
          <w:u w:val="single"/>
        </w:rPr>
      </w:pPr>
    </w:p>
    <w:p w14:paraId="53EF0EE8" w14:textId="77777777" w:rsidR="006B6F2A" w:rsidRDefault="00984B1A" w:rsidP="00D106F0">
      <w:pPr>
        <w:spacing w:after="0"/>
        <w:rPr>
          <w:b/>
          <w:sz w:val="24"/>
          <w:u w:val="single"/>
        </w:rPr>
      </w:pPr>
      <w:r>
        <w:rPr>
          <w:b/>
          <w:noProof/>
          <w:sz w:val="24"/>
          <w:u w:val="single"/>
          <w:lang w:eastAsia="en-GB"/>
        </w:rPr>
        <w:drawing>
          <wp:anchor distT="0" distB="0" distL="114300" distR="114300" simplePos="0" relativeHeight="251658260" behindDoc="1" locked="0" layoutInCell="1" allowOverlap="1" wp14:anchorId="7286C29B" wp14:editId="36E4A1A1">
            <wp:simplePos x="0" y="0"/>
            <wp:positionH relativeFrom="column">
              <wp:posOffset>1374775</wp:posOffset>
            </wp:positionH>
            <wp:positionV relativeFrom="paragraph">
              <wp:posOffset>2467610</wp:posOffset>
            </wp:positionV>
            <wp:extent cx="879475" cy="630555"/>
            <wp:effectExtent l="19050" t="0" r="0" b="0"/>
            <wp:wrapNone/>
            <wp:docPr id="20" name="Picture 13" descr="Image result for peer m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eer marking"/>
                    <pic:cNvPicPr>
                      <a:picLocks noChangeAspect="1" noChangeArrowheads="1"/>
                    </pic:cNvPicPr>
                  </pic:nvPicPr>
                  <pic:blipFill>
                    <a:blip r:embed="rId31" cstate="print"/>
                    <a:srcRect/>
                    <a:stretch>
                      <a:fillRect/>
                    </a:stretch>
                  </pic:blipFill>
                  <pic:spPr bwMode="auto">
                    <a:xfrm>
                      <a:off x="0" y="0"/>
                      <a:ext cx="879475" cy="630555"/>
                    </a:xfrm>
                    <a:prstGeom prst="rect">
                      <a:avLst/>
                    </a:prstGeom>
                    <a:noFill/>
                    <a:ln w="9525">
                      <a:noFill/>
                      <a:miter lim="800000"/>
                      <a:headEnd/>
                      <a:tailEnd/>
                    </a:ln>
                  </pic:spPr>
                </pic:pic>
              </a:graphicData>
            </a:graphic>
          </wp:anchor>
        </w:drawing>
      </w:r>
      <w:r w:rsidR="006E07BD">
        <w:rPr>
          <w:b/>
          <w:noProof/>
          <w:sz w:val="24"/>
          <w:u w:val="single"/>
          <w:lang w:eastAsia="en-GB"/>
        </w:rPr>
        <mc:AlternateContent>
          <mc:Choice Requires="wps">
            <w:drawing>
              <wp:anchor distT="0" distB="0" distL="114300" distR="114300" simplePos="0" relativeHeight="251658257" behindDoc="0" locked="0" layoutInCell="1" allowOverlap="1" wp14:anchorId="7C1977EC" wp14:editId="781AA226">
                <wp:simplePos x="0" y="0"/>
                <wp:positionH relativeFrom="column">
                  <wp:posOffset>5153025</wp:posOffset>
                </wp:positionH>
                <wp:positionV relativeFrom="paragraph">
                  <wp:posOffset>2480310</wp:posOffset>
                </wp:positionV>
                <wp:extent cx="1200150" cy="552450"/>
                <wp:effectExtent l="9525" t="13335" r="9525" b="5715"/>
                <wp:wrapNone/>
                <wp:docPr id="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52450"/>
                        </a:xfrm>
                        <a:prstGeom prst="rect">
                          <a:avLst/>
                        </a:prstGeom>
                        <a:solidFill>
                          <a:srgbClr val="FFFFFF"/>
                        </a:solidFill>
                        <a:ln w="9525">
                          <a:solidFill>
                            <a:srgbClr val="000000"/>
                          </a:solidFill>
                          <a:miter lim="800000"/>
                          <a:headEnd/>
                          <a:tailEnd/>
                        </a:ln>
                      </wps:spPr>
                      <wps:txbx>
                        <w:txbxContent>
                          <w:p w14:paraId="25F7E27D" w14:textId="77777777" w:rsidR="00026EC2" w:rsidRPr="006B6F2A" w:rsidRDefault="00026EC2" w:rsidP="006B6F2A">
                            <w:pPr>
                              <w:jc w:val="right"/>
                              <w:rPr>
                                <w:sz w:val="52"/>
                              </w:rPr>
                            </w:pPr>
                            <w:r w:rsidRPr="006B6F2A">
                              <w:rPr>
                                <w:sz w:val="52"/>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977EC" id="Text Box 47" o:spid="_x0000_s1041" type="#_x0000_t202" style="position:absolute;margin-left:405.75pt;margin-top:195.3pt;width:94.5pt;height:4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">
                <v:textbox>
                  <w:txbxContent>
                    <w:p w14:paraId="25F7E27D" w14:textId="77777777" w:rsidR="00026EC2" w:rsidRPr="006B6F2A" w:rsidRDefault="00026EC2" w:rsidP="006B6F2A">
                      <w:pPr>
                        <w:jc w:val="right"/>
                        <w:rPr>
                          <w:sz w:val="52"/>
                        </w:rPr>
                      </w:pPr>
                      <w:r w:rsidRPr="006B6F2A">
                        <w:rPr>
                          <w:sz w:val="52"/>
                        </w:rPr>
                        <w:t>/ 4</w:t>
                      </w:r>
                    </w:p>
                  </w:txbxContent>
                </v:textbox>
              </v:shape>
            </w:pict>
          </mc:Fallback>
        </mc:AlternateContent>
      </w:r>
      <w:r w:rsidR="006B6F2A" w:rsidRPr="006B6F2A">
        <w:rPr>
          <w:noProof/>
          <w:sz w:val="24"/>
          <w:lang w:eastAsia="en-GB"/>
        </w:rPr>
        <w:drawing>
          <wp:inline distT="0" distB="0" distL="0" distR="0" wp14:anchorId="30CB911A" wp14:editId="0C8A71AF">
            <wp:extent cx="6421093" cy="2470244"/>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l="11896" t="13854" r="8274" b="11453"/>
                    <a:stretch>
                      <a:fillRect/>
                    </a:stretch>
                  </pic:blipFill>
                  <pic:spPr bwMode="auto">
                    <a:xfrm>
                      <a:off x="0" y="0"/>
                      <a:ext cx="6419850" cy="2469766"/>
                    </a:xfrm>
                    <a:prstGeom prst="rect">
                      <a:avLst/>
                    </a:prstGeom>
                    <a:noFill/>
                    <a:ln w="9525">
                      <a:noFill/>
                      <a:miter lim="800000"/>
                      <a:headEnd/>
                      <a:tailEnd/>
                    </a:ln>
                  </pic:spPr>
                </pic:pic>
              </a:graphicData>
            </a:graphic>
          </wp:inline>
        </w:drawing>
      </w:r>
    </w:p>
    <w:p w14:paraId="151BB2C6" w14:textId="77777777" w:rsidR="006B6F2A" w:rsidRDefault="006B6F2A" w:rsidP="00D106F0">
      <w:pPr>
        <w:spacing w:after="0"/>
        <w:rPr>
          <w:b/>
          <w:sz w:val="24"/>
          <w:u w:val="single"/>
        </w:rPr>
      </w:pPr>
    </w:p>
    <w:p w14:paraId="62A61D42" w14:textId="77777777" w:rsidR="006B6F2A" w:rsidRDefault="006B6F2A" w:rsidP="00D106F0">
      <w:pPr>
        <w:spacing w:after="0"/>
        <w:rPr>
          <w:b/>
          <w:sz w:val="24"/>
          <w:u w:val="single"/>
        </w:rPr>
      </w:pPr>
    </w:p>
    <w:p w14:paraId="19BD6A2F" w14:textId="77777777" w:rsidR="006B6F2A" w:rsidRDefault="006B6F2A" w:rsidP="00D106F0">
      <w:pPr>
        <w:spacing w:after="0"/>
        <w:rPr>
          <w:b/>
          <w:sz w:val="24"/>
          <w:u w:val="single"/>
        </w:rPr>
      </w:pPr>
      <w:r>
        <w:rPr>
          <w:b/>
          <w:sz w:val="24"/>
          <w:u w:val="single"/>
        </w:rPr>
        <w:t>Peer assessment</w:t>
      </w:r>
    </w:p>
    <w:p w14:paraId="129F548F" w14:textId="77777777" w:rsidR="006B6F2A" w:rsidRDefault="006B6F2A" w:rsidP="00D106F0">
      <w:pPr>
        <w:spacing w:after="0"/>
      </w:pPr>
      <w:r>
        <w:t>Swap your answer to question 1 with your partner and mark their answer out of 4, using the mark scheme below:</w:t>
      </w:r>
    </w:p>
    <w:p w14:paraId="057BB05E" w14:textId="77777777" w:rsidR="006B6F2A" w:rsidRDefault="006B6F2A" w:rsidP="00D106F0">
      <w:pPr>
        <w:spacing w:after="0"/>
        <w:rPr>
          <w:b/>
          <w:sz w:val="24"/>
          <w:u w:val="single"/>
        </w:rPr>
      </w:pPr>
    </w:p>
    <w:p w14:paraId="7529C563" w14:textId="77777777" w:rsidR="006B6F2A" w:rsidRDefault="005A46FA" w:rsidP="00D106F0">
      <w:pPr>
        <w:spacing w:after="0"/>
        <w:rPr>
          <w:b/>
          <w:sz w:val="24"/>
          <w:u w:val="single"/>
        </w:rPr>
      </w:pPr>
      <w:r>
        <w:rPr>
          <w:noProof/>
          <w:sz w:val="24"/>
          <w:lang w:eastAsia="en-GB"/>
        </w:rPr>
        <w:drawing>
          <wp:anchor distT="0" distB="0" distL="114300" distR="114300" simplePos="0" relativeHeight="251658259" behindDoc="0" locked="0" layoutInCell="1" allowOverlap="1" wp14:anchorId="3637F4E1" wp14:editId="1BBA3F52">
            <wp:simplePos x="0" y="0"/>
            <wp:positionH relativeFrom="column">
              <wp:posOffset>2002221</wp:posOffset>
            </wp:positionH>
            <wp:positionV relativeFrom="paragraph">
              <wp:posOffset>2307262</wp:posOffset>
            </wp:positionV>
            <wp:extent cx="4805493" cy="3421117"/>
            <wp:effectExtent l="19050" t="0" r="0" b="0"/>
            <wp:wrapNone/>
            <wp:docPr id="19" name="Picture 10" descr="Image result for peer m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eer marking"/>
                    <pic:cNvPicPr>
                      <a:picLocks noChangeAspect="1" noChangeArrowheads="1"/>
                    </pic:cNvPicPr>
                  </pic:nvPicPr>
                  <pic:blipFill>
                    <a:blip r:embed="rId33" cstate="print"/>
                    <a:srcRect/>
                    <a:stretch>
                      <a:fillRect/>
                    </a:stretch>
                  </pic:blipFill>
                  <pic:spPr bwMode="auto">
                    <a:xfrm>
                      <a:off x="0" y="0"/>
                      <a:ext cx="4811773" cy="3425588"/>
                    </a:xfrm>
                    <a:prstGeom prst="rect">
                      <a:avLst/>
                    </a:prstGeom>
                    <a:noFill/>
                    <a:ln w="9525">
                      <a:noFill/>
                      <a:miter lim="800000"/>
                      <a:headEnd/>
                      <a:tailEnd/>
                    </a:ln>
                  </pic:spPr>
                </pic:pic>
              </a:graphicData>
            </a:graphic>
          </wp:anchor>
        </w:drawing>
      </w:r>
      <w:r w:rsidR="006B6F2A" w:rsidRPr="006B6F2A">
        <w:rPr>
          <w:noProof/>
          <w:sz w:val="24"/>
          <w:lang w:eastAsia="en-GB"/>
        </w:rPr>
        <w:drawing>
          <wp:inline distT="0" distB="0" distL="0" distR="0" wp14:anchorId="531BEFA0" wp14:editId="71C4A7DC">
            <wp:extent cx="6613762" cy="2306472"/>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l="22645" t="11587" r="20170" b="32377"/>
                    <a:stretch>
                      <a:fillRect/>
                    </a:stretch>
                  </pic:blipFill>
                  <pic:spPr bwMode="auto">
                    <a:xfrm>
                      <a:off x="0" y="0"/>
                      <a:ext cx="6610350" cy="2305282"/>
                    </a:xfrm>
                    <a:prstGeom prst="rect">
                      <a:avLst/>
                    </a:prstGeom>
                    <a:noFill/>
                    <a:ln w="9525">
                      <a:noFill/>
                      <a:miter lim="800000"/>
                      <a:headEnd/>
                      <a:tailEnd/>
                    </a:ln>
                  </pic:spPr>
                </pic:pic>
              </a:graphicData>
            </a:graphic>
          </wp:inline>
        </w:drawing>
      </w:r>
    </w:p>
    <w:p w14:paraId="5E864C7E" w14:textId="77777777" w:rsidR="006B6F2A" w:rsidRDefault="006E07BD" w:rsidP="00D106F0">
      <w:pPr>
        <w:spacing w:after="0"/>
        <w:rPr>
          <w:b/>
          <w:sz w:val="24"/>
          <w:u w:val="single"/>
        </w:rPr>
      </w:pPr>
      <w:r>
        <w:rPr>
          <w:b/>
          <w:noProof/>
          <w:sz w:val="24"/>
          <w:u w:val="single"/>
          <w:lang w:eastAsia="en-GB"/>
        </w:rPr>
        <mc:AlternateContent>
          <mc:Choice Requires="wps">
            <w:drawing>
              <wp:anchor distT="0" distB="0" distL="114300" distR="114300" simplePos="0" relativeHeight="251658258" behindDoc="0" locked="0" layoutInCell="1" allowOverlap="1" wp14:anchorId="2068A1DA" wp14:editId="6915F6A5">
                <wp:simplePos x="0" y="0"/>
                <wp:positionH relativeFrom="column">
                  <wp:posOffset>94615</wp:posOffset>
                </wp:positionH>
                <wp:positionV relativeFrom="paragraph">
                  <wp:posOffset>145415</wp:posOffset>
                </wp:positionV>
                <wp:extent cx="1779270" cy="2980690"/>
                <wp:effectExtent l="8890" t="12065" r="12065" b="7620"/>
                <wp:wrapNone/>
                <wp:docPr id="2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2980690"/>
                        </a:xfrm>
                        <a:prstGeom prst="rect">
                          <a:avLst/>
                        </a:prstGeom>
                        <a:solidFill>
                          <a:srgbClr val="FFFFFF"/>
                        </a:solidFill>
                        <a:ln w="9525">
                          <a:solidFill>
                            <a:srgbClr val="000000"/>
                          </a:solidFill>
                          <a:miter lim="800000"/>
                          <a:headEnd/>
                          <a:tailEnd/>
                        </a:ln>
                      </wps:spPr>
                      <wps:txbx>
                        <w:txbxContent>
                          <w:p w14:paraId="10C9CE3C" w14:textId="77777777" w:rsidR="00026EC2" w:rsidRPr="005A46FA" w:rsidRDefault="00026EC2">
                            <w:pPr>
                              <w:rPr>
                                <w:b/>
                                <w:u w:val="single"/>
                              </w:rPr>
                            </w:pPr>
                            <w:r w:rsidRPr="005A46FA">
                              <w:rPr>
                                <w:b/>
                                <w:u w:val="single"/>
                              </w:rPr>
                              <w:t>Marking Tip:</w:t>
                            </w:r>
                          </w:p>
                          <w:p w14:paraId="28F97EA8" w14:textId="77777777" w:rsidR="00026EC2" w:rsidRPr="005A46FA" w:rsidRDefault="00026EC2" w:rsidP="006B6F2A">
                            <w:pPr>
                              <w:pStyle w:val="ListParagraph"/>
                              <w:numPr>
                                <w:ilvl w:val="0"/>
                                <w:numId w:val="43"/>
                              </w:numPr>
                              <w:rPr>
                                <w:sz w:val="20"/>
                              </w:rPr>
                            </w:pPr>
                            <w:r w:rsidRPr="005A46FA">
                              <w:rPr>
                                <w:sz w:val="20"/>
                              </w:rPr>
                              <w:t xml:space="preserve">Award one mark to </w:t>
                            </w:r>
                            <w:r w:rsidRPr="005A46FA">
                              <w:rPr>
                                <w:i/>
                                <w:sz w:val="20"/>
                              </w:rPr>
                              <w:t>identify</w:t>
                            </w:r>
                            <w:r w:rsidRPr="005A46FA">
                              <w:rPr>
                                <w:sz w:val="20"/>
                              </w:rPr>
                              <w:t xml:space="preserve"> </w:t>
                            </w:r>
                            <w:r w:rsidRPr="005A46FA">
                              <w:rPr>
                                <w:b/>
                                <w:sz w:val="20"/>
                              </w:rPr>
                              <w:t xml:space="preserve">(AO1) </w:t>
                            </w:r>
                            <w:r w:rsidRPr="005A46FA">
                              <w:rPr>
                                <w:sz w:val="20"/>
                              </w:rPr>
                              <w:t>the material factor (</w:t>
                            </w:r>
                            <w:proofErr w:type="gramStart"/>
                            <w:r w:rsidRPr="005A46FA">
                              <w:rPr>
                                <w:sz w:val="20"/>
                              </w:rPr>
                              <w:t>e.g.</w:t>
                            </w:r>
                            <w:proofErr w:type="gramEnd"/>
                            <w:r w:rsidRPr="005A46FA">
                              <w:rPr>
                                <w:sz w:val="20"/>
                              </w:rPr>
                              <w:t xml:space="preserve"> housing, diet, income)</w:t>
                            </w:r>
                          </w:p>
                          <w:p w14:paraId="067CC8FA" w14:textId="77777777" w:rsidR="00026EC2" w:rsidRDefault="00026EC2" w:rsidP="006B6F2A">
                            <w:pPr>
                              <w:pStyle w:val="ListParagraph"/>
                              <w:numPr>
                                <w:ilvl w:val="0"/>
                                <w:numId w:val="43"/>
                              </w:numPr>
                            </w:pPr>
                            <w:r w:rsidRPr="005A46FA">
                              <w:rPr>
                                <w:sz w:val="20"/>
                              </w:rPr>
                              <w:t xml:space="preserve">Award a further mark for a brief </w:t>
                            </w:r>
                            <w:proofErr w:type="gramStart"/>
                            <w:r w:rsidRPr="005A46FA">
                              <w:rPr>
                                <w:i/>
                                <w:sz w:val="20"/>
                              </w:rPr>
                              <w:t>explanation</w:t>
                            </w:r>
                            <w:r w:rsidRPr="005A46FA">
                              <w:rPr>
                                <w:sz w:val="20"/>
                              </w:rPr>
                              <w:t xml:space="preserve">  </w:t>
                            </w:r>
                            <w:r w:rsidRPr="005A46FA">
                              <w:rPr>
                                <w:b/>
                                <w:sz w:val="20"/>
                              </w:rPr>
                              <w:t>(</w:t>
                            </w:r>
                            <w:proofErr w:type="gramEnd"/>
                            <w:r w:rsidRPr="005A46FA">
                              <w:rPr>
                                <w:b/>
                                <w:sz w:val="20"/>
                                <w:szCs w:val="20"/>
                              </w:rPr>
                              <w:t>AO2)</w:t>
                            </w:r>
                            <w:r w:rsidRPr="005A46FA">
                              <w:rPr>
                                <w:sz w:val="20"/>
                                <w:szCs w:val="20"/>
                              </w:rPr>
                              <w:t xml:space="preserve"> how this factor affects social class differences (between middle/working class)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8A1DA" id="Text Box 48" o:spid="_x0000_s1042" type="#_x0000_t202" style="position:absolute;margin-left:7.45pt;margin-top:11.45pt;width:140.1pt;height:234.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">
                <v:textbox>
                  <w:txbxContent>
                    <w:p w14:paraId="10C9CE3C" w14:textId="77777777" w:rsidR="00026EC2" w:rsidRPr="005A46FA" w:rsidRDefault="00026EC2">
                      <w:pPr>
                        <w:rPr>
                          <w:b/>
                          <w:u w:val="single"/>
                        </w:rPr>
                      </w:pPr>
                      <w:r w:rsidRPr="005A46FA">
                        <w:rPr>
                          <w:b/>
                          <w:u w:val="single"/>
                        </w:rPr>
                        <w:t>Marking Tip:</w:t>
                      </w:r>
                    </w:p>
                    <w:p w14:paraId="28F97EA8" w14:textId="77777777" w:rsidR="00026EC2" w:rsidRPr="005A46FA" w:rsidRDefault="00026EC2" w:rsidP="006B6F2A">
                      <w:pPr>
                        <w:pStyle w:val="ListParagraph"/>
                        <w:numPr>
                          <w:ilvl w:val="0"/>
                          <w:numId w:val="43"/>
                        </w:numPr>
                        <w:rPr>
                          <w:sz w:val="20"/>
                        </w:rPr>
                      </w:pPr>
                      <w:r w:rsidRPr="005A46FA">
                        <w:rPr>
                          <w:sz w:val="20"/>
                        </w:rPr>
                        <w:t xml:space="preserve">Award one mark to </w:t>
                      </w:r>
                      <w:r w:rsidRPr="005A46FA">
                        <w:rPr>
                          <w:i/>
                          <w:sz w:val="20"/>
                        </w:rPr>
                        <w:t>identify</w:t>
                      </w:r>
                      <w:r w:rsidRPr="005A46FA">
                        <w:rPr>
                          <w:sz w:val="20"/>
                        </w:rPr>
                        <w:t xml:space="preserve"> </w:t>
                      </w:r>
                      <w:r w:rsidRPr="005A46FA">
                        <w:rPr>
                          <w:b/>
                          <w:sz w:val="20"/>
                        </w:rPr>
                        <w:t xml:space="preserve">(AO1) </w:t>
                      </w:r>
                      <w:r w:rsidRPr="005A46FA">
                        <w:rPr>
                          <w:sz w:val="20"/>
                        </w:rPr>
                        <w:t>the material factor (</w:t>
                      </w:r>
                      <w:proofErr w:type="gramStart"/>
                      <w:r w:rsidRPr="005A46FA">
                        <w:rPr>
                          <w:sz w:val="20"/>
                        </w:rPr>
                        <w:t>e.g.</w:t>
                      </w:r>
                      <w:proofErr w:type="gramEnd"/>
                      <w:r w:rsidRPr="005A46FA">
                        <w:rPr>
                          <w:sz w:val="20"/>
                        </w:rPr>
                        <w:t xml:space="preserve"> housing, diet, income)</w:t>
                      </w:r>
                    </w:p>
                    <w:p w14:paraId="067CC8FA" w14:textId="77777777" w:rsidR="00026EC2" w:rsidRDefault="00026EC2" w:rsidP="006B6F2A">
                      <w:pPr>
                        <w:pStyle w:val="ListParagraph"/>
                        <w:numPr>
                          <w:ilvl w:val="0"/>
                          <w:numId w:val="43"/>
                        </w:numPr>
                      </w:pPr>
                      <w:r w:rsidRPr="005A46FA">
                        <w:rPr>
                          <w:sz w:val="20"/>
                        </w:rPr>
                        <w:t xml:space="preserve">Award a further mark for a brief </w:t>
                      </w:r>
                      <w:proofErr w:type="gramStart"/>
                      <w:r w:rsidRPr="005A46FA">
                        <w:rPr>
                          <w:i/>
                          <w:sz w:val="20"/>
                        </w:rPr>
                        <w:t>explanation</w:t>
                      </w:r>
                      <w:r w:rsidRPr="005A46FA">
                        <w:rPr>
                          <w:sz w:val="20"/>
                        </w:rPr>
                        <w:t xml:space="preserve">  </w:t>
                      </w:r>
                      <w:r w:rsidRPr="005A46FA">
                        <w:rPr>
                          <w:b/>
                          <w:sz w:val="20"/>
                        </w:rPr>
                        <w:t>(</w:t>
                      </w:r>
                      <w:proofErr w:type="gramEnd"/>
                      <w:r w:rsidRPr="005A46FA">
                        <w:rPr>
                          <w:b/>
                          <w:sz w:val="20"/>
                          <w:szCs w:val="20"/>
                        </w:rPr>
                        <w:t>AO2)</w:t>
                      </w:r>
                      <w:r w:rsidRPr="005A46FA">
                        <w:rPr>
                          <w:sz w:val="20"/>
                          <w:szCs w:val="20"/>
                        </w:rPr>
                        <w:t xml:space="preserve"> how this factor affects social class differences (between middle/working class)</w:t>
                      </w:r>
                    </w:p>
                  </w:txbxContent>
                </v:textbox>
              </v:shape>
            </w:pict>
          </mc:Fallback>
        </mc:AlternateContent>
      </w:r>
    </w:p>
    <w:p w14:paraId="61315C68" w14:textId="77777777" w:rsidR="006B6F2A" w:rsidRDefault="006B6F2A" w:rsidP="00D106F0">
      <w:pPr>
        <w:spacing w:after="0"/>
        <w:rPr>
          <w:b/>
          <w:sz w:val="24"/>
          <w:u w:val="single"/>
        </w:rPr>
      </w:pPr>
    </w:p>
    <w:p w14:paraId="3DB2EB6E" w14:textId="77777777" w:rsidR="006B6F2A" w:rsidRDefault="006B6F2A" w:rsidP="00D106F0">
      <w:pPr>
        <w:spacing w:after="0"/>
        <w:rPr>
          <w:b/>
          <w:sz w:val="24"/>
          <w:u w:val="single"/>
        </w:rPr>
      </w:pPr>
    </w:p>
    <w:p w14:paraId="13FEB926" w14:textId="77777777" w:rsidR="006B6F2A" w:rsidRDefault="006B6F2A" w:rsidP="00D106F0">
      <w:pPr>
        <w:spacing w:after="0"/>
        <w:rPr>
          <w:b/>
          <w:sz w:val="24"/>
          <w:u w:val="single"/>
        </w:rPr>
      </w:pPr>
    </w:p>
    <w:p w14:paraId="2E11A6A5" w14:textId="77777777" w:rsidR="006B6F2A" w:rsidRDefault="006B6F2A" w:rsidP="00D106F0">
      <w:pPr>
        <w:spacing w:after="0"/>
        <w:rPr>
          <w:b/>
          <w:sz w:val="24"/>
          <w:u w:val="single"/>
        </w:rPr>
      </w:pPr>
    </w:p>
    <w:p w14:paraId="7632D87D" w14:textId="77777777" w:rsidR="006B6F2A" w:rsidRDefault="006B6F2A" w:rsidP="00D106F0">
      <w:pPr>
        <w:spacing w:after="0"/>
        <w:rPr>
          <w:b/>
          <w:sz w:val="24"/>
          <w:u w:val="single"/>
        </w:rPr>
      </w:pPr>
    </w:p>
    <w:p w14:paraId="17A8175E" w14:textId="77777777" w:rsidR="006B6F2A" w:rsidRDefault="006B6F2A" w:rsidP="00D106F0">
      <w:pPr>
        <w:spacing w:after="0"/>
        <w:rPr>
          <w:b/>
          <w:sz w:val="24"/>
          <w:u w:val="single"/>
        </w:rPr>
      </w:pPr>
    </w:p>
    <w:p w14:paraId="2695309D" w14:textId="77777777" w:rsidR="005A46FA" w:rsidRDefault="005A46FA" w:rsidP="00D106F0">
      <w:pPr>
        <w:spacing w:after="0"/>
        <w:rPr>
          <w:b/>
          <w:sz w:val="24"/>
          <w:u w:val="single"/>
        </w:rPr>
      </w:pPr>
    </w:p>
    <w:p w14:paraId="4476CB1B" w14:textId="77777777" w:rsidR="005A46FA" w:rsidRDefault="005A46FA" w:rsidP="00D106F0">
      <w:pPr>
        <w:spacing w:after="0"/>
        <w:rPr>
          <w:b/>
          <w:sz w:val="24"/>
          <w:u w:val="single"/>
        </w:rPr>
      </w:pPr>
    </w:p>
    <w:p w14:paraId="1C5A9D02" w14:textId="77777777" w:rsidR="005A46FA" w:rsidRDefault="005A46FA" w:rsidP="00D106F0">
      <w:pPr>
        <w:spacing w:after="0"/>
        <w:rPr>
          <w:b/>
          <w:sz w:val="24"/>
          <w:u w:val="single"/>
        </w:rPr>
      </w:pPr>
    </w:p>
    <w:p w14:paraId="5B46132B" w14:textId="77777777" w:rsidR="005A46FA" w:rsidRDefault="005A46FA" w:rsidP="00D106F0">
      <w:pPr>
        <w:spacing w:after="0"/>
        <w:rPr>
          <w:b/>
          <w:sz w:val="24"/>
          <w:u w:val="single"/>
        </w:rPr>
      </w:pPr>
    </w:p>
    <w:p w14:paraId="2A5A305D" w14:textId="77777777" w:rsidR="005A46FA" w:rsidRDefault="005A46FA" w:rsidP="00D106F0">
      <w:pPr>
        <w:spacing w:after="0"/>
        <w:rPr>
          <w:b/>
          <w:sz w:val="24"/>
          <w:u w:val="single"/>
        </w:rPr>
      </w:pPr>
    </w:p>
    <w:p w14:paraId="60FE2E29" w14:textId="77777777" w:rsidR="005A46FA" w:rsidRDefault="005A46FA" w:rsidP="00D106F0">
      <w:pPr>
        <w:spacing w:after="0"/>
        <w:rPr>
          <w:b/>
          <w:sz w:val="24"/>
          <w:u w:val="single"/>
        </w:rPr>
      </w:pPr>
    </w:p>
    <w:p w14:paraId="123DB496" w14:textId="77777777" w:rsidR="005A46FA" w:rsidRDefault="005A46FA" w:rsidP="00D106F0">
      <w:pPr>
        <w:spacing w:after="0"/>
        <w:rPr>
          <w:b/>
          <w:sz w:val="24"/>
          <w:u w:val="single"/>
        </w:rPr>
      </w:pPr>
    </w:p>
    <w:p w14:paraId="6445A23A" w14:textId="77777777" w:rsidR="005A46FA" w:rsidRDefault="005A46FA" w:rsidP="00D106F0">
      <w:pPr>
        <w:spacing w:after="0"/>
        <w:rPr>
          <w:b/>
          <w:sz w:val="24"/>
          <w:u w:val="single"/>
        </w:rPr>
      </w:pPr>
    </w:p>
    <w:p w14:paraId="5E6D6CB3" w14:textId="77777777" w:rsidR="00CA66F0" w:rsidRDefault="00CA66F0" w:rsidP="00D106F0">
      <w:pPr>
        <w:spacing w:after="0"/>
        <w:rPr>
          <w:sz w:val="24"/>
        </w:rPr>
      </w:pPr>
      <w:r>
        <w:rPr>
          <w:b/>
          <w:sz w:val="24"/>
        </w:rPr>
        <w:t xml:space="preserve">Q.2 </w:t>
      </w:r>
      <w:r>
        <w:rPr>
          <w:sz w:val="24"/>
        </w:rPr>
        <w:t xml:space="preserve">Outline three </w:t>
      </w:r>
      <w:r w:rsidR="00FB03EE">
        <w:rPr>
          <w:sz w:val="24"/>
        </w:rPr>
        <w:t>ways in which home factors can affect social class differences in educational achievement (6 marks)</w:t>
      </w:r>
    </w:p>
    <w:p w14:paraId="26F002DE" w14:textId="77777777" w:rsidR="00FB03EE" w:rsidRDefault="00FB03EE" w:rsidP="00D106F0">
      <w:pPr>
        <w:spacing w:after="0"/>
        <w:rPr>
          <w:sz w:val="24"/>
        </w:rPr>
      </w:pPr>
    </w:p>
    <w:p w14:paraId="60AAD171" w14:textId="77777777" w:rsidR="00FB03EE" w:rsidRPr="006E7EF0" w:rsidRDefault="00FB03EE" w:rsidP="00FB03EE">
      <w:pPr>
        <w:spacing w:after="0"/>
        <w:rPr>
          <w:rFonts w:cs="Arial"/>
          <w:sz w:val="20"/>
        </w:rPr>
      </w:pPr>
      <w:r>
        <w:rPr>
          <w:rFonts w:cs="Arial"/>
          <w:sz w:val="20"/>
        </w:rPr>
        <w:t>……………………………………………………………………………………………………………………………………………………………………………………………………………………………………………………………………………………………………………………………………………………………………………………………………………………………………………………………………………………………………………………………………………………………………………………………………………………………………………………………………………………………………………………………………………………………………………………………………………………………………………………………………………………………………………………………………………………………………………………………………………………………………………………………………………………………………………………………………………………………………………………………………………………………………………………………………………………………………………………………………………………………………………………………………………………………………………………………………………………………………………………………………………………………………………………………………………………………………………………………………………………………………………………………………………………………………………………………………………………………………………………………………………………………………………………………………………………………………………………………………………………………………………………………………………………………………………………………………………………………………………………………………………………………………………………………………………………………………………………………………………………………………………………………………………………………………………………………………………………………..</w:t>
      </w:r>
    </w:p>
    <w:p w14:paraId="1431D13E" w14:textId="77777777" w:rsidR="00CA66F0" w:rsidRDefault="00CA66F0" w:rsidP="00D106F0">
      <w:pPr>
        <w:spacing w:after="0"/>
        <w:rPr>
          <w:b/>
          <w:sz w:val="24"/>
        </w:rPr>
      </w:pPr>
    </w:p>
    <w:p w14:paraId="5634EE4C" w14:textId="77777777" w:rsidR="00C93360" w:rsidRDefault="00C93360" w:rsidP="00D106F0">
      <w:pPr>
        <w:spacing w:after="0"/>
        <w:rPr>
          <w:sz w:val="24"/>
        </w:rPr>
      </w:pPr>
      <w:r w:rsidRPr="00C93360">
        <w:rPr>
          <w:b/>
          <w:sz w:val="24"/>
        </w:rPr>
        <w:t>Q.3</w:t>
      </w:r>
      <w:r w:rsidRPr="00C93360">
        <w:rPr>
          <w:sz w:val="24"/>
        </w:rPr>
        <w:t xml:space="preserve"> Analyse </w:t>
      </w:r>
      <w:r w:rsidRPr="00C93360">
        <w:rPr>
          <w:b/>
          <w:sz w:val="24"/>
        </w:rPr>
        <w:t>two</w:t>
      </w:r>
      <w:r w:rsidRPr="00C93360">
        <w:rPr>
          <w:sz w:val="24"/>
        </w:rPr>
        <w:t xml:space="preserve"> reasons why educational policies might lead </w:t>
      </w:r>
      <w:proofErr w:type="gramStart"/>
      <w:r w:rsidRPr="00C93360">
        <w:rPr>
          <w:sz w:val="24"/>
        </w:rPr>
        <w:t>to  working</w:t>
      </w:r>
      <w:proofErr w:type="gramEnd"/>
      <w:r w:rsidRPr="00C93360">
        <w:rPr>
          <w:sz w:val="24"/>
        </w:rPr>
        <w:t>-class pupils falling further behind middle-class pupils in education</w:t>
      </w:r>
      <w:r>
        <w:rPr>
          <w:sz w:val="24"/>
        </w:rPr>
        <w:t xml:space="preserve"> (10 marks)</w:t>
      </w:r>
    </w:p>
    <w:p w14:paraId="47A6AAFB" w14:textId="77777777" w:rsidR="00C93360" w:rsidRPr="00C93360" w:rsidRDefault="00C93360" w:rsidP="00D106F0">
      <w:pPr>
        <w:spacing w:after="0"/>
        <w:rPr>
          <w:i/>
        </w:rPr>
      </w:pPr>
      <w:r w:rsidRPr="00C93360">
        <w:rPr>
          <w:sz w:val="24"/>
        </w:rPr>
        <w:t xml:space="preserve"> </w:t>
      </w:r>
      <w:r>
        <w:t>(</w:t>
      </w:r>
      <w:r>
        <w:rPr>
          <w:i/>
        </w:rPr>
        <w:t xml:space="preserve">answer this when you have completed Booklet </w:t>
      </w:r>
      <w:proofErr w:type="gramStart"/>
      <w:r>
        <w:rPr>
          <w:i/>
        </w:rPr>
        <w:t>6:Educational</w:t>
      </w:r>
      <w:proofErr w:type="gramEnd"/>
      <w:r>
        <w:rPr>
          <w:i/>
        </w:rPr>
        <w:t xml:space="preserve"> policies - think about whether middle class have more opportunity to manipulate the system)</w:t>
      </w:r>
    </w:p>
    <w:p w14:paraId="5FFA4310" w14:textId="77777777" w:rsidR="00C93360" w:rsidRDefault="00C93360" w:rsidP="00D106F0">
      <w:pPr>
        <w:spacing w:after="0"/>
        <w:rPr>
          <w:b/>
          <w:sz w:val="24"/>
          <w:u w:val="single"/>
        </w:rPr>
      </w:pPr>
    </w:p>
    <w:p w14:paraId="1EEB9B86" w14:textId="77777777" w:rsidR="00FB03EE" w:rsidRPr="006E7EF0" w:rsidRDefault="00FB03EE" w:rsidP="00FB03EE">
      <w:pPr>
        <w:spacing w:after="0"/>
        <w:rPr>
          <w:rFonts w:cs="Arial"/>
          <w:sz w:val="20"/>
        </w:rPr>
      </w:pPr>
      <w:r>
        <w:rPr>
          <w:rFonts w:cs="Arial"/>
          <w:sz w:val="20"/>
        </w:rPr>
        <w:t>……………………………………………………………………………………………………………………………………………………………………………………………………………………………………………………………………………………………………………………………………………………………………………………………………………………………………………………………………………………………………………………………………………………………………………………………………………………………………………………………………………………………………………………………………………………………………………………………………………………………………………………………………………………………………………………………………………………………………………………………………………………………………………………………………………………………………………………………………………………………………………………………………………………………………………………………………………………………………………………………………………………………………………………………………………………………………………………………………………………………………………………………………………………………………………………………………………………………………………………………………………………………………………………………………………………………………………………………………………………………………………………………………………………………………………………………………………………………………………………………………………………………………………………………………………………………………………………………………………………………………………………………………………………………………………………………………………………………………………………………………………………………………………………………………………………………………………………………………………………………..</w:t>
      </w:r>
    </w:p>
    <w:p w14:paraId="4FBA2DEF" w14:textId="77777777" w:rsidR="00FB03EE" w:rsidRPr="006E7EF0" w:rsidRDefault="00FB03EE" w:rsidP="00FB03EE">
      <w:pPr>
        <w:spacing w:after="0"/>
        <w:rPr>
          <w:rFonts w:cs="Arial"/>
          <w:sz w:val="20"/>
        </w:rPr>
      </w:pPr>
      <w:r>
        <w:rPr>
          <w:rFonts w:cs="Arial"/>
          <w:sz w:val="20"/>
        </w:rPr>
        <w:t>……………………………………………………………………………………………………………………………………………………………………………………………………………………………………………………………………………………………………………………………………………………………………………………………………………………………………………………………………………………………………………………………………………………………………………………………………………………………………………………………………………………………………………………………………………………………………………………………………………………………………………………………………………………………………………………………………………………………………………………………………………………………………………………………………………………………………………………………………………………………………………………………………………………………………………………………………………………………………………………………………………………………………………………………………………………………………………………………………………………………………………………………………………………………………………………………………………………………………………………………………………………………………………………………………………………………………………………………………………………………………………………………………………………………………………………………………………………………………………………………………………………………………………………………………………………………………………………………………………………………………………………………………………………………………………………………………………………………………………………………………………………………………………………………………………………………………………………………………………………………..</w:t>
      </w:r>
    </w:p>
    <w:p w14:paraId="348103E4" w14:textId="77777777" w:rsidR="00C93360" w:rsidRPr="00FB03EE" w:rsidRDefault="00FB03EE" w:rsidP="00D106F0">
      <w:pPr>
        <w:spacing w:after="0"/>
        <w:rPr>
          <w:rFonts w:cs="Arial"/>
          <w:sz w:val="20"/>
        </w:rPr>
      </w:pPr>
      <w:r>
        <w:rPr>
          <w:rFonts w:cs="Arial"/>
          <w:sz w:val="20"/>
        </w:rPr>
        <w:t>…………………………………………………………………………………………………………………………………………………………………………………………………………………………………………………………………………………………………………………………………………………………………………………………………………………………………………………………………………………………………………………………………………………………………………………………………………………………………………………………………………………………………………………………………………………………………………………………………………………………………………………………………………………………………………………………………………………………………………………………………………………………………………………………………………………………………………………………………………………………………………………………………………………………………………………………………………………………………………………………………………………………………………………………………………………………………………………………………………………………………………………………………………………………………………………………….....................................................................</w:t>
      </w:r>
    </w:p>
    <w:p w14:paraId="547F020A" w14:textId="77777777" w:rsidR="007837E3" w:rsidRPr="00FB03EE" w:rsidRDefault="00FB03EE" w:rsidP="00FB03EE">
      <w:pPr>
        <w:spacing w:after="0"/>
        <w:rPr>
          <w:b/>
          <w:sz w:val="24"/>
          <w:u w:val="single"/>
        </w:rPr>
      </w:pPr>
      <w:r>
        <w:rPr>
          <w:b/>
          <w:sz w:val="24"/>
          <w:u w:val="single"/>
        </w:rPr>
        <w:t>Q.4</w:t>
      </w:r>
    </w:p>
    <w:p w14:paraId="277E2D06" w14:textId="77777777" w:rsidR="00D2718B" w:rsidRDefault="006E07BD" w:rsidP="003042B1">
      <w:pPr>
        <w:autoSpaceDE w:val="0"/>
        <w:autoSpaceDN w:val="0"/>
        <w:adjustRightInd w:val="0"/>
        <w:jc w:val="center"/>
        <w:rPr>
          <w:rFonts w:cs="Arial"/>
          <w:b/>
          <w:sz w:val="44"/>
        </w:rPr>
      </w:pPr>
      <w:r>
        <w:rPr>
          <w:rFonts w:cs="Arial"/>
          <w:b/>
          <w:noProof/>
          <w:sz w:val="44"/>
          <w:lang w:eastAsia="en-GB"/>
        </w:rPr>
        <mc:AlternateContent>
          <mc:Choice Requires="wps">
            <w:drawing>
              <wp:anchor distT="0" distB="0" distL="114300" distR="114300" simplePos="0" relativeHeight="251658261" behindDoc="0" locked="0" layoutInCell="1" allowOverlap="1" wp14:anchorId="0AA3F89A" wp14:editId="4F84EB8F">
                <wp:simplePos x="0" y="0"/>
                <wp:positionH relativeFrom="column">
                  <wp:posOffset>5502275</wp:posOffset>
                </wp:positionH>
                <wp:positionV relativeFrom="paragraph">
                  <wp:posOffset>1993265</wp:posOffset>
                </wp:positionV>
                <wp:extent cx="803910" cy="236220"/>
                <wp:effectExtent l="0" t="2540" r="0" b="0"/>
                <wp:wrapNone/>
                <wp:docPr id="1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588A6" w14:textId="77777777" w:rsidR="00026EC2" w:rsidRDefault="00026EC2" w:rsidP="00FB03EE">
                            <w:pPr>
                              <w:jc w:val="right"/>
                            </w:pPr>
                            <w:r>
                              <w:t>(30 marks)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3F89A" id="Text Box 49" o:spid="_x0000_s1043" type="#_x0000_t202" style="position:absolute;left:0;text-align:left;margin-left:433.25pt;margin-top:156.95pt;width:63.3pt;height:18.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" stroked="f">
                <v:textbox>
                  <w:txbxContent>
                    <w:p w14:paraId="602588A6" w14:textId="77777777" w:rsidR="00026EC2" w:rsidRDefault="00026EC2" w:rsidP="00FB03EE">
                      <w:pPr>
                        <w:jc w:val="right"/>
                      </w:pPr>
                      <w:r>
                        <w:t>(30 marks)</w:t>
                      </w:r>
                    </w:p>
                  </w:txbxContent>
                </v:textbox>
              </v:shape>
            </w:pict>
          </mc:Fallback>
        </mc:AlternateContent>
      </w:r>
      <w:r w:rsidR="00D2718B">
        <w:rPr>
          <w:rFonts w:cs="Arial"/>
          <w:b/>
          <w:noProof/>
          <w:sz w:val="44"/>
          <w:lang w:eastAsia="en-GB"/>
        </w:rPr>
        <w:drawing>
          <wp:inline distT="0" distB="0" distL="0" distR="0" wp14:anchorId="394DAEF5" wp14:editId="743DB6F5">
            <wp:extent cx="6050039" cy="2033752"/>
            <wp:effectExtent l="19050" t="0" r="7861"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30671" t="30867" r="22463" b="20918"/>
                    <a:stretch>
                      <a:fillRect/>
                    </a:stretch>
                  </pic:blipFill>
                  <pic:spPr bwMode="auto">
                    <a:xfrm>
                      <a:off x="0" y="0"/>
                      <a:ext cx="6063717" cy="2038350"/>
                    </a:xfrm>
                    <a:prstGeom prst="rect">
                      <a:avLst/>
                    </a:prstGeom>
                    <a:noFill/>
                    <a:ln w="9525">
                      <a:noFill/>
                      <a:miter lim="800000"/>
                      <a:headEnd/>
                      <a:tailEnd/>
                    </a:ln>
                  </pic:spPr>
                </pic:pic>
              </a:graphicData>
            </a:graphic>
          </wp:inline>
        </w:drawing>
      </w:r>
    </w:p>
    <w:p w14:paraId="2E920E88" w14:textId="77777777" w:rsidR="00FB03EE" w:rsidRPr="00D106F0" w:rsidRDefault="006E07BD" w:rsidP="00FB03EE">
      <w:pPr>
        <w:rPr>
          <w:noProof/>
          <w:sz w:val="24"/>
          <w:u w:val="single"/>
          <w:lang w:eastAsia="en-GB"/>
        </w:rPr>
      </w:pPr>
      <w:r>
        <w:rPr>
          <w:noProof/>
          <w:sz w:val="24"/>
          <w:u w:val="single"/>
          <w:lang w:eastAsia="en-GB"/>
        </w:rPr>
        <mc:AlternateContent>
          <mc:Choice Requires="wps">
            <w:drawing>
              <wp:anchor distT="0" distB="0" distL="114300" distR="114300" simplePos="0" relativeHeight="251658263" behindDoc="0" locked="0" layoutInCell="1" allowOverlap="1" wp14:anchorId="7EA0B98E" wp14:editId="76FB73CB">
                <wp:simplePos x="0" y="0"/>
                <wp:positionH relativeFrom="column">
                  <wp:posOffset>5089525</wp:posOffset>
                </wp:positionH>
                <wp:positionV relativeFrom="paragraph">
                  <wp:posOffset>93345</wp:posOffset>
                </wp:positionV>
                <wp:extent cx="1635125" cy="1811655"/>
                <wp:effectExtent l="12700" t="7620" r="9525" b="9525"/>
                <wp:wrapNone/>
                <wp:docPr id="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1811655"/>
                        </a:xfrm>
                        <a:prstGeom prst="rect">
                          <a:avLst/>
                        </a:prstGeom>
                        <a:solidFill>
                          <a:srgbClr val="FFFFFF"/>
                        </a:solidFill>
                        <a:ln w="9525">
                          <a:solidFill>
                            <a:srgbClr val="000000"/>
                          </a:solidFill>
                          <a:miter lim="800000"/>
                          <a:headEnd/>
                          <a:tailEnd/>
                        </a:ln>
                      </wps:spPr>
                      <wps:txbx>
                        <w:txbxContent>
                          <w:p w14:paraId="3D5C6A71" w14:textId="77777777" w:rsidR="00026EC2" w:rsidRPr="00850BE0" w:rsidRDefault="00026EC2" w:rsidP="00FF5597">
                            <w:pPr>
                              <w:rPr>
                                <w:sz w:val="18"/>
                              </w:rPr>
                            </w:pPr>
                            <w:r w:rsidRPr="00850BE0">
                              <w:rPr>
                                <w:b/>
                                <w:sz w:val="18"/>
                                <w:u w:val="single"/>
                              </w:rPr>
                              <w:t>AO1</w:t>
                            </w:r>
                            <w:r w:rsidRPr="00850BE0">
                              <w:rPr>
                                <w:sz w:val="18"/>
                              </w:rPr>
                              <w:t xml:space="preserve"> – </w:t>
                            </w:r>
                            <w:r>
                              <w:rPr>
                                <w:sz w:val="18"/>
                              </w:rPr>
                              <w:t>Identify the home background explanation</w:t>
                            </w:r>
                          </w:p>
                          <w:p w14:paraId="1D6C3636" w14:textId="77777777" w:rsidR="00026EC2" w:rsidRPr="00850BE0" w:rsidRDefault="00026EC2" w:rsidP="00FF5597">
                            <w:pPr>
                              <w:rPr>
                                <w:sz w:val="18"/>
                              </w:rPr>
                            </w:pPr>
                            <w:r w:rsidRPr="00850BE0">
                              <w:rPr>
                                <w:b/>
                                <w:sz w:val="18"/>
                                <w:u w:val="single"/>
                              </w:rPr>
                              <w:t>AO2</w:t>
                            </w:r>
                            <w:r w:rsidRPr="00850BE0">
                              <w:rPr>
                                <w:sz w:val="18"/>
                              </w:rPr>
                              <w:t xml:space="preserve"> – How does this affect pupils’</w:t>
                            </w:r>
                            <w:r>
                              <w:rPr>
                                <w:sz w:val="18"/>
                              </w:rPr>
                              <w:t xml:space="preserve"> social class differences in</w:t>
                            </w:r>
                            <w:r w:rsidRPr="00850BE0">
                              <w:rPr>
                                <w:sz w:val="18"/>
                              </w:rPr>
                              <w:t xml:space="preserve"> educational achievement?</w:t>
                            </w:r>
                          </w:p>
                          <w:p w14:paraId="5B688231" w14:textId="77777777" w:rsidR="00026EC2" w:rsidRPr="00850BE0" w:rsidRDefault="00026EC2" w:rsidP="00FF5597">
                            <w:pPr>
                              <w:rPr>
                                <w:sz w:val="18"/>
                              </w:rPr>
                            </w:pPr>
                            <w:r w:rsidRPr="00850BE0">
                              <w:rPr>
                                <w:b/>
                                <w:sz w:val="18"/>
                              </w:rPr>
                              <w:t>AO3</w:t>
                            </w:r>
                            <w:r w:rsidRPr="00850BE0">
                              <w:rPr>
                                <w:sz w:val="18"/>
                              </w:rPr>
                              <w:t xml:space="preserve"> – Can this function be supported / criticised?</w:t>
                            </w:r>
                            <w:r>
                              <w:rPr>
                                <w:sz w:val="18"/>
                              </w:rPr>
                              <w:t xml:space="preserve"> Counter argued with internal (school) factors.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0B98E" id="Text Box 50" o:spid="_x0000_s1044" type="#_x0000_t202" style="position:absolute;margin-left:400.75pt;margin-top:7.35pt;width:128.75pt;height:142.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">
                <v:textbox>
                  <w:txbxContent>
                    <w:p w14:paraId="3D5C6A71" w14:textId="77777777" w:rsidR="00026EC2" w:rsidRPr="00850BE0" w:rsidRDefault="00026EC2" w:rsidP="00FF5597">
                      <w:pPr>
                        <w:rPr>
                          <w:sz w:val="18"/>
                        </w:rPr>
                      </w:pPr>
                      <w:r w:rsidRPr="00850BE0">
                        <w:rPr>
                          <w:b/>
                          <w:sz w:val="18"/>
                          <w:u w:val="single"/>
                        </w:rPr>
                        <w:t>AO1</w:t>
                      </w:r>
                      <w:r w:rsidRPr="00850BE0">
                        <w:rPr>
                          <w:sz w:val="18"/>
                        </w:rPr>
                        <w:t xml:space="preserve"> – </w:t>
                      </w:r>
                      <w:r>
                        <w:rPr>
                          <w:sz w:val="18"/>
                        </w:rPr>
                        <w:t>Identify the home background explanation</w:t>
                      </w:r>
                    </w:p>
                    <w:p w14:paraId="1D6C3636" w14:textId="77777777" w:rsidR="00026EC2" w:rsidRPr="00850BE0" w:rsidRDefault="00026EC2" w:rsidP="00FF5597">
                      <w:pPr>
                        <w:rPr>
                          <w:sz w:val="18"/>
                        </w:rPr>
                      </w:pPr>
                      <w:r w:rsidRPr="00850BE0">
                        <w:rPr>
                          <w:b/>
                          <w:sz w:val="18"/>
                          <w:u w:val="single"/>
                        </w:rPr>
                        <w:t>AO2</w:t>
                      </w:r>
                      <w:r w:rsidRPr="00850BE0">
                        <w:rPr>
                          <w:sz w:val="18"/>
                        </w:rPr>
                        <w:t xml:space="preserve"> – How does this affect pupils’</w:t>
                      </w:r>
                      <w:r>
                        <w:rPr>
                          <w:sz w:val="18"/>
                        </w:rPr>
                        <w:t xml:space="preserve"> social class differences in</w:t>
                      </w:r>
                      <w:r w:rsidRPr="00850BE0">
                        <w:rPr>
                          <w:sz w:val="18"/>
                        </w:rPr>
                        <w:t xml:space="preserve"> educational achievement?</w:t>
                      </w:r>
                    </w:p>
                    <w:p w14:paraId="5B688231" w14:textId="77777777" w:rsidR="00026EC2" w:rsidRPr="00850BE0" w:rsidRDefault="00026EC2" w:rsidP="00FF5597">
                      <w:pPr>
                        <w:rPr>
                          <w:sz w:val="18"/>
                        </w:rPr>
                      </w:pPr>
                      <w:r w:rsidRPr="00850BE0">
                        <w:rPr>
                          <w:b/>
                          <w:sz w:val="18"/>
                        </w:rPr>
                        <w:t>AO3</w:t>
                      </w:r>
                      <w:r w:rsidRPr="00850BE0">
                        <w:rPr>
                          <w:sz w:val="18"/>
                        </w:rPr>
                        <w:t xml:space="preserve"> – Can this function be supported / criticised?</w:t>
                      </w:r>
                      <w:r>
                        <w:rPr>
                          <w:sz w:val="18"/>
                        </w:rPr>
                        <w:t xml:space="preserve"> Counter argued with internal (school) factors.</w:t>
                      </w:r>
                    </w:p>
                  </w:txbxContent>
                </v:textbox>
              </v:shape>
            </w:pict>
          </mc:Fallback>
        </mc:AlternateContent>
      </w:r>
      <w:r w:rsidR="00D1282A">
        <w:rPr>
          <w:noProof/>
          <w:sz w:val="24"/>
          <w:u w:val="single"/>
          <w:lang w:eastAsia="en-GB"/>
        </w:rPr>
        <w:drawing>
          <wp:anchor distT="0" distB="0" distL="114300" distR="114300" simplePos="0" relativeHeight="251658262" behindDoc="1" locked="0" layoutInCell="1" allowOverlap="1" wp14:anchorId="279632A7" wp14:editId="4821E68B">
            <wp:simplePos x="0" y="0"/>
            <wp:positionH relativeFrom="column">
              <wp:posOffset>4659630</wp:posOffset>
            </wp:positionH>
            <wp:positionV relativeFrom="paragraph">
              <wp:posOffset>58420</wp:posOffset>
            </wp:positionV>
            <wp:extent cx="414655" cy="344805"/>
            <wp:effectExtent l="19050" t="0" r="4445" b="0"/>
            <wp:wrapNone/>
            <wp:docPr id="21" name="Picture 11" descr="Image result for thumbs up">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umbs up">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4655" cy="344805"/>
                    </a:xfrm>
                    <a:prstGeom prst="rect">
                      <a:avLst/>
                    </a:prstGeom>
                    <a:noFill/>
                    <a:ln>
                      <a:noFill/>
                    </a:ln>
                  </pic:spPr>
                </pic:pic>
              </a:graphicData>
            </a:graphic>
          </wp:anchor>
        </w:drawing>
      </w:r>
      <w:r w:rsidR="00FB03EE" w:rsidRPr="00D106F0">
        <w:rPr>
          <w:noProof/>
          <w:sz w:val="24"/>
          <w:u w:val="single"/>
          <w:lang w:eastAsia="en-GB"/>
        </w:rPr>
        <w:t>Examiner’s Advice:</w:t>
      </w:r>
    </w:p>
    <w:p w14:paraId="34443898" w14:textId="77777777" w:rsidR="00FB03EE" w:rsidRPr="00D1282A" w:rsidRDefault="00FB03EE" w:rsidP="00FB03EE">
      <w:pPr>
        <w:rPr>
          <w:noProof/>
          <w:lang w:eastAsia="en-GB"/>
        </w:rPr>
      </w:pPr>
      <w:r w:rsidRPr="00D1282A">
        <w:rPr>
          <w:noProof/>
          <w:lang w:eastAsia="en-GB"/>
        </w:rPr>
        <w:t xml:space="preserve">Aim to spend </w:t>
      </w:r>
      <w:r w:rsidRPr="00D1282A">
        <w:rPr>
          <w:noProof/>
          <w:u w:val="single"/>
          <w:lang w:eastAsia="en-GB"/>
        </w:rPr>
        <w:t>45 mintutes</w:t>
      </w:r>
      <w:r w:rsidRPr="00D1282A">
        <w:rPr>
          <w:noProof/>
          <w:lang w:eastAsia="en-GB"/>
        </w:rPr>
        <w:t xml:space="preserve"> on this question. The question focuses on</w:t>
      </w:r>
      <w:r w:rsidR="00FF5597" w:rsidRPr="00D1282A">
        <w:rPr>
          <w:noProof/>
          <w:lang w:eastAsia="en-GB"/>
        </w:rPr>
        <w:t xml:space="preserve">  </w:t>
      </w:r>
      <w:r w:rsidR="00D1282A">
        <w:rPr>
          <w:noProof/>
          <w:lang w:eastAsia="en-GB"/>
        </w:rPr>
        <w:t xml:space="preserve">                 </w:t>
      </w:r>
      <w:r w:rsidR="00FF5597" w:rsidRPr="00D1282A">
        <w:rPr>
          <w:noProof/>
          <w:lang w:eastAsia="en-GB"/>
        </w:rPr>
        <w:t xml:space="preserve">                                                       </w:t>
      </w:r>
      <w:r w:rsidRPr="00D1282A">
        <w:rPr>
          <w:noProof/>
          <w:lang w:eastAsia="en-GB"/>
        </w:rPr>
        <w:t xml:space="preserve"> external (home) factors, but you should include internal factors as evaluation (AO3). </w:t>
      </w:r>
      <w:r w:rsidR="00D1282A">
        <w:rPr>
          <w:noProof/>
          <w:lang w:eastAsia="en-GB"/>
        </w:rPr>
        <w:t xml:space="preserve">                                                </w:t>
      </w:r>
      <w:r w:rsidRPr="00D1282A">
        <w:rPr>
          <w:noProof/>
          <w:lang w:eastAsia="en-GB"/>
        </w:rPr>
        <w:t xml:space="preserve">Explain the external factors (cultural deprivation, marterial deprivation, cultural capital) </w:t>
      </w:r>
      <w:r w:rsidR="00D1282A">
        <w:rPr>
          <w:noProof/>
          <w:lang w:eastAsia="en-GB"/>
        </w:rPr>
        <w:t xml:space="preserve">                                               </w:t>
      </w:r>
      <w:r w:rsidRPr="00D1282A">
        <w:rPr>
          <w:noProof/>
          <w:lang w:eastAsia="en-GB"/>
        </w:rPr>
        <w:t xml:space="preserve">and how each one affects achievement. REMEMBER to compare between </w:t>
      </w:r>
      <w:r w:rsidR="00D1282A">
        <w:rPr>
          <w:noProof/>
          <w:lang w:eastAsia="en-GB"/>
        </w:rPr>
        <w:t xml:space="preserve">                                                                </w:t>
      </w:r>
      <w:r w:rsidRPr="00D1282A">
        <w:rPr>
          <w:noProof/>
          <w:lang w:eastAsia="en-GB"/>
        </w:rPr>
        <w:t xml:space="preserve">working-class and middle-class achievement. Whilst you are focusing on the external </w:t>
      </w:r>
      <w:r w:rsidR="00D1282A">
        <w:rPr>
          <w:noProof/>
          <w:lang w:eastAsia="en-GB"/>
        </w:rPr>
        <w:t xml:space="preserve">                                              </w:t>
      </w:r>
      <w:r w:rsidRPr="00D1282A">
        <w:rPr>
          <w:noProof/>
          <w:lang w:eastAsia="en-GB"/>
        </w:rPr>
        <w:t>factors, you should u</w:t>
      </w:r>
      <w:r w:rsidR="00D1282A">
        <w:rPr>
          <w:noProof/>
          <w:lang w:eastAsia="en-GB"/>
        </w:rPr>
        <w:t>se the internal factors to eval</w:t>
      </w:r>
      <w:r w:rsidRPr="00D1282A">
        <w:rPr>
          <w:noProof/>
          <w:lang w:eastAsia="en-GB"/>
        </w:rPr>
        <w:t xml:space="preserve">uate the external ones. For example, </w:t>
      </w:r>
      <w:r w:rsidR="00D1282A">
        <w:rPr>
          <w:noProof/>
          <w:lang w:eastAsia="en-GB"/>
        </w:rPr>
        <w:t xml:space="preserve">                                                  </w:t>
      </w:r>
      <w:r w:rsidRPr="00D1282A">
        <w:rPr>
          <w:noProof/>
          <w:lang w:eastAsia="en-GB"/>
        </w:rPr>
        <w:t xml:space="preserve">cultural deprivation theory blames pupils’ speech codes, but arguably it is teachers’ </w:t>
      </w:r>
      <w:r w:rsidR="00D1282A">
        <w:rPr>
          <w:noProof/>
          <w:lang w:eastAsia="en-GB"/>
        </w:rPr>
        <w:t xml:space="preserve">                                                             </w:t>
      </w:r>
      <w:r w:rsidRPr="00D1282A">
        <w:rPr>
          <w:noProof/>
          <w:lang w:eastAsia="en-GB"/>
        </w:rPr>
        <w:t xml:space="preserve">labelling of pupils’ speech as inadequate that causes underachievement. Avoid simply </w:t>
      </w:r>
      <w:r w:rsidR="00D1282A">
        <w:rPr>
          <w:noProof/>
          <w:lang w:eastAsia="en-GB"/>
        </w:rPr>
        <w:t xml:space="preserve">                                               </w:t>
      </w:r>
      <w:r w:rsidRPr="00D1282A">
        <w:rPr>
          <w:noProof/>
          <w:lang w:eastAsia="en-GB"/>
        </w:rPr>
        <w:t>lisitng internal and external factors without simply linking them.</w:t>
      </w:r>
    </w:p>
    <w:p w14:paraId="383BFA1C" w14:textId="77777777" w:rsidR="00FF5597" w:rsidRPr="008A676D" w:rsidRDefault="00FF5597" w:rsidP="00FB03EE">
      <w:pPr>
        <w:rPr>
          <w:b/>
          <w:sz w:val="28"/>
        </w:rPr>
      </w:pPr>
    </w:p>
    <w:p w14:paraId="6FF6C44F" w14:textId="77777777" w:rsidR="00FB03EE" w:rsidRPr="00D1282A" w:rsidRDefault="00D1282A" w:rsidP="00D1282A">
      <w:pPr>
        <w:autoSpaceDE w:val="0"/>
        <w:autoSpaceDN w:val="0"/>
        <w:adjustRightInd w:val="0"/>
        <w:rPr>
          <w:rFonts w:cs="Arial"/>
          <w:b/>
          <w:sz w:val="24"/>
          <w:u w:val="single"/>
        </w:rPr>
      </w:pPr>
      <w:r w:rsidRPr="00D1282A">
        <w:rPr>
          <w:rFonts w:cs="Arial"/>
          <w:b/>
          <w:sz w:val="24"/>
          <w:u w:val="single"/>
        </w:rPr>
        <w:t>Essay plan</w:t>
      </w:r>
    </w:p>
    <w:p w14:paraId="68D5F71E" w14:textId="77777777" w:rsidR="00FB03EE" w:rsidRDefault="00FB03EE" w:rsidP="003042B1">
      <w:pPr>
        <w:autoSpaceDE w:val="0"/>
        <w:autoSpaceDN w:val="0"/>
        <w:adjustRightInd w:val="0"/>
        <w:jc w:val="center"/>
        <w:rPr>
          <w:rFonts w:cs="Arial"/>
          <w:b/>
          <w:sz w:val="44"/>
        </w:rPr>
      </w:pPr>
    </w:p>
    <w:p w14:paraId="737633CE" w14:textId="77777777" w:rsidR="00D1282A" w:rsidRDefault="00D1282A" w:rsidP="003042B1">
      <w:pPr>
        <w:autoSpaceDE w:val="0"/>
        <w:autoSpaceDN w:val="0"/>
        <w:adjustRightInd w:val="0"/>
        <w:jc w:val="center"/>
        <w:rPr>
          <w:rFonts w:cs="Arial"/>
          <w:b/>
          <w:sz w:val="44"/>
        </w:rPr>
      </w:pPr>
    </w:p>
    <w:p w14:paraId="18AE53FC" w14:textId="77777777" w:rsidR="00D1282A" w:rsidRDefault="00D1282A" w:rsidP="003042B1">
      <w:pPr>
        <w:autoSpaceDE w:val="0"/>
        <w:autoSpaceDN w:val="0"/>
        <w:adjustRightInd w:val="0"/>
        <w:jc w:val="center"/>
        <w:rPr>
          <w:rFonts w:cs="Arial"/>
          <w:b/>
          <w:sz w:val="44"/>
        </w:rPr>
      </w:pPr>
    </w:p>
    <w:p w14:paraId="72D89E9F" w14:textId="77777777" w:rsidR="00D1282A" w:rsidRDefault="00D1282A" w:rsidP="003042B1">
      <w:pPr>
        <w:autoSpaceDE w:val="0"/>
        <w:autoSpaceDN w:val="0"/>
        <w:adjustRightInd w:val="0"/>
        <w:jc w:val="center"/>
        <w:rPr>
          <w:rFonts w:cs="Arial"/>
          <w:b/>
          <w:sz w:val="44"/>
        </w:rPr>
      </w:pPr>
    </w:p>
    <w:p w14:paraId="7B4A1CD0" w14:textId="77777777" w:rsidR="00D1282A" w:rsidRDefault="00D1282A" w:rsidP="003042B1">
      <w:pPr>
        <w:autoSpaceDE w:val="0"/>
        <w:autoSpaceDN w:val="0"/>
        <w:adjustRightInd w:val="0"/>
        <w:jc w:val="center"/>
        <w:rPr>
          <w:rFonts w:cs="Arial"/>
          <w:b/>
          <w:sz w:val="44"/>
        </w:rPr>
      </w:pPr>
    </w:p>
    <w:p w14:paraId="65405CDC" w14:textId="77777777" w:rsidR="00D1282A" w:rsidRDefault="00D1282A" w:rsidP="003042B1">
      <w:pPr>
        <w:autoSpaceDE w:val="0"/>
        <w:autoSpaceDN w:val="0"/>
        <w:adjustRightInd w:val="0"/>
        <w:jc w:val="center"/>
        <w:rPr>
          <w:rFonts w:cs="Arial"/>
          <w:b/>
          <w:sz w:val="44"/>
        </w:rPr>
      </w:pPr>
    </w:p>
    <w:p w14:paraId="71374327" w14:textId="77777777" w:rsidR="00D1282A" w:rsidRDefault="00D1282A" w:rsidP="003042B1">
      <w:pPr>
        <w:autoSpaceDE w:val="0"/>
        <w:autoSpaceDN w:val="0"/>
        <w:adjustRightInd w:val="0"/>
        <w:jc w:val="center"/>
        <w:rPr>
          <w:rFonts w:cs="Arial"/>
          <w:b/>
          <w:sz w:val="44"/>
        </w:rPr>
      </w:pPr>
    </w:p>
    <w:p w14:paraId="70182A33" w14:textId="77777777" w:rsidR="00D1282A" w:rsidRDefault="00D1282A" w:rsidP="003042B1">
      <w:pPr>
        <w:autoSpaceDE w:val="0"/>
        <w:autoSpaceDN w:val="0"/>
        <w:adjustRightInd w:val="0"/>
        <w:jc w:val="center"/>
        <w:rPr>
          <w:rFonts w:cs="Arial"/>
          <w:b/>
          <w:sz w:val="44"/>
        </w:rPr>
      </w:pPr>
    </w:p>
    <w:p w14:paraId="6A17CA41" w14:textId="77777777" w:rsidR="00D4234D" w:rsidRPr="00D4234D" w:rsidRDefault="00D4234D" w:rsidP="00D4234D">
      <w:pPr>
        <w:shd w:val="clear" w:color="auto" w:fill="FFFFFF"/>
        <w:spacing w:after="0" w:line="240" w:lineRule="auto"/>
        <w:textAlignment w:val="baseline"/>
        <w:outlineLvl w:val="0"/>
        <w:rPr>
          <w:rFonts w:ascii="Helvetica" w:eastAsia="Times New Roman" w:hAnsi="Helvetica" w:cs="Helvetica"/>
          <w:b/>
          <w:bCs/>
          <w:color w:val="1E1E1E"/>
          <w:kern w:val="36"/>
          <w:sz w:val="48"/>
          <w:szCs w:val="48"/>
          <w:lang w:eastAsia="en-GB"/>
        </w:rPr>
      </w:pPr>
      <w:r w:rsidRPr="00D4234D">
        <w:rPr>
          <w:rFonts w:ascii="Helvetica" w:eastAsia="Times New Roman" w:hAnsi="Helvetica" w:cs="Helvetica"/>
          <w:b/>
          <w:bCs/>
          <w:color w:val="1E1E1E"/>
          <w:kern w:val="36"/>
          <w:sz w:val="48"/>
          <w:szCs w:val="48"/>
          <w:lang w:eastAsia="en-GB"/>
        </w:rPr>
        <w:t>Poorest pupils 'two years behind when they sit GCSEs'</w:t>
      </w:r>
    </w:p>
    <w:p w14:paraId="2DB716D3" w14:textId="77777777" w:rsidR="00D4234D" w:rsidRPr="00D4234D" w:rsidRDefault="00D4234D" w:rsidP="00D4234D">
      <w:pPr>
        <w:shd w:val="clear" w:color="auto" w:fill="FFFFFF"/>
        <w:spacing w:after="0" w:line="240" w:lineRule="auto"/>
        <w:textAlignment w:val="baseline"/>
        <w:rPr>
          <w:rFonts w:ascii="Helvetica" w:eastAsia="Times New Roman" w:hAnsi="Helvetica" w:cs="Helvetica"/>
          <w:color w:val="404040"/>
          <w:sz w:val="30"/>
          <w:szCs w:val="30"/>
          <w:lang w:eastAsia="en-GB"/>
        </w:rPr>
      </w:pPr>
    </w:p>
    <w:p w14:paraId="63F3761D" w14:textId="77777777" w:rsidR="00D4234D" w:rsidRPr="00D4234D" w:rsidRDefault="00D4234D" w:rsidP="00D4234D">
      <w:pPr>
        <w:shd w:val="clear" w:color="auto" w:fill="FFFFFF"/>
        <w:spacing w:after="43" w:line="240" w:lineRule="auto"/>
        <w:ind w:left="-575" w:right="86"/>
        <w:textAlignment w:val="baseline"/>
        <w:rPr>
          <w:rFonts w:ascii="inherit" w:eastAsia="Times New Roman" w:hAnsi="inherit" w:cs="Helvetica"/>
          <w:color w:val="5A5A5A"/>
          <w:sz w:val="30"/>
          <w:szCs w:val="30"/>
          <w:lang w:eastAsia="en-GB"/>
        </w:rPr>
      </w:pPr>
      <w:r>
        <w:rPr>
          <w:rFonts w:ascii="inherit" w:eastAsia="Times New Roman" w:hAnsi="inherit" w:cs="Helvetica"/>
          <w:color w:val="5A5A5A"/>
          <w:sz w:val="30"/>
          <w:szCs w:val="30"/>
          <w:lang w:eastAsia="en-GB"/>
        </w:rPr>
        <w:t xml:space="preserve">       </w:t>
      </w:r>
      <w:r w:rsidRPr="00D4234D">
        <w:rPr>
          <w:rFonts w:ascii="inherit" w:eastAsia="Times New Roman" w:hAnsi="inherit" w:cs="Helvetica"/>
          <w:color w:val="5A5A5A"/>
          <w:sz w:val="30"/>
          <w:szCs w:val="30"/>
          <w:lang w:eastAsia="en-GB"/>
        </w:rPr>
        <w:t>3 August 2017</w:t>
      </w:r>
    </w:p>
    <w:p w14:paraId="0E073218" w14:textId="77777777" w:rsidR="00D4234D" w:rsidRPr="00D4234D" w:rsidRDefault="00D4234D" w:rsidP="00D4234D">
      <w:pPr>
        <w:shd w:val="clear" w:color="auto" w:fill="FFFFFF"/>
        <w:spacing w:after="0" w:line="240" w:lineRule="auto"/>
        <w:textAlignment w:val="baseline"/>
        <w:rPr>
          <w:rFonts w:ascii="Helvetica" w:eastAsia="Times New Roman" w:hAnsi="Helvetica" w:cs="Helvetica"/>
          <w:color w:val="404040"/>
          <w:sz w:val="30"/>
          <w:szCs w:val="30"/>
          <w:lang w:eastAsia="en-GB"/>
        </w:rPr>
      </w:pPr>
      <w:r>
        <w:rPr>
          <w:rFonts w:ascii="inherit" w:eastAsia="Times New Roman" w:hAnsi="inherit" w:cs="Helvetica"/>
          <w:noProof/>
          <w:color w:val="404040"/>
          <w:sz w:val="30"/>
          <w:szCs w:val="30"/>
          <w:bdr w:val="none" w:sz="0" w:space="0" w:color="auto" w:frame="1"/>
          <w:lang w:eastAsia="en-GB"/>
        </w:rPr>
        <w:drawing>
          <wp:anchor distT="0" distB="0" distL="114300" distR="114300" simplePos="0" relativeHeight="251658264" behindDoc="1" locked="0" layoutInCell="1" allowOverlap="1" wp14:anchorId="57962CF9" wp14:editId="37483B6D">
            <wp:simplePos x="0" y="0"/>
            <wp:positionH relativeFrom="column">
              <wp:posOffset>24765</wp:posOffset>
            </wp:positionH>
            <wp:positionV relativeFrom="paragraph">
              <wp:posOffset>142875</wp:posOffset>
            </wp:positionV>
            <wp:extent cx="3175000" cy="1781175"/>
            <wp:effectExtent l="19050" t="0" r="6350" b="0"/>
            <wp:wrapTight wrapText="bothSides">
              <wp:wrapPolygon edited="0">
                <wp:start x="-130" y="0"/>
                <wp:lineTo x="-130" y="21484"/>
                <wp:lineTo x="21643" y="21484"/>
                <wp:lineTo x="21643" y="0"/>
                <wp:lineTo x="-130" y="0"/>
              </wp:wrapPolygon>
            </wp:wrapTight>
            <wp:docPr id="23" name="Picture 1" descr="Pupils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pils learning"/>
                    <pic:cNvPicPr>
                      <a:picLocks noChangeAspect="1" noChangeArrowheads="1"/>
                    </pic:cNvPicPr>
                  </pic:nvPicPr>
                  <pic:blipFill>
                    <a:blip r:embed="rId38" cstate="print"/>
                    <a:srcRect/>
                    <a:stretch>
                      <a:fillRect/>
                    </a:stretch>
                  </pic:blipFill>
                  <pic:spPr bwMode="auto">
                    <a:xfrm>
                      <a:off x="0" y="0"/>
                      <a:ext cx="3175000" cy="1781175"/>
                    </a:xfrm>
                    <a:prstGeom prst="rect">
                      <a:avLst/>
                    </a:prstGeom>
                    <a:noFill/>
                    <a:ln w="9525">
                      <a:noFill/>
                      <a:miter lim="800000"/>
                      <a:headEnd/>
                      <a:tailEnd/>
                    </a:ln>
                  </pic:spPr>
                </pic:pic>
              </a:graphicData>
            </a:graphic>
          </wp:anchor>
        </w:drawing>
      </w:r>
      <w:r w:rsidRPr="00D4234D">
        <w:rPr>
          <w:rFonts w:eastAsia="Times New Roman" w:cstheme="minorHAnsi"/>
          <w:b/>
          <w:bCs/>
          <w:color w:val="404040"/>
          <w:lang w:eastAsia="en-GB"/>
        </w:rPr>
        <w:t>The very poorest children in England have fallen even further behind their non-disadvantaged classmates since 2007, research says.</w:t>
      </w:r>
    </w:p>
    <w:p w14:paraId="45198A5A"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The Education Policy Institute study suggests the most disadvantaged pupils are more than two years behind their classmates when they sit their GCSEs.</w:t>
      </w:r>
    </w:p>
    <w:p w14:paraId="7FDD6B0B"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These children were those entitled to free school meals for 80% of their time at secondary school.</w:t>
      </w:r>
    </w:p>
    <w:p w14:paraId="6C6088B8"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The Education Secretary has warned of a social mobility emergency.</w:t>
      </w:r>
    </w:p>
    <w:p w14:paraId="4E69E145"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And in a recent speech, Justine Greening highlighted some areas of the country with an "entrenched disadvantage" - where low skills and poor employment were found in a downward spiral alongside underachieving schools.</w:t>
      </w:r>
    </w:p>
    <w:p w14:paraId="4EF3F998"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The EPI </w:t>
      </w:r>
      <w:hyperlink r:id="rId39" w:history="1">
        <w:r w:rsidRPr="00D4234D">
          <w:rPr>
            <w:rFonts w:eastAsia="Times New Roman" w:cstheme="minorHAnsi"/>
            <w:b/>
            <w:bCs/>
            <w:color w:val="222222"/>
            <w:u w:val="single"/>
            <w:lang w:eastAsia="en-GB"/>
          </w:rPr>
          <w:t>report,</w:t>
        </w:r>
      </w:hyperlink>
      <w:r w:rsidRPr="00D4234D">
        <w:rPr>
          <w:rFonts w:eastAsia="Times New Roman" w:cstheme="minorHAnsi"/>
          <w:color w:val="404040"/>
          <w:lang w:eastAsia="en-GB"/>
        </w:rPr>
        <w:t> Closing the Gap? acknowledged the disadvantage gap had been entrenched in the education system for generations and that successive governments had tried to tackle it.</w:t>
      </w:r>
    </w:p>
    <w:p w14:paraId="00BB1AC8"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It analysed official data on GCSE, other test results and pupil background from the national pupil database and distinguished two groups of pupils whose results it compared with all other state school pupils.</w:t>
      </w:r>
    </w:p>
    <w:p w14:paraId="24FF26FA"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As well as the most disadvantaged or persistently poor, researchers looked at disadvantaged pupils - those who have been on free school meals at some point.</w:t>
      </w:r>
    </w:p>
    <w:p w14:paraId="6B8700C3"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And researchers converted academic results into months ahead and behind to make it easier to understand.</w:t>
      </w:r>
    </w:p>
    <w:p w14:paraId="35352A2B" w14:textId="77777777" w:rsidR="00D4234D" w:rsidRDefault="00D4234D" w:rsidP="00D4234D">
      <w:pPr>
        <w:shd w:val="clear" w:color="auto" w:fill="FFFFFF"/>
        <w:spacing w:after="0" w:line="240" w:lineRule="auto"/>
        <w:textAlignment w:val="baseline"/>
        <w:outlineLvl w:val="1"/>
        <w:rPr>
          <w:rFonts w:eastAsia="Times New Roman" w:cstheme="minorHAnsi"/>
          <w:b/>
          <w:bCs/>
          <w:color w:val="1E1E1E"/>
          <w:lang w:eastAsia="en-GB"/>
        </w:rPr>
      </w:pPr>
    </w:p>
    <w:p w14:paraId="539F9673" w14:textId="77777777" w:rsidR="00D4234D" w:rsidRPr="00D4234D" w:rsidRDefault="00D4234D" w:rsidP="00D4234D">
      <w:pPr>
        <w:shd w:val="clear" w:color="auto" w:fill="FFFFFF"/>
        <w:spacing w:after="0" w:line="240" w:lineRule="auto"/>
        <w:textAlignment w:val="baseline"/>
        <w:outlineLvl w:val="1"/>
        <w:rPr>
          <w:rFonts w:eastAsia="Times New Roman" w:cstheme="minorHAnsi"/>
          <w:b/>
          <w:bCs/>
          <w:color w:val="1E1E1E"/>
          <w:lang w:eastAsia="en-GB"/>
        </w:rPr>
      </w:pPr>
      <w:r w:rsidRPr="00D4234D">
        <w:rPr>
          <w:rFonts w:eastAsia="Times New Roman" w:cstheme="minorHAnsi"/>
          <w:b/>
          <w:bCs/>
          <w:color w:val="1E1E1E"/>
          <w:lang w:eastAsia="en-GB"/>
        </w:rPr>
        <w:t>Slow pace</w:t>
      </w:r>
    </w:p>
    <w:p w14:paraId="2C5BAA05"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It found the attainment gap between persistently poor pupils and their non-disadvantaged peers had widened by 0.3 months to 24.3 months over the past decade.</w:t>
      </w:r>
    </w:p>
    <w:p w14:paraId="53965F67"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However, the achievement gap between disadvantaged children and their classmates was found to be narrowing - but at a very slow rate.</w:t>
      </w:r>
    </w:p>
    <w:p w14:paraId="4AD6C73D"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The report said: "Despite significant investment and targeted intervention programmes, the gap between disadvantaged 16-year-old pupils and their peers has only narrowed by three months of learning between 2007 and 2016.</w:t>
      </w:r>
    </w:p>
    <w:p w14:paraId="2CA63A51"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"In 2016, the gap nationally, at the end of secondary school, was still 19.3 months.</w:t>
      </w:r>
    </w:p>
    <w:p w14:paraId="0017F006"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"In fact, disadvantaged pupils fall behind their more affluent peers by around two months each year over the course of secondary school."</w:t>
      </w:r>
    </w:p>
    <w:p w14:paraId="315FCB4E"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It adds: "At current trends, we estimate that it would take around 50 years for the disadvantage gap to close completely by the time pupils take their GCSEs."</w:t>
      </w:r>
    </w:p>
    <w:p w14:paraId="430740DC" w14:textId="77777777" w:rsidR="00D4234D" w:rsidRPr="00D4234D" w:rsidRDefault="00B17FC2" w:rsidP="00D4234D">
      <w:pPr>
        <w:shd w:val="clear" w:color="auto" w:fill="FFFFFF"/>
        <w:spacing w:after="0" w:line="240" w:lineRule="auto"/>
        <w:textAlignment w:val="baseline"/>
        <w:rPr>
          <w:rFonts w:eastAsia="Times New Roman" w:cstheme="minorHAnsi"/>
          <w:color w:val="404040"/>
          <w:lang w:eastAsia="en-GB"/>
        </w:rPr>
      </w:pPr>
      <w:r>
        <w:rPr>
          <w:rFonts w:eastAsia="Times New Roman" w:cstheme="minorHAnsi"/>
          <w:color w:val="404040"/>
          <w:lang w:eastAsia="en-GB"/>
        </w:rPr>
        <w:pict w14:anchorId="691C9ECF">
          <v:rect id="_x0000_i1025" style="width:635.7pt;height:1.05pt" o:hrpct="0" o:hralign="center" o:hrstd="t" o:hrnoshade="t" o:hr="t" fillcolor="#dbdbdb" stroked="f"/>
        </w:pict>
      </w:r>
    </w:p>
    <w:p w14:paraId="08501104" w14:textId="77777777" w:rsidR="00D4234D" w:rsidRPr="00D4234D" w:rsidRDefault="00D4234D" w:rsidP="00D4234D">
      <w:pPr>
        <w:shd w:val="clear" w:color="auto" w:fill="FFFFFF"/>
        <w:spacing w:after="0" w:line="240" w:lineRule="auto"/>
        <w:textAlignment w:val="baseline"/>
        <w:outlineLvl w:val="1"/>
        <w:rPr>
          <w:rFonts w:eastAsia="Times New Roman" w:cstheme="minorHAnsi"/>
          <w:b/>
          <w:bCs/>
          <w:color w:val="1E1E1E"/>
          <w:lang w:eastAsia="en-GB"/>
        </w:rPr>
      </w:pPr>
      <w:r w:rsidRPr="00D4234D">
        <w:rPr>
          <w:rFonts w:eastAsia="Times New Roman" w:cstheme="minorHAnsi"/>
          <w:b/>
          <w:bCs/>
          <w:color w:val="1E1E1E"/>
          <w:lang w:eastAsia="en-GB"/>
        </w:rPr>
        <w:t>Analysis by Hannah Richardson</w:t>
      </w:r>
    </w:p>
    <w:p w14:paraId="02A978CF"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Children from the poorest backgrounds are often dogged by low expectations with the low aspirations their parents have for them and their own low hopes and poor levels of self-confidence.</w:t>
      </w:r>
    </w:p>
    <w:p w14:paraId="3A8C5313"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 xml:space="preserve">Before these children even reach </w:t>
      </w:r>
      <w:proofErr w:type="gramStart"/>
      <w:r w:rsidRPr="00D4234D">
        <w:rPr>
          <w:rFonts w:eastAsia="Times New Roman" w:cstheme="minorHAnsi"/>
          <w:color w:val="404040"/>
          <w:lang w:eastAsia="en-GB"/>
        </w:rPr>
        <w:t>school</w:t>
      </w:r>
      <w:proofErr w:type="gramEnd"/>
      <w:r w:rsidRPr="00D4234D">
        <w:rPr>
          <w:rFonts w:eastAsia="Times New Roman" w:cstheme="minorHAnsi"/>
          <w:color w:val="404040"/>
          <w:lang w:eastAsia="en-GB"/>
        </w:rPr>
        <w:t xml:space="preserve"> they tend to be months behind their reception classmates.</w:t>
      </w:r>
    </w:p>
    <w:p w14:paraId="345BCA62"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They are less likely to have suitable books at home, to have space to do homework or learn to read and parents with time and tenacity to help them with it.</w:t>
      </w:r>
    </w:p>
    <w:p w14:paraId="406FF136"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So as school progresses, the gap in achievement between them and more financially stable peers tends to widen.</w:t>
      </w:r>
    </w:p>
    <w:p w14:paraId="218575C4"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While their wealthier friends gain confidence from dance, drama and sports classes, poorer pupils struggle to gain the vocabulary needed to express themselves in class.</w:t>
      </w:r>
    </w:p>
    <w:p w14:paraId="1803AF2E"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It is hardly surprising that by the time they do their GCSEs, these children on average need an extra two years of study to get to the point academically that their more comfortably off peers have already reached.</w:t>
      </w:r>
    </w:p>
    <w:p w14:paraId="60643C6B" w14:textId="77777777" w:rsidR="00D4234D" w:rsidRPr="00D4234D" w:rsidRDefault="00B17FC2" w:rsidP="00D4234D">
      <w:pPr>
        <w:shd w:val="clear" w:color="auto" w:fill="FFFFFF"/>
        <w:spacing w:after="0" w:line="240" w:lineRule="auto"/>
        <w:textAlignment w:val="baseline"/>
        <w:rPr>
          <w:rFonts w:eastAsia="Times New Roman" w:cstheme="minorHAnsi"/>
          <w:color w:val="404040"/>
          <w:lang w:eastAsia="en-GB"/>
        </w:rPr>
      </w:pPr>
      <w:r>
        <w:rPr>
          <w:rFonts w:eastAsia="Times New Roman" w:cstheme="minorHAnsi"/>
          <w:color w:val="404040"/>
          <w:lang w:eastAsia="en-GB"/>
        </w:rPr>
        <w:pict w14:anchorId="0A055FB7">
          <v:rect id="_x0000_i1026" style="width:635.7pt;height:1.05pt" o:hrpct="0" o:hralign="center" o:hrstd="t" o:hrnoshade="t" o:hr="t" fillcolor="#dbdbdb" stroked="f"/>
        </w:pict>
      </w:r>
    </w:p>
    <w:p w14:paraId="006EC45E"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p>
    <w:p w14:paraId="3470086A"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Pr>
          <w:rFonts w:eastAsia="Times New Roman" w:cstheme="minorHAnsi"/>
          <w:noProof/>
          <w:color w:val="404040"/>
          <w:lang w:eastAsia="en-GB"/>
        </w:rPr>
        <w:drawing>
          <wp:anchor distT="0" distB="0" distL="114300" distR="114300" simplePos="0" relativeHeight="251658265" behindDoc="1" locked="0" layoutInCell="1" allowOverlap="1" wp14:anchorId="0B35B445" wp14:editId="265164CE">
            <wp:simplePos x="0" y="0"/>
            <wp:positionH relativeFrom="column">
              <wp:posOffset>24765</wp:posOffset>
            </wp:positionH>
            <wp:positionV relativeFrom="paragraph">
              <wp:posOffset>88900</wp:posOffset>
            </wp:positionV>
            <wp:extent cx="3566795" cy="1994535"/>
            <wp:effectExtent l="19050" t="0" r="0" b="0"/>
            <wp:wrapTight wrapText="bothSides">
              <wp:wrapPolygon edited="0">
                <wp:start x="-115" y="0"/>
                <wp:lineTo x="-115" y="21456"/>
                <wp:lineTo x="21573" y="21456"/>
                <wp:lineTo x="21573" y="0"/>
                <wp:lineTo x="-115" y="0"/>
              </wp:wrapPolygon>
            </wp:wrapTight>
            <wp:docPr id="22" name="Picture 4" descr="Pupils at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pils at computer"/>
                    <pic:cNvPicPr>
                      <a:picLocks noChangeAspect="1" noChangeArrowheads="1"/>
                    </pic:cNvPicPr>
                  </pic:nvPicPr>
                  <pic:blipFill>
                    <a:blip r:embed="rId40" cstate="print"/>
                    <a:srcRect/>
                    <a:stretch>
                      <a:fillRect/>
                    </a:stretch>
                  </pic:blipFill>
                  <pic:spPr bwMode="auto">
                    <a:xfrm>
                      <a:off x="0" y="0"/>
                      <a:ext cx="3566795" cy="1994535"/>
                    </a:xfrm>
                    <a:prstGeom prst="rect">
                      <a:avLst/>
                    </a:prstGeom>
                    <a:noFill/>
                    <a:ln w="9525">
                      <a:noFill/>
                      <a:miter lim="800000"/>
                      <a:headEnd/>
                      <a:tailEnd/>
                    </a:ln>
                  </pic:spPr>
                </pic:pic>
              </a:graphicData>
            </a:graphic>
          </wp:anchor>
        </w:drawing>
      </w:r>
      <w:r w:rsidRPr="00D4234D">
        <w:rPr>
          <w:rFonts w:eastAsia="Times New Roman" w:cstheme="minorHAnsi"/>
          <w:color w:val="404040"/>
          <w:lang w:eastAsia="en-GB"/>
        </w:rPr>
        <w:t>The disadvantage gap was generally smaller in London, southern England and eastern England (16 to 18 months), while in the East Midlands and the Humber, northern England and south-west England, the gap is significantly larger, at 22 months by the end of the GCSE year, the report found.</w:t>
      </w:r>
    </w:p>
    <w:p w14:paraId="48FFA22D"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In the Isle of Wight, disadvantaged pupils were found to be well over two years (29 months) behind their peers by the end of secondary school.</w:t>
      </w:r>
    </w:p>
    <w:p w14:paraId="11FD6B42"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Darlington, Derby, Luton, South Tyneside and Thurrock also performed poorly, despite successive attempts to address the issue.</w:t>
      </w:r>
    </w:p>
    <w:p w14:paraId="4208891C"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It added: "The present government has acknowledged this burning problem and is seeking to address it, including through a focus on 'Opportunity Areas'.</w:t>
      </w:r>
    </w:p>
    <w:p w14:paraId="5C80D19C"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"This could be a good start, but there are dozens of other areas up and down the country not covered by these areas where social mobility is stagnating or even worsening."</w:t>
      </w:r>
    </w:p>
    <w:p w14:paraId="54F630BA"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 xml:space="preserve">Researchers also acknowledged that 40% the achievement gap between the poorest pupils and others </w:t>
      </w:r>
      <w:proofErr w:type="gramStart"/>
      <w:r w:rsidRPr="00D4234D">
        <w:rPr>
          <w:rFonts w:eastAsia="Times New Roman" w:cstheme="minorHAnsi"/>
          <w:color w:val="404040"/>
          <w:lang w:eastAsia="en-GB"/>
        </w:rPr>
        <w:t>opens up</w:t>
      </w:r>
      <w:proofErr w:type="gramEnd"/>
      <w:r w:rsidRPr="00D4234D">
        <w:rPr>
          <w:rFonts w:eastAsia="Times New Roman" w:cstheme="minorHAnsi"/>
          <w:color w:val="404040"/>
          <w:lang w:eastAsia="en-GB"/>
        </w:rPr>
        <w:t xml:space="preserve"> before children even reach school and argued that this is where resources should be focused.</w:t>
      </w:r>
    </w:p>
    <w:p w14:paraId="03B82E5C" w14:textId="77777777" w:rsidR="00D4234D" w:rsidRPr="00D4234D" w:rsidRDefault="00D4234D" w:rsidP="00D4234D">
      <w:pPr>
        <w:shd w:val="clear" w:color="auto" w:fill="FFFFFF"/>
        <w:spacing w:after="0" w:line="240" w:lineRule="auto"/>
        <w:textAlignment w:val="baseline"/>
        <w:outlineLvl w:val="1"/>
        <w:rPr>
          <w:rFonts w:eastAsia="Times New Roman" w:cstheme="minorHAnsi"/>
          <w:b/>
          <w:bCs/>
          <w:color w:val="1E1E1E"/>
          <w:lang w:eastAsia="en-GB"/>
        </w:rPr>
      </w:pPr>
      <w:r w:rsidRPr="00D4234D">
        <w:rPr>
          <w:rFonts w:eastAsia="Times New Roman" w:cstheme="minorHAnsi"/>
          <w:b/>
          <w:bCs/>
          <w:color w:val="1E1E1E"/>
          <w:lang w:eastAsia="en-GB"/>
        </w:rPr>
        <w:t>'Cash starved'</w:t>
      </w:r>
    </w:p>
    <w:p w14:paraId="4BD72A48"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National Union of Teachers assistant general secretary Avis Gilmore said unless investment and the correct interventions are in place, the attainment gap between disadvantaged pupils and their peers would continue.</w:t>
      </w:r>
    </w:p>
    <w:p w14:paraId="187DE21A"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"Local authorities and schools are being starved of cash resulting in the closure of - or cutbacks to - many essential support services for those pupils most in need."</w:t>
      </w:r>
    </w:p>
    <w:p w14:paraId="3057C009"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Chris Keates, general secretary of the NASUWT teachers' union, said factors common among pupils who are falling behind include child poverty, insecure housing, poor physical and mental health among families and job insecurity.</w:t>
      </w:r>
    </w:p>
    <w:p w14:paraId="316EE2C7"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"These have all seen an increase as a result of the government's austerity programme and reforms to welfare."</w:t>
      </w:r>
    </w:p>
    <w:p w14:paraId="05FEA70A"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The Department for Education said it is targeting almost £2.5bn this year through the Pupil Premium to help schools raise the attainment of disadvantaged pupils.</w:t>
      </w:r>
    </w:p>
    <w:p w14:paraId="155AEDB2" w14:textId="77777777" w:rsidR="00D4234D" w:rsidRPr="00D4234D" w:rsidRDefault="00D4234D" w:rsidP="00D4234D">
      <w:pPr>
        <w:shd w:val="clear" w:color="auto" w:fill="FFFFFF"/>
        <w:spacing w:after="0" w:line="240" w:lineRule="auto"/>
        <w:textAlignment w:val="baseline"/>
        <w:rPr>
          <w:rFonts w:eastAsia="Times New Roman" w:cstheme="minorHAnsi"/>
          <w:color w:val="404040"/>
          <w:lang w:eastAsia="en-GB"/>
        </w:rPr>
      </w:pPr>
      <w:r w:rsidRPr="00D4234D">
        <w:rPr>
          <w:rFonts w:eastAsia="Times New Roman" w:cstheme="minorHAnsi"/>
          <w:color w:val="404040"/>
          <w:lang w:eastAsia="en-GB"/>
        </w:rPr>
        <w:t>It also highlighted that it is running a £72m programme to create opportunities for young people in areas where disadvantaged people struggled to progress.</w:t>
      </w:r>
    </w:p>
    <w:p w14:paraId="5C5D8EF1" w14:textId="77777777" w:rsidR="00D4234D" w:rsidRPr="00D4234D" w:rsidRDefault="00D4234D" w:rsidP="00F4233E">
      <w:pPr>
        <w:autoSpaceDE w:val="0"/>
        <w:autoSpaceDN w:val="0"/>
        <w:adjustRightInd w:val="0"/>
        <w:spacing w:after="0"/>
        <w:rPr>
          <w:rFonts w:cstheme="minorHAnsi"/>
          <w:b/>
          <w:u w:val="single"/>
        </w:rPr>
      </w:pPr>
    </w:p>
    <w:p w14:paraId="0C41A61F" w14:textId="77777777" w:rsidR="0032325E" w:rsidRPr="00F4233E" w:rsidRDefault="00F4233E" w:rsidP="00F4233E">
      <w:pPr>
        <w:autoSpaceDE w:val="0"/>
        <w:autoSpaceDN w:val="0"/>
        <w:adjustRightInd w:val="0"/>
        <w:spacing w:after="0"/>
        <w:rPr>
          <w:rFonts w:cs="Arial"/>
          <w:b/>
          <w:sz w:val="28"/>
          <w:u w:val="single"/>
        </w:rPr>
      </w:pPr>
      <w:r w:rsidRPr="00F4233E">
        <w:rPr>
          <w:rFonts w:cs="Arial"/>
          <w:b/>
          <w:sz w:val="28"/>
          <w:u w:val="single"/>
        </w:rPr>
        <w:t>Questions:</w:t>
      </w:r>
    </w:p>
    <w:p w14:paraId="4D8E9C52" w14:textId="77777777" w:rsidR="0032325E" w:rsidRDefault="00F4233E" w:rsidP="00F4233E">
      <w:pPr>
        <w:autoSpaceDE w:val="0"/>
        <w:autoSpaceDN w:val="0"/>
        <w:adjustRightInd w:val="0"/>
        <w:spacing w:after="120"/>
        <w:rPr>
          <w:rFonts w:cs="Arial"/>
          <w:b/>
          <w:sz w:val="24"/>
        </w:rPr>
      </w:pPr>
      <w:r>
        <w:rPr>
          <w:rFonts w:cs="Arial"/>
          <w:b/>
          <w:sz w:val="24"/>
        </w:rPr>
        <w:t xml:space="preserve">Q1. </w:t>
      </w:r>
      <w:r w:rsidR="0032325E" w:rsidRPr="0032325E">
        <w:rPr>
          <w:rFonts w:cs="Arial"/>
          <w:b/>
          <w:sz w:val="24"/>
        </w:rPr>
        <w:t>What does this article tell us about class and achievement levels in school?</w:t>
      </w:r>
    </w:p>
    <w:p w14:paraId="730FE44E" w14:textId="77777777" w:rsidR="00F4233E" w:rsidRPr="0032325E" w:rsidRDefault="00F4233E" w:rsidP="00F4233E">
      <w:pPr>
        <w:tabs>
          <w:tab w:val="left" w:pos="1504"/>
        </w:tabs>
        <w:autoSpaceDE w:val="0"/>
        <w:autoSpaceDN w:val="0"/>
        <w:adjustRightInd w:val="0"/>
        <w:spacing w:after="120"/>
        <w:rPr>
          <w:rFonts w:cs="Arial"/>
          <w:b/>
          <w:sz w:val="24"/>
        </w:rPr>
      </w:pPr>
      <w:r>
        <w:rPr>
          <w:rFonts w:cs="Arial"/>
          <w:b/>
          <w:sz w:val="24"/>
        </w:rPr>
        <w:tab/>
      </w:r>
    </w:p>
    <w:p w14:paraId="43B68177" w14:textId="77777777" w:rsidR="0032325E" w:rsidRPr="0032325E" w:rsidRDefault="00F4233E" w:rsidP="00F4233E">
      <w:pPr>
        <w:autoSpaceDE w:val="0"/>
        <w:autoSpaceDN w:val="0"/>
        <w:adjustRightInd w:val="0"/>
        <w:spacing w:after="120"/>
        <w:rPr>
          <w:rFonts w:cs="Arial"/>
          <w:b/>
          <w:sz w:val="24"/>
        </w:rPr>
      </w:pPr>
      <w:r>
        <w:rPr>
          <w:rFonts w:cs="Arial"/>
          <w:b/>
          <w:sz w:val="24"/>
        </w:rPr>
        <w:t xml:space="preserve">Q2. </w:t>
      </w:r>
      <w:r w:rsidR="0032325E" w:rsidRPr="0032325E">
        <w:rPr>
          <w:rFonts w:cs="Arial"/>
          <w:b/>
          <w:sz w:val="24"/>
        </w:rPr>
        <w:t xml:space="preserve">What factors (internal / external) have been identified which explains why poor </w:t>
      </w:r>
      <w:r w:rsidR="00CB1127">
        <w:rPr>
          <w:rFonts w:cs="Arial"/>
          <w:b/>
          <w:sz w:val="24"/>
        </w:rPr>
        <w:t>pupils</w:t>
      </w:r>
      <w:r w:rsidR="0032325E" w:rsidRPr="0032325E">
        <w:rPr>
          <w:rFonts w:cs="Arial"/>
          <w:b/>
          <w:sz w:val="24"/>
        </w:rPr>
        <w:t xml:space="preserve"> are underachieving?</w:t>
      </w:r>
    </w:p>
    <w:p w14:paraId="4B919942" w14:textId="77777777" w:rsidR="0032325E" w:rsidRDefault="0032325E" w:rsidP="00F4233E">
      <w:pPr>
        <w:autoSpaceDE w:val="0"/>
        <w:autoSpaceDN w:val="0"/>
        <w:adjustRightInd w:val="0"/>
        <w:spacing w:after="120"/>
        <w:rPr>
          <w:rFonts w:cs="Arial"/>
          <w:b/>
          <w:sz w:val="24"/>
        </w:rPr>
      </w:pPr>
    </w:p>
    <w:p w14:paraId="2BB14973" w14:textId="77777777" w:rsidR="0032325E" w:rsidRPr="00F4233E" w:rsidRDefault="00F4233E" w:rsidP="00F4233E">
      <w:pPr>
        <w:autoSpaceDE w:val="0"/>
        <w:autoSpaceDN w:val="0"/>
        <w:adjustRightInd w:val="0"/>
        <w:spacing w:after="120"/>
        <w:rPr>
          <w:rFonts w:cs="Arial"/>
          <w:b/>
          <w:sz w:val="24"/>
        </w:rPr>
      </w:pPr>
      <w:r>
        <w:rPr>
          <w:rFonts w:cs="Arial"/>
          <w:b/>
          <w:sz w:val="24"/>
        </w:rPr>
        <w:t xml:space="preserve">Q3. </w:t>
      </w:r>
      <w:r w:rsidR="0032325E" w:rsidRPr="0032325E">
        <w:rPr>
          <w:rFonts w:cs="Arial"/>
          <w:b/>
          <w:sz w:val="24"/>
        </w:rPr>
        <w:t>Is it just a pupil’s class which affects their achievement? Explain why / why not?</w:t>
      </w:r>
    </w:p>
    <w:sectPr w:rsidR="0032325E" w:rsidRPr="00F4233E" w:rsidSect="007F3837">
      <w:footerReference w:type="default" r:id="rId41"/>
      <w:pgSz w:w="11906" w:h="16838"/>
      <w:pgMar w:top="720" w:right="720" w:bottom="720" w:left="720" w:header="708" w:footer="1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E067E" w14:textId="77777777" w:rsidR="00422083" w:rsidRDefault="00422083" w:rsidP="0032204C">
      <w:pPr>
        <w:spacing w:after="0" w:line="240" w:lineRule="auto"/>
      </w:pPr>
      <w:r>
        <w:separator/>
      </w:r>
    </w:p>
  </w:endnote>
  <w:endnote w:type="continuationSeparator" w:id="0">
    <w:p w14:paraId="4795A490" w14:textId="77777777" w:rsidR="00422083" w:rsidRDefault="00422083" w:rsidP="0032204C">
      <w:pPr>
        <w:spacing w:after="0" w:line="240" w:lineRule="auto"/>
      </w:pPr>
      <w:r>
        <w:continuationSeparator/>
      </w:r>
    </w:p>
  </w:endnote>
  <w:endnote w:type="continuationNotice" w:id="1">
    <w:p w14:paraId="0FF1E522" w14:textId="77777777" w:rsidR="00250B96" w:rsidRDefault="00250B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Century Gothic">
    <w:altName w:val="Calibri"/>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9255290"/>
      <w:docPartObj>
        <w:docPartGallery w:val="Page Numbers (Bottom of Page)"/>
        <w:docPartUnique/>
      </w:docPartObj>
    </w:sdtPr>
    <w:sdtEndPr>
      <w:rPr>
        <w:noProof/>
      </w:rPr>
    </w:sdtEndPr>
    <w:sdtContent>
      <w:p w14:paraId="776C600C" w14:textId="77777777" w:rsidR="00026EC2" w:rsidRDefault="00026EC2" w:rsidP="00E36AD1">
        <w:pPr>
          <w:pStyle w:val="Footer"/>
          <w:tabs>
            <w:tab w:val="left" w:pos="1540"/>
            <w:tab w:val="right" w:pos="10466"/>
          </w:tabs>
        </w:pPr>
        <w:r>
          <w:tab/>
        </w:r>
        <w:r>
          <w:tab/>
        </w:r>
        <w:r>
          <w:tab/>
        </w:r>
        <w:r>
          <w:tab/>
        </w:r>
        <w:r>
          <w:fldChar w:fldCharType="begin"/>
        </w:r>
        <w:r>
          <w:instrText xml:space="preserve"> PAGE   \* MERGEFORMAT </w:instrText>
        </w:r>
        <w:r>
          <w:fldChar w:fldCharType="separate"/>
        </w:r>
        <w:r w:rsidR="00CD0016">
          <w:rPr>
            <w:noProof/>
          </w:rPr>
          <w:t>22</w:t>
        </w:r>
        <w:r>
          <w:rPr>
            <w:noProof/>
          </w:rPr>
          <w:fldChar w:fldCharType="end"/>
        </w:r>
      </w:p>
    </w:sdtContent>
  </w:sdt>
  <w:p w14:paraId="13ADA333" w14:textId="77777777" w:rsidR="00026EC2" w:rsidRDefault="00026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743CA" w14:textId="77777777" w:rsidR="00422083" w:rsidRDefault="00422083" w:rsidP="0032204C">
      <w:pPr>
        <w:spacing w:after="0" w:line="240" w:lineRule="auto"/>
      </w:pPr>
      <w:r>
        <w:separator/>
      </w:r>
    </w:p>
  </w:footnote>
  <w:footnote w:type="continuationSeparator" w:id="0">
    <w:p w14:paraId="614E80C9" w14:textId="77777777" w:rsidR="00422083" w:rsidRDefault="00422083" w:rsidP="0032204C">
      <w:pPr>
        <w:spacing w:after="0" w:line="240" w:lineRule="auto"/>
      </w:pPr>
      <w:r>
        <w:continuationSeparator/>
      </w:r>
    </w:p>
  </w:footnote>
  <w:footnote w:type="continuationNotice" w:id="1">
    <w:p w14:paraId="349B5DD7" w14:textId="77777777" w:rsidR="00250B96" w:rsidRDefault="00250B9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215971"/>
    <w:multiLevelType w:val="hybridMultilevel"/>
    <w:tmpl w:val="893A28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1EA2252"/>
    <w:multiLevelType w:val="hybridMultilevel"/>
    <w:tmpl w:val="A583E8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D6B5FFD"/>
    <w:multiLevelType w:val="hybridMultilevel"/>
    <w:tmpl w:val="3517EB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83256E"/>
    <w:multiLevelType w:val="hybridMultilevel"/>
    <w:tmpl w:val="4C5AAAF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CF7"/>
    <w:multiLevelType w:val="hybridMultilevel"/>
    <w:tmpl w:val="EAFA0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E346D7"/>
    <w:multiLevelType w:val="hybridMultilevel"/>
    <w:tmpl w:val="F08E3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5890174"/>
    <w:multiLevelType w:val="hybridMultilevel"/>
    <w:tmpl w:val="E3FE1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F807E0"/>
    <w:multiLevelType w:val="hybridMultilevel"/>
    <w:tmpl w:val="A31268FA"/>
    <w:lvl w:ilvl="0" w:tplc="BAC23A60">
      <w:start w:val="1"/>
      <w:numFmt w:val="bullet"/>
      <w:lvlText w:val=""/>
      <w:lvlJc w:val="left"/>
      <w:pPr>
        <w:tabs>
          <w:tab w:val="num" w:pos="720"/>
        </w:tabs>
        <w:ind w:left="720" w:hanging="360"/>
      </w:pPr>
      <w:rPr>
        <w:rFonts w:ascii="Wingdings 2" w:hAnsi="Wingdings 2" w:hint="default"/>
      </w:rPr>
    </w:lvl>
    <w:lvl w:ilvl="1" w:tplc="FA6CADF0">
      <w:start w:val="2607"/>
      <w:numFmt w:val="bullet"/>
      <w:lvlText w:val=""/>
      <w:lvlJc w:val="left"/>
      <w:pPr>
        <w:tabs>
          <w:tab w:val="num" w:pos="1440"/>
        </w:tabs>
        <w:ind w:left="1440" w:hanging="360"/>
      </w:pPr>
      <w:rPr>
        <w:rFonts w:ascii="Wingdings 2" w:hAnsi="Wingdings 2" w:hint="default"/>
      </w:rPr>
    </w:lvl>
    <w:lvl w:ilvl="2" w:tplc="69E60574" w:tentative="1">
      <w:start w:val="1"/>
      <w:numFmt w:val="bullet"/>
      <w:lvlText w:val=""/>
      <w:lvlJc w:val="left"/>
      <w:pPr>
        <w:tabs>
          <w:tab w:val="num" w:pos="2160"/>
        </w:tabs>
        <w:ind w:left="2160" w:hanging="360"/>
      </w:pPr>
      <w:rPr>
        <w:rFonts w:ascii="Wingdings 2" w:hAnsi="Wingdings 2" w:hint="default"/>
      </w:rPr>
    </w:lvl>
    <w:lvl w:ilvl="3" w:tplc="A510EA8C" w:tentative="1">
      <w:start w:val="1"/>
      <w:numFmt w:val="bullet"/>
      <w:lvlText w:val=""/>
      <w:lvlJc w:val="left"/>
      <w:pPr>
        <w:tabs>
          <w:tab w:val="num" w:pos="2880"/>
        </w:tabs>
        <w:ind w:left="2880" w:hanging="360"/>
      </w:pPr>
      <w:rPr>
        <w:rFonts w:ascii="Wingdings 2" w:hAnsi="Wingdings 2" w:hint="default"/>
      </w:rPr>
    </w:lvl>
    <w:lvl w:ilvl="4" w:tplc="844E22DA" w:tentative="1">
      <w:start w:val="1"/>
      <w:numFmt w:val="bullet"/>
      <w:lvlText w:val=""/>
      <w:lvlJc w:val="left"/>
      <w:pPr>
        <w:tabs>
          <w:tab w:val="num" w:pos="3600"/>
        </w:tabs>
        <w:ind w:left="3600" w:hanging="360"/>
      </w:pPr>
      <w:rPr>
        <w:rFonts w:ascii="Wingdings 2" w:hAnsi="Wingdings 2" w:hint="default"/>
      </w:rPr>
    </w:lvl>
    <w:lvl w:ilvl="5" w:tplc="7854B082" w:tentative="1">
      <w:start w:val="1"/>
      <w:numFmt w:val="bullet"/>
      <w:lvlText w:val=""/>
      <w:lvlJc w:val="left"/>
      <w:pPr>
        <w:tabs>
          <w:tab w:val="num" w:pos="4320"/>
        </w:tabs>
        <w:ind w:left="4320" w:hanging="360"/>
      </w:pPr>
      <w:rPr>
        <w:rFonts w:ascii="Wingdings 2" w:hAnsi="Wingdings 2" w:hint="default"/>
      </w:rPr>
    </w:lvl>
    <w:lvl w:ilvl="6" w:tplc="F246FB60" w:tentative="1">
      <w:start w:val="1"/>
      <w:numFmt w:val="bullet"/>
      <w:lvlText w:val=""/>
      <w:lvlJc w:val="left"/>
      <w:pPr>
        <w:tabs>
          <w:tab w:val="num" w:pos="5040"/>
        </w:tabs>
        <w:ind w:left="5040" w:hanging="360"/>
      </w:pPr>
      <w:rPr>
        <w:rFonts w:ascii="Wingdings 2" w:hAnsi="Wingdings 2" w:hint="default"/>
      </w:rPr>
    </w:lvl>
    <w:lvl w:ilvl="7" w:tplc="55122C18" w:tentative="1">
      <w:start w:val="1"/>
      <w:numFmt w:val="bullet"/>
      <w:lvlText w:val=""/>
      <w:lvlJc w:val="left"/>
      <w:pPr>
        <w:tabs>
          <w:tab w:val="num" w:pos="5760"/>
        </w:tabs>
        <w:ind w:left="5760" w:hanging="360"/>
      </w:pPr>
      <w:rPr>
        <w:rFonts w:ascii="Wingdings 2" w:hAnsi="Wingdings 2" w:hint="default"/>
      </w:rPr>
    </w:lvl>
    <w:lvl w:ilvl="8" w:tplc="11A085A8"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08264D75"/>
    <w:multiLevelType w:val="multilevel"/>
    <w:tmpl w:val="99084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36374C"/>
    <w:multiLevelType w:val="hybridMultilevel"/>
    <w:tmpl w:val="1526C8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C8A3D9B"/>
    <w:multiLevelType w:val="hybridMultilevel"/>
    <w:tmpl w:val="819EEB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854F42"/>
    <w:multiLevelType w:val="hybridMultilevel"/>
    <w:tmpl w:val="CB4A7F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C55E30"/>
    <w:multiLevelType w:val="hybridMultilevel"/>
    <w:tmpl w:val="44C21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90001"/>
    <w:multiLevelType w:val="hybridMultilevel"/>
    <w:tmpl w:val="9200A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C8078A"/>
    <w:multiLevelType w:val="hybridMultilevel"/>
    <w:tmpl w:val="D0E8F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FD508F"/>
    <w:multiLevelType w:val="hybridMultilevel"/>
    <w:tmpl w:val="ADD8C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D833D0"/>
    <w:multiLevelType w:val="hybridMultilevel"/>
    <w:tmpl w:val="F4503A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91D318E"/>
    <w:multiLevelType w:val="hybridMultilevel"/>
    <w:tmpl w:val="8C96F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DA35EA"/>
    <w:multiLevelType w:val="hybridMultilevel"/>
    <w:tmpl w:val="10D288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F36122"/>
    <w:multiLevelType w:val="hybridMultilevel"/>
    <w:tmpl w:val="5AEA2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086803"/>
    <w:multiLevelType w:val="hybridMultilevel"/>
    <w:tmpl w:val="FE966EB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2812E7"/>
    <w:multiLevelType w:val="hybridMultilevel"/>
    <w:tmpl w:val="DC040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246566"/>
    <w:multiLevelType w:val="hybridMultilevel"/>
    <w:tmpl w:val="A168C4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2A83F82"/>
    <w:multiLevelType w:val="multilevel"/>
    <w:tmpl w:val="2DAA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ED0867"/>
    <w:multiLevelType w:val="multilevel"/>
    <w:tmpl w:val="2BC20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F12AFD"/>
    <w:multiLevelType w:val="hybridMultilevel"/>
    <w:tmpl w:val="100E6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D873EA"/>
    <w:multiLevelType w:val="hybridMultilevel"/>
    <w:tmpl w:val="3864C4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C112EF"/>
    <w:multiLevelType w:val="multilevel"/>
    <w:tmpl w:val="3D5C7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C87E86"/>
    <w:multiLevelType w:val="hybridMultilevel"/>
    <w:tmpl w:val="426EC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9E954AE"/>
    <w:multiLevelType w:val="multilevel"/>
    <w:tmpl w:val="B5806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DDF6680"/>
    <w:multiLevelType w:val="hybridMultilevel"/>
    <w:tmpl w:val="343EC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E364BFD"/>
    <w:multiLevelType w:val="multilevel"/>
    <w:tmpl w:val="F9EE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767975"/>
    <w:multiLevelType w:val="hybridMultilevel"/>
    <w:tmpl w:val="BAB064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3159D8"/>
    <w:multiLevelType w:val="hybridMultilevel"/>
    <w:tmpl w:val="38A8E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8922E4"/>
    <w:multiLevelType w:val="hybridMultilevel"/>
    <w:tmpl w:val="216EE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7E23CC"/>
    <w:multiLevelType w:val="hybridMultilevel"/>
    <w:tmpl w:val="177C676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143536"/>
    <w:multiLevelType w:val="hybridMultilevel"/>
    <w:tmpl w:val="DA3E2E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39A7035"/>
    <w:multiLevelType w:val="hybridMultilevel"/>
    <w:tmpl w:val="26447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833480"/>
    <w:multiLevelType w:val="hybridMultilevel"/>
    <w:tmpl w:val="833CF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C73AA8"/>
    <w:multiLevelType w:val="hybridMultilevel"/>
    <w:tmpl w:val="00ECA6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970195"/>
    <w:multiLevelType w:val="hybridMultilevel"/>
    <w:tmpl w:val="CC0A24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B14D68"/>
    <w:multiLevelType w:val="hybridMultilevel"/>
    <w:tmpl w:val="9E5A5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B61898"/>
    <w:multiLevelType w:val="hybridMultilevel"/>
    <w:tmpl w:val="819EEB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EF46823"/>
    <w:multiLevelType w:val="hybridMultilevel"/>
    <w:tmpl w:val="8FE6FA7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7023F9"/>
    <w:multiLevelType w:val="hybridMultilevel"/>
    <w:tmpl w:val="9A729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A73B62"/>
    <w:multiLevelType w:val="hybridMultilevel"/>
    <w:tmpl w:val="5784E44A"/>
    <w:lvl w:ilvl="0" w:tplc="69D6A774">
      <w:start w:val="1"/>
      <w:numFmt w:val="decimal"/>
      <w:lvlText w:val="%1."/>
      <w:lvlJc w:val="left"/>
      <w:pPr>
        <w:ind w:left="720" w:hanging="360"/>
      </w:pPr>
      <w:rPr>
        <w:rFonts w:asciiTheme="minorHAnsi" w:eastAsiaTheme="minorHAnsi" w:hAnsiTheme="minorHAns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611203"/>
    <w:multiLevelType w:val="multilevel"/>
    <w:tmpl w:val="45AAF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CA7B2E"/>
    <w:multiLevelType w:val="hybridMultilevel"/>
    <w:tmpl w:val="AE56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25751D"/>
    <w:multiLevelType w:val="multilevel"/>
    <w:tmpl w:val="7FA8C7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B76D58"/>
    <w:multiLevelType w:val="hybridMultilevel"/>
    <w:tmpl w:val="3CBA2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7518477">
    <w:abstractNumId w:val="26"/>
  </w:num>
  <w:num w:numId="2" w16cid:durableId="931595432">
    <w:abstractNumId w:val="6"/>
  </w:num>
  <w:num w:numId="3" w16cid:durableId="357895287">
    <w:abstractNumId w:val="1"/>
  </w:num>
  <w:num w:numId="4" w16cid:durableId="1089618006">
    <w:abstractNumId w:val="0"/>
  </w:num>
  <w:num w:numId="5" w16cid:durableId="1047949314">
    <w:abstractNumId w:val="44"/>
  </w:num>
  <w:num w:numId="6" w16cid:durableId="1686127564">
    <w:abstractNumId w:val="2"/>
  </w:num>
  <w:num w:numId="7" w16cid:durableId="50155942">
    <w:abstractNumId w:val="15"/>
  </w:num>
  <w:num w:numId="8" w16cid:durableId="1514958437">
    <w:abstractNumId w:val="19"/>
  </w:num>
  <w:num w:numId="9" w16cid:durableId="126244492">
    <w:abstractNumId w:val="49"/>
  </w:num>
  <w:num w:numId="10" w16cid:durableId="1913150712">
    <w:abstractNumId w:val="14"/>
  </w:num>
  <w:num w:numId="11" w16cid:durableId="1205142793">
    <w:abstractNumId w:val="16"/>
  </w:num>
  <w:num w:numId="12" w16cid:durableId="1158498068">
    <w:abstractNumId w:val="38"/>
  </w:num>
  <w:num w:numId="13" w16cid:durableId="1761752369">
    <w:abstractNumId w:val="45"/>
  </w:num>
  <w:num w:numId="14" w16cid:durableId="712310867">
    <w:abstractNumId w:val="11"/>
  </w:num>
  <w:num w:numId="15" w16cid:durableId="1612666641">
    <w:abstractNumId w:val="22"/>
  </w:num>
  <w:num w:numId="16" w16cid:durableId="1123767935">
    <w:abstractNumId w:val="42"/>
  </w:num>
  <w:num w:numId="17" w16cid:durableId="48963779">
    <w:abstractNumId w:val="18"/>
  </w:num>
  <w:num w:numId="18" w16cid:durableId="250085621">
    <w:abstractNumId w:val="7"/>
  </w:num>
  <w:num w:numId="19" w16cid:durableId="1007903847">
    <w:abstractNumId w:val="20"/>
  </w:num>
  <w:num w:numId="20" w16cid:durableId="1708793806">
    <w:abstractNumId w:val="35"/>
  </w:num>
  <w:num w:numId="21" w16cid:durableId="1495492697">
    <w:abstractNumId w:val="43"/>
  </w:num>
  <w:num w:numId="22" w16cid:durableId="1218206800">
    <w:abstractNumId w:val="3"/>
  </w:num>
  <w:num w:numId="23" w16cid:durableId="25371902">
    <w:abstractNumId w:val="10"/>
  </w:num>
  <w:num w:numId="24" w16cid:durableId="1042637642">
    <w:abstractNumId w:val="32"/>
  </w:num>
  <w:num w:numId="25" w16cid:durableId="223688136">
    <w:abstractNumId w:val="34"/>
  </w:num>
  <w:num w:numId="26" w16cid:durableId="572618096">
    <w:abstractNumId w:val="4"/>
  </w:num>
  <w:num w:numId="27" w16cid:durableId="1691253152">
    <w:abstractNumId w:val="12"/>
  </w:num>
  <w:num w:numId="28" w16cid:durableId="1027829373">
    <w:abstractNumId w:val="39"/>
  </w:num>
  <w:num w:numId="29" w16cid:durableId="1555699620">
    <w:abstractNumId w:val="33"/>
  </w:num>
  <w:num w:numId="30" w16cid:durableId="1333264443">
    <w:abstractNumId w:val="5"/>
  </w:num>
  <w:num w:numId="31" w16cid:durableId="1726248488">
    <w:abstractNumId w:val="25"/>
  </w:num>
  <w:num w:numId="32" w16cid:durableId="1279680467">
    <w:abstractNumId w:val="17"/>
  </w:num>
  <w:num w:numId="33" w16cid:durableId="517743858">
    <w:abstractNumId w:val="47"/>
  </w:num>
  <w:num w:numId="34" w16cid:durableId="1443376085">
    <w:abstractNumId w:val="9"/>
  </w:num>
  <w:num w:numId="35" w16cid:durableId="1769502444">
    <w:abstractNumId w:val="29"/>
  </w:num>
  <w:num w:numId="36" w16cid:durableId="488375486">
    <w:abstractNumId w:val="36"/>
  </w:num>
  <w:num w:numId="37" w16cid:durableId="1846163985">
    <w:abstractNumId w:val="37"/>
  </w:num>
  <w:num w:numId="38" w16cid:durableId="789858744">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39" w16cid:durableId="524560160">
    <w:abstractNumId w:val="46"/>
    <w:lvlOverride w:ilvl="0">
      <w:lvl w:ilvl="0">
        <w:numFmt w:val="bullet"/>
        <w:lvlText w:val=""/>
        <w:lvlJc w:val="left"/>
        <w:pPr>
          <w:tabs>
            <w:tab w:val="num" w:pos="720"/>
          </w:tabs>
          <w:ind w:left="720" w:hanging="360"/>
        </w:pPr>
        <w:rPr>
          <w:rFonts w:ascii="Wingdings" w:hAnsi="Wingdings" w:hint="default"/>
          <w:sz w:val="20"/>
        </w:rPr>
      </w:lvl>
    </w:lvlOverride>
  </w:num>
  <w:num w:numId="40" w16cid:durableId="46963741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1" w16cid:durableId="64423733">
    <w:abstractNumId w:val="48"/>
    <w:lvlOverride w:ilvl="0">
      <w:lvl w:ilvl="0">
        <w:numFmt w:val="bullet"/>
        <w:lvlText w:val=""/>
        <w:lvlJc w:val="left"/>
        <w:pPr>
          <w:tabs>
            <w:tab w:val="num" w:pos="720"/>
          </w:tabs>
          <w:ind w:left="720" w:hanging="360"/>
        </w:pPr>
        <w:rPr>
          <w:rFonts w:ascii="Wingdings" w:hAnsi="Wingdings" w:hint="default"/>
          <w:sz w:val="20"/>
        </w:rPr>
      </w:lvl>
    </w:lvlOverride>
  </w:num>
  <w:num w:numId="42" w16cid:durableId="769857457">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43" w16cid:durableId="1638951906">
    <w:abstractNumId w:val="21"/>
  </w:num>
  <w:num w:numId="44" w16cid:durableId="992686993">
    <w:abstractNumId w:val="31"/>
  </w:num>
  <w:num w:numId="45" w16cid:durableId="1341809684">
    <w:abstractNumId w:val="23"/>
  </w:num>
  <w:num w:numId="46" w16cid:durableId="801995622">
    <w:abstractNumId w:val="28"/>
  </w:num>
  <w:num w:numId="47" w16cid:durableId="881132024">
    <w:abstractNumId w:val="40"/>
  </w:num>
  <w:num w:numId="48" w16cid:durableId="1632975096">
    <w:abstractNumId w:val="13"/>
  </w:num>
  <w:num w:numId="49" w16cid:durableId="1743329124">
    <w:abstractNumId w:val="30"/>
  </w:num>
  <w:num w:numId="50" w16cid:durableId="175986315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1F6"/>
    <w:rsid w:val="00005332"/>
    <w:rsid w:val="000142CE"/>
    <w:rsid w:val="00026EC2"/>
    <w:rsid w:val="000371F2"/>
    <w:rsid w:val="00037D63"/>
    <w:rsid w:val="00043CFF"/>
    <w:rsid w:val="00052311"/>
    <w:rsid w:val="00066277"/>
    <w:rsid w:val="00081E53"/>
    <w:rsid w:val="0008577D"/>
    <w:rsid w:val="000B6C5B"/>
    <w:rsid w:val="000B6C68"/>
    <w:rsid w:val="000C36A9"/>
    <w:rsid w:val="000C4D19"/>
    <w:rsid w:val="000C6776"/>
    <w:rsid w:val="000D49B5"/>
    <w:rsid w:val="000D755B"/>
    <w:rsid w:val="000E0250"/>
    <w:rsid w:val="000E2B51"/>
    <w:rsid w:val="000F6150"/>
    <w:rsid w:val="0011555F"/>
    <w:rsid w:val="00115FC1"/>
    <w:rsid w:val="00134639"/>
    <w:rsid w:val="00187A0F"/>
    <w:rsid w:val="001913F2"/>
    <w:rsid w:val="00194D02"/>
    <w:rsid w:val="001A053E"/>
    <w:rsid w:val="001A18B0"/>
    <w:rsid w:val="001C6C96"/>
    <w:rsid w:val="001D0AF7"/>
    <w:rsid w:val="001D5E53"/>
    <w:rsid w:val="001D76CD"/>
    <w:rsid w:val="001E26F2"/>
    <w:rsid w:val="002220D3"/>
    <w:rsid w:val="00246A2C"/>
    <w:rsid w:val="00250B96"/>
    <w:rsid w:val="0025133C"/>
    <w:rsid w:val="002679CB"/>
    <w:rsid w:val="002679FE"/>
    <w:rsid w:val="002866E5"/>
    <w:rsid w:val="002911E5"/>
    <w:rsid w:val="002A72F5"/>
    <w:rsid w:val="002B6131"/>
    <w:rsid w:val="002B6B4E"/>
    <w:rsid w:val="002C3F11"/>
    <w:rsid w:val="002D5FA0"/>
    <w:rsid w:val="002F6276"/>
    <w:rsid w:val="00300402"/>
    <w:rsid w:val="00303CA9"/>
    <w:rsid w:val="003042B1"/>
    <w:rsid w:val="0032204C"/>
    <w:rsid w:val="0032325E"/>
    <w:rsid w:val="00337EAF"/>
    <w:rsid w:val="00352286"/>
    <w:rsid w:val="003840CE"/>
    <w:rsid w:val="00390D88"/>
    <w:rsid w:val="0039562F"/>
    <w:rsid w:val="003B770C"/>
    <w:rsid w:val="003C2CF0"/>
    <w:rsid w:val="003E2D59"/>
    <w:rsid w:val="003E3E40"/>
    <w:rsid w:val="003E588F"/>
    <w:rsid w:val="003F0296"/>
    <w:rsid w:val="00422083"/>
    <w:rsid w:val="00423E25"/>
    <w:rsid w:val="00426BE0"/>
    <w:rsid w:val="00444031"/>
    <w:rsid w:val="0044556D"/>
    <w:rsid w:val="0045016D"/>
    <w:rsid w:val="004515A3"/>
    <w:rsid w:val="00453C85"/>
    <w:rsid w:val="00462C38"/>
    <w:rsid w:val="004739F6"/>
    <w:rsid w:val="0048330F"/>
    <w:rsid w:val="00496392"/>
    <w:rsid w:val="004A4D6B"/>
    <w:rsid w:val="004B2E9C"/>
    <w:rsid w:val="004C1B6D"/>
    <w:rsid w:val="004C3E57"/>
    <w:rsid w:val="004C4724"/>
    <w:rsid w:val="004D08BE"/>
    <w:rsid w:val="004F456E"/>
    <w:rsid w:val="004F754D"/>
    <w:rsid w:val="00507CE5"/>
    <w:rsid w:val="00512001"/>
    <w:rsid w:val="00513786"/>
    <w:rsid w:val="005232F3"/>
    <w:rsid w:val="00523B0B"/>
    <w:rsid w:val="0052509E"/>
    <w:rsid w:val="00527690"/>
    <w:rsid w:val="00540FF8"/>
    <w:rsid w:val="005447F4"/>
    <w:rsid w:val="00544BF8"/>
    <w:rsid w:val="0057480A"/>
    <w:rsid w:val="00575A89"/>
    <w:rsid w:val="00596AF4"/>
    <w:rsid w:val="005A3E28"/>
    <w:rsid w:val="005A46FA"/>
    <w:rsid w:val="005A72C5"/>
    <w:rsid w:val="005B1650"/>
    <w:rsid w:val="005C0AD7"/>
    <w:rsid w:val="005C2DC2"/>
    <w:rsid w:val="005D09CD"/>
    <w:rsid w:val="005D66F9"/>
    <w:rsid w:val="005E5373"/>
    <w:rsid w:val="005F26BE"/>
    <w:rsid w:val="005F2DC5"/>
    <w:rsid w:val="005F793A"/>
    <w:rsid w:val="005F7C4A"/>
    <w:rsid w:val="006009DD"/>
    <w:rsid w:val="00602B62"/>
    <w:rsid w:val="006109BA"/>
    <w:rsid w:val="00617A75"/>
    <w:rsid w:val="006238A1"/>
    <w:rsid w:val="0062463E"/>
    <w:rsid w:val="006569A6"/>
    <w:rsid w:val="00667681"/>
    <w:rsid w:val="006B6F2A"/>
    <w:rsid w:val="006C1826"/>
    <w:rsid w:val="006C2CB4"/>
    <w:rsid w:val="006D6672"/>
    <w:rsid w:val="006E07BD"/>
    <w:rsid w:val="006F0085"/>
    <w:rsid w:val="006F1B64"/>
    <w:rsid w:val="00700B9C"/>
    <w:rsid w:val="00701600"/>
    <w:rsid w:val="0070623B"/>
    <w:rsid w:val="00710C76"/>
    <w:rsid w:val="0072198D"/>
    <w:rsid w:val="00726672"/>
    <w:rsid w:val="007341F6"/>
    <w:rsid w:val="007373E5"/>
    <w:rsid w:val="00744979"/>
    <w:rsid w:val="0076122F"/>
    <w:rsid w:val="00772795"/>
    <w:rsid w:val="00775C67"/>
    <w:rsid w:val="0078216E"/>
    <w:rsid w:val="007837E3"/>
    <w:rsid w:val="007A5850"/>
    <w:rsid w:val="007A5864"/>
    <w:rsid w:val="007C47F8"/>
    <w:rsid w:val="007C4981"/>
    <w:rsid w:val="007D2964"/>
    <w:rsid w:val="007E0C21"/>
    <w:rsid w:val="007E24E8"/>
    <w:rsid w:val="007F1D31"/>
    <w:rsid w:val="007F3837"/>
    <w:rsid w:val="00827595"/>
    <w:rsid w:val="0084016A"/>
    <w:rsid w:val="008526F7"/>
    <w:rsid w:val="0085451B"/>
    <w:rsid w:val="00857B78"/>
    <w:rsid w:val="008631EC"/>
    <w:rsid w:val="00865B63"/>
    <w:rsid w:val="00866334"/>
    <w:rsid w:val="008868E6"/>
    <w:rsid w:val="00890FF8"/>
    <w:rsid w:val="008A4E82"/>
    <w:rsid w:val="008B10AC"/>
    <w:rsid w:val="008D5017"/>
    <w:rsid w:val="008E266E"/>
    <w:rsid w:val="008F1EBF"/>
    <w:rsid w:val="00913763"/>
    <w:rsid w:val="00920F33"/>
    <w:rsid w:val="00930098"/>
    <w:rsid w:val="00931B60"/>
    <w:rsid w:val="00944999"/>
    <w:rsid w:val="00951EBF"/>
    <w:rsid w:val="009649E5"/>
    <w:rsid w:val="00981913"/>
    <w:rsid w:val="00984B1A"/>
    <w:rsid w:val="009A0850"/>
    <w:rsid w:val="009B2424"/>
    <w:rsid w:val="009B4095"/>
    <w:rsid w:val="009B56C1"/>
    <w:rsid w:val="009C22AA"/>
    <w:rsid w:val="009C37A7"/>
    <w:rsid w:val="009C6AE7"/>
    <w:rsid w:val="009D2854"/>
    <w:rsid w:val="009D2FDC"/>
    <w:rsid w:val="009E1FEE"/>
    <w:rsid w:val="009E27C8"/>
    <w:rsid w:val="00A0019D"/>
    <w:rsid w:val="00A0480F"/>
    <w:rsid w:val="00A04FCC"/>
    <w:rsid w:val="00A06863"/>
    <w:rsid w:val="00A26362"/>
    <w:rsid w:val="00A37EE6"/>
    <w:rsid w:val="00A41EB0"/>
    <w:rsid w:val="00A6499C"/>
    <w:rsid w:val="00A96C3A"/>
    <w:rsid w:val="00AC5773"/>
    <w:rsid w:val="00AC6ED8"/>
    <w:rsid w:val="00AE75FE"/>
    <w:rsid w:val="00AF0C86"/>
    <w:rsid w:val="00AF7BE0"/>
    <w:rsid w:val="00B019E3"/>
    <w:rsid w:val="00B02B01"/>
    <w:rsid w:val="00B17FC2"/>
    <w:rsid w:val="00B63AE9"/>
    <w:rsid w:val="00B72D1C"/>
    <w:rsid w:val="00B91D17"/>
    <w:rsid w:val="00B935B7"/>
    <w:rsid w:val="00B93E0A"/>
    <w:rsid w:val="00BA326E"/>
    <w:rsid w:val="00BB0059"/>
    <w:rsid w:val="00BB51B2"/>
    <w:rsid w:val="00BB5B86"/>
    <w:rsid w:val="00BC44F3"/>
    <w:rsid w:val="00BC7E3E"/>
    <w:rsid w:val="00BD4472"/>
    <w:rsid w:val="00BD46A4"/>
    <w:rsid w:val="00BE79C6"/>
    <w:rsid w:val="00C00052"/>
    <w:rsid w:val="00C076F6"/>
    <w:rsid w:val="00C115FF"/>
    <w:rsid w:val="00C4220B"/>
    <w:rsid w:val="00C72AD3"/>
    <w:rsid w:val="00C819F3"/>
    <w:rsid w:val="00C9114C"/>
    <w:rsid w:val="00C93360"/>
    <w:rsid w:val="00CA66F0"/>
    <w:rsid w:val="00CB1127"/>
    <w:rsid w:val="00CC400D"/>
    <w:rsid w:val="00CD0016"/>
    <w:rsid w:val="00CE17DC"/>
    <w:rsid w:val="00CF0C5C"/>
    <w:rsid w:val="00D0188E"/>
    <w:rsid w:val="00D070A7"/>
    <w:rsid w:val="00D07736"/>
    <w:rsid w:val="00D106F0"/>
    <w:rsid w:val="00D10BC9"/>
    <w:rsid w:val="00D1282A"/>
    <w:rsid w:val="00D13369"/>
    <w:rsid w:val="00D2718B"/>
    <w:rsid w:val="00D339E9"/>
    <w:rsid w:val="00D4234D"/>
    <w:rsid w:val="00D628D5"/>
    <w:rsid w:val="00D656D7"/>
    <w:rsid w:val="00D72F65"/>
    <w:rsid w:val="00D75747"/>
    <w:rsid w:val="00D869BC"/>
    <w:rsid w:val="00D9265B"/>
    <w:rsid w:val="00D946C7"/>
    <w:rsid w:val="00DA0BAE"/>
    <w:rsid w:val="00DA2073"/>
    <w:rsid w:val="00DA3D5D"/>
    <w:rsid w:val="00DC49C8"/>
    <w:rsid w:val="00DE140F"/>
    <w:rsid w:val="00DE7B5A"/>
    <w:rsid w:val="00DF1B08"/>
    <w:rsid w:val="00DF2D08"/>
    <w:rsid w:val="00E00BB0"/>
    <w:rsid w:val="00E16122"/>
    <w:rsid w:val="00E2238D"/>
    <w:rsid w:val="00E22B16"/>
    <w:rsid w:val="00E32122"/>
    <w:rsid w:val="00E32EAC"/>
    <w:rsid w:val="00E36AD1"/>
    <w:rsid w:val="00E43667"/>
    <w:rsid w:val="00E46677"/>
    <w:rsid w:val="00E51D85"/>
    <w:rsid w:val="00E52908"/>
    <w:rsid w:val="00E6298A"/>
    <w:rsid w:val="00E64C77"/>
    <w:rsid w:val="00E67BAB"/>
    <w:rsid w:val="00E72C61"/>
    <w:rsid w:val="00E81AF8"/>
    <w:rsid w:val="00E83D61"/>
    <w:rsid w:val="00EA1A19"/>
    <w:rsid w:val="00EA23A6"/>
    <w:rsid w:val="00EA5367"/>
    <w:rsid w:val="00EC3B51"/>
    <w:rsid w:val="00EC74F9"/>
    <w:rsid w:val="00ED15CA"/>
    <w:rsid w:val="00EE4B56"/>
    <w:rsid w:val="00EE7EA7"/>
    <w:rsid w:val="00F230FA"/>
    <w:rsid w:val="00F24F63"/>
    <w:rsid w:val="00F37829"/>
    <w:rsid w:val="00F4233E"/>
    <w:rsid w:val="00F47297"/>
    <w:rsid w:val="00F64CAE"/>
    <w:rsid w:val="00F70FC8"/>
    <w:rsid w:val="00FA7C5C"/>
    <w:rsid w:val="00FB03EE"/>
    <w:rsid w:val="00FC04A0"/>
    <w:rsid w:val="00FC2EBA"/>
    <w:rsid w:val="00FD33E3"/>
    <w:rsid w:val="00FD59D6"/>
    <w:rsid w:val="00FD5F3A"/>
    <w:rsid w:val="00FE04FD"/>
    <w:rsid w:val="00FE470C"/>
    <w:rsid w:val="00FF2153"/>
    <w:rsid w:val="00FF55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8083F55"/>
  <w15:docId w15:val="{B43467AA-4012-43BC-A1F6-1795C3A1C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667"/>
  </w:style>
  <w:style w:type="paragraph" w:styleId="Heading1">
    <w:name w:val="heading 1"/>
    <w:basedOn w:val="Normal"/>
    <w:link w:val="Heading1Char"/>
    <w:uiPriority w:val="9"/>
    <w:qFormat/>
    <w:rsid w:val="00D4234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D4234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41F6"/>
    <w:pPr>
      <w:ind w:left="720"/>
      <w:contextualSpacing/>
    </w:pPr>
  </w:style>
  <w:style w:type="table" w:styleId="TableGrid">
    <w:name w:val="Table Grid"/>
    <w:basedOn w:val="TableNormal"/>
    <w:uiPriority w:val="59"/>
    <w:rsid w:val="007341F6"/>
    <w:pPr>
      <w:spacing w:after="0" w:line="240" w:lineRule="auto"/>
    </w:pPr>
    <w:rPr>
      <w:rFonts w:ascii="Arial" w:hAnsi="Arial" w:cs="Times New Roman"/>
      <w:szCs w:val="5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341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1F6"/>
  </w:style>
  <w:style w:type="paragraph" w:styleId="BalloonText">
    <w:name w:val="Balloon Text"/>
    <w:basedOn w:val="Normal"/>
    <w:link w:val="BalloonTextChar"/>
    <w:uiPriority w:val="99"/>
    <w:semiHidden/>
    <w:unhideWhenUsed/>
    <w:rsid w:val="00734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1F6"/>
    <w:rPr>
      <w:rFonts w:ascii="Tahoma" w:hAnsi="Tahoma" w:cs="Tahoma"/>
      <w:sz w:val="16"/>
      <w:szCs w:val="16"/>
    </w:rPr>
  </w:style>
  <w:style w:type="paragraph" w:customStyle="1" w:styleId="Default">
    <w:name w:val="Default"/>
    <w:rsid w:val="004739F6"/>
    <w:pPr>
      <w:autoSpaceDE w:val="0"/>
      <w:autoSpaceDN w:val="0"/>
      <w:adjustRightInd w:val="0"/>
      <w:spacing w:after="0" w:line="240" w:lineRule="auto"/>
    </w:pPr>
    <w:rPr>
      <w:rFonts w:ascii="HelveticaNeueLT Std" w:hAnsi="HelveticaNeueLT Std" w:cs="HelveticaNeueLT Std"/>
      <w:color w:val="000000"/>
      <w:sz w:val="24"/>
      <w:szCs w:val="24"/>
    </w:rPr>
  </w:style>
  <w:style w:type="paragraph" w:customStyle="1" w:styleId="Pa11">
    <w:name w:val="Pa11"/>
    <w:basedOn w:val="Default"/>
    <w:next w:val="Default"/>
    <w:uiPriority w:val="99"/>
    <w:rsid w:val="004739F6"/>
    <w:pPr>
      <w:spacing w:line="221" w:lineRule="atLeast"/>
    </w:pPr>
    <w:rPr>
      <w:rFonts w:cstheme="minorBidi"/>
      <w:color w:val="auto"/>
    </w:rPr>
  </w:style>
  <w:style w:type="paragraph" w:customStyle="1" w:styleId="Pa12">
    <w:name w:val="Pa12"/>
    <w:basedOn w:val="Default"/>
    <w:next w:val="Default"/>
    <w:uiPriority w:val="99"/>
    <w:rsid w:val="0045016D"/>
    <w:pPr>
      <w:spacing w:line="221" w:lineRule="atLeast"/>
    </w:pPr>
    <w:rPr>
      <w:rFonts w:cstheme="minorBidi"/>
      <w:color w:val="auto"/>
    </w:rPr>
  </w:style>
  <w:style w:type="paragraph" w:styleId="Header">
    <w:name w:val="header"/>
    <w:basedOn w:val="Normal"/>
    <w:link w:val="HeaderChar"/>
    <w:uiPriority w:val="99"/>
    <w:unhideWhenUsed/>
    <w:rsid w:val="00E36A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6AD1"/>
  </w:style>
  <w:style w:type="character" w:customStyle="1" w:styleId="Heading1Char">
    <w:name w:val="Heading 1 Char"/>
    <w:basedOn w:val="DefaultParagraphFont"/>
    <w:link w:val="Heading1"/>
    <w:uiPriority w:val="9"/>
    <w:rsid w:val="00D4234D"/>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D4234D"/>
    <w:rPr>
      <w:rFonts w:ascii="Times New Roman" w:eastAsia="Times New Roman" w:hAnsi="Times New Roman" w:cs="Times New Roman"/>
      <w:b/>
      <w:bCs/>
      <w:sz w:val="36"/>
      <w:szCs w:val="36"/>
      <w:lang w:eastAsia="en-GB"/>
    </w:rPr>
  </w:style>
  <w:style w:type="character" w:customStyle="1" w:styleId="bylinename">
    <w:name w:val="byline__name"/>
    <w:basedOn w:val="DefaultParagraphFont"/>
    <w:rsid w:val="00D4234D"/>
  </w:style>
  <w:style w:type="character" w:customStyle="1" w:styleId="bylinetitle">
    <w:name w:val="byline__title"/>
    <w:basedOn w:val="DefaultParagraphFont"/>
    <w:rsid w:val="00D4234D"/>
  </w:style>
  <w:style w:type="character" w:customStyle="1" w:styleId="mini-info-listsection-desc">
    <w:name w:val="mini-info-list__section-desc"/>
    <w:basedOn w:val="DefaultParagraphFont"/>
    <w:rsid w:val="00D4234D"/>
  </w:style>
  <w:style w:type="character" w:styleId="Hyperlink">
    <w:name w:val="Hyperlink"/>
    <w:basedOn w:val="DefaultParagraphFont"/>
    <w:uiPriority w:val="99"/>
    <w:semiHidden/>
    <w:unhideWhenUsed/>
    <w:rsid w:val="00D4234D"/>
    <w:rPr>
      <w:color w:val="0000FF"/>
      <w:u w:val="single"/>
    </w:rPr>
  </w:style>
  <w:style w:type="character" w:customStyle="1" w:styleId="js-comment-count">
    <w:name w:val="js-comment-count"/>
    <w:basedOn w:val="DefaultParagraphFont"/>
    <w:rsid w:val="00D4234D"/>
  </w:style>
  <w:style w:type="character" w:customStyle="1" w:styleId="off-screen">
    <w:name w:val="off-screen"/>
    <w:basedOn w:val="DefaultParagraphFont"/>
    <w:rsid w:val="00D4234D"/>
  </w:style>
  <w:style w:type="character" w:customStyle="1" w:styleId="twiteshare-text">
    <w:name w:val="twite__share-text"/>
    <w:basedOn w:val="DefaultParagraphFont"/>
    <w:rsid w:val="00D4234D"/>
  </w:style>
  <w:style w:type="character" w:customStyle="1" w:styleId="story-image-copyright">
    <w:name w:val="story-image-copyright"/>
    <w:basedOn w:val="DefaultParagraphFont"/>
    <w:rsid w:val="00D4234D"/>
  </w:style>
  <w:style w:type="paragraph" w:customStyle="1" w:styleId="story-bodyintroduction">
    <w:name w:val="story-body__introduction"/>
    <w:basedOn w:val="Normal"/>
    <w:rsid w:val="00D423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D4234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841182">
      <w:bodyDiv w:val="1"/>
      <w:marLeft w:val="0"/>
      <w:marRight w:val="0"/>
      <w:marTop w:val="0"/>
      <w:marBottom w:val="0"/>
      <w:divBdr>
        <w:top w:val="none" w:sz="0" w:space="0" w:color="auto"/>
        <w:left w:val="none" w:sz="0" w:space="0" w:color="auto"/>
        <w:bottom w:val="none" w:sz="0" w:space="0" w:color="auto"/>
        <w:right w:val="none" w:sz="0" w:space="0" w:color="auto"/>
      </w:divBdr>
      <w:divsChild>
        <w:div w:id="692154403">
          <w:marLeft w:val="0"/>
          <w:marRight w:val="1156"/>
          <w:marTop w:val="0"/>
          <w:marBottom w:val="0"/>
          <w:divBdr>
            <w:top w:val="none" w:sz="0" w:space="0" w:color="auto"/>
            <w:left w:val="none" w:sz="0" w:space="0" w:color="auto"/>
            <w:bottom w:val="none" w:sz="0" w:space="0" w:color="auto"/>
            <w:right w:val="none" w:sz="0" w:space="0" w:color="auto"/>
          </w:divBdr>
        </w:div>
        <w:div w:id="1257667183">
          <w:marLeft w:val="0"/>
          <w:marRight w:val="0"/>
          <w:marTop w:val="0"/>
          <w:marBottom w:val="0"/>
          <w:divBdr>
            <w:top w:val="none" w:sz="0" w:space="0" w:color="auto"/>
            <w:left w:val="none" w:sz="0" w:space="0" w:color="auto"/>
            <w:bottom w:val="none" w:sz="0" w:space="0" w:color="auto"/>
            <w:right w:val="none" w:sz="0" w:space="0" w:color="auto"/>
          </w:divBdr>
          <w:divsChild>
            <w:div w:id="641934190">
              <w:marLeft w:val="0"/>
              <w:marRight w:val="0"/>
              <w:marTop w:val="172"/>
              <w:marBottom w:val="0"/>
              <w:divBdr>
                <w:top w:val="none" w:sz="0" w:space="0" w:color="auto"/>
                <w:left w:val="none" w:sz="0" w:space="0" w:color="auto"/>
                <w:bottom w:val="single" w:sz="8" w:space="4" w:color="DBDBDB"/>
                <w:right w:val="none" w:sz="0" w:space="0" w:color="auto"/>
              </w:divBdr>
              <w:divsChild>
                <w:div w:id="165482922">
                  <w:marLeft w:val="0"/>
                  <w:marRight w:val="0"/>
                  <w:marTop w:val="0"/>
                  <w:marBottom w:val="0"/>
                  <w:divBdr>
                    <w:top w:val="none" w:sz="0" w:space="0" w:color="auto"/>
                    <w:left w:val="none" w:sz="0" w:space="0" w:color="auto"/>
                    <w:bottom w:val="none" w:sz="0" w:space="0" w:color="auto"/>
                    <w:right w:val="none" w:sz="0" w:space="0" w:color="auto"/>
                  </w:divBdr>
                  <w:divsChild>
                    <w:div w:id="1365596354">
                      <w:marLeft w:val="-215"/>
                      <w:marRight w:val="0"/>
                      <w:marTop w:val="0"/>
                      <w:marBottom w:val="0"/>
                      <w:divBdr>
                        <w:top w:val="none" w:sz="0" w:space="0" w:color="auto"/>
                        <w:left w:val="none" w:sz="0" w:space="0" w:color="auto"/>
                        <w:bottom w:val="none" w:sz="0" w:space="0" w:color="auto"/>
                        <w:right w:val="none" w:sz="0" w:space="0" w:color="auto"/>
                      </w:divBdr>
                    </w:div>
                    <w:div w:id="21284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62335">
          <w:marLeft w:val="0"/>
          <w:marRight w:val="0"/>
          <w:marTop w:val="344"/>
          <w:marBottom w:val="0"/>
          <w:divBdr>
            <w:top w:val="none" w:sz="0" w:space="0" w:color="auto"/>
            <w:left w:val="none" w:sz="0" w:space="0" w:color="auto"/>
            <w:bottom w:val="none" w:sz="0" w:space="0" w:color="auto"/>
            <w:right w:val="none" w:sz="0" w:space="0" w:color="auto"/>
          </w:divBdr>
        </w:div>
      </w:divsChild>
    </w:div>
    <w:div w:id="1684280510">
      <w:bodyDiv w:val="1"/>
      <w:marLeft w:val="0"/>
      <w:marRight w:val="0"/>
      <w:marTop w:val="0"/>
      <w:marBottom w:val="0"/>
      <w:divBdr>
        <w:top w:val="none" w:sz="0" w:space="0" w:color="auto"/>
        <w:left w:val="none" w:sz="0" w:space="0" w:color="auto"/>
        <w:bottom w:val="none" w:sz="0" w:space="0" w:color="auto"/>
        <w:right w:val="none" w:sz="0" w:space="0" w:color="auto"/>
      </w:divBdr>
      <w:divsChild>
        <w:div w:id="680012492">
          <w:marLeft w:val="0"/>
          <w:marRight w:val="0"/>
          <w:marTop w:val="0"/>
          <w:marBottom w:val="0"/>
          <w:divBdr>
            <w:top w:val="none" w:sz="0" w:space="0" w:color="auto"/>
            <w:left w:val="none" w:sz="0" w:space="0" w:color="auto"/>
            <w:bottom w:val="none" w:sz="0" w:space="0" w:color="auto"/>
            <w:right w:val="none" w:sz="0" w:space="0" w:color="auto"/>
          </w:divBdr>
          <w:divsChild>
            <w:div w:id="2086296453">
              <w:marLeft w:val="0"/>
              <w:marRight w:val="0"/>
              <w:marTop w:val="0"/>
              <w:marBottom w:val="0"/>
              <w:divBdr>
                <w:top w:val="none" w:sz="0" w:space="0" w:color="auto"/>
                <w:left w:val="none" w:sz="0" w:space="0" w:color="auto"/>
                <w:bottom w:val="none" w:sz="0" w:space="0" w:color="auto"/>
                <w:right w:val="none" w:sz="0" w:space="0" w:color="auto"/>
              </w:divBdr>
              <w:divsChild>
                <w:div w:id="402724632">
                  <w:marLeft w:val="0"/>
                  <w:marRight w:val="0"/>
                  <w:marTop w:val="195"/>
                  <w:marBottom w:val="0"/>
                  <w:divBdr>
                    <w:top w:val="none" w:sz="0" w:space="0" w:color="auto"/>
                    <w:left w:val="none" w:sz="0" w:space="0" w:color="auto"/>
                    <w:bottom w:val="none" w:sz="0" w:space="0" w:color="auto"/>
                    <w:right w:val="none" w:sz="0" w:space="0" w:color="auto"/>
                  </w:divBdr>
                  <w:divsChild>
                    <w:div w:id="1971203282">
                      <w:marLeft w:val="0"/>
                      <w:marRight w:val="0"/>
                      <w:marTop w:val="0"/>
                      <w:marBottom w:val="0"/>
                      <w:divBdr>
                        <w:top w:val="none" w:sz="0" w:space="0" w:color="auto"/>
                        <w:left w:val="none" w:sz="0" w:space="0" w:color="auto"/>
                        <w:bottom w:val="none" w:sz="0" w:space="0" w:color="auto"/>
                        <w:right w:val="none" w:sz="0" w:space="0" w:color="auto"/>
                      </w:divBdr>
                      <w:divsChild>
                        <w:div w:id="1141576361">
                          <w:marLeft w:val="0"/>
                          <w:marRight w:val="0"/>
                          <w:marTop w:val="0"/>
                          <w:marBottom w:val="0"/>
                          <w:divBdr>
                            <w:top w:val="none" w:sz="0" w:space="0" w:color="auto"/>
                            <w:left w:val="none" w:sz="0" w:space="0" w:color="auto"/>
                            <w:bottom w:val="none" w:sz="0" w:space="0" w:color="auto"/>
                            <w:right w:val="none" w:sz="0" w:space="0" w:color="auto"/>
                          </w:divBdr>
                          <w:divsChild>
                            <w:div w:id="1712916292">
                              <w:marLeft w:val="0"/>
                              <w:marRight w:val="0"/>
                              <w:marTop w:val="0"/>
                              <w:marBottom w:val="0"/>
                              <w:divBdr>
                                <w:top w:val="none" w:sz="0" w:space="0" w:color="auto"/>
                                <w:left w:val="none" w:sz="0" w:space="0" w:color="auto"/>
                                <w:bottom w:val="none" w:sz="0" w:space="0" w:color="auto"/>
                                <w:right w:val="none" w:sz="0" w:space="0" w:color="auto"/>
                              </w:divBdr>
                              <w:divsChild>
                                <w:div w:id="617639042">
                                  <w:marLeft w:val="0"/>
                                  <w:marRight w:val="0"/>
                                  <w:marTop w:val="0"/>
                                  <w:marBottom w:val="0"/>
                                  <w:divBdr>
                                    <w:top w:val="none" w:sz="0" w:space="0" w:color="auto"/>
                                    <w:left w:val="none" w:sz="0" w:space="0" w:color="auto"/>
                                    <w:bottom w:val="none" w:sz="0" w:space="0" w:color="auto"/>
                                    <w:right w:val="none" w:sz="0" w:space="0" w:color="auto"/>
                                  </w:divBdr>
                                  <w:divsChild>
                                    <w:div w:id="2112042616">
                                      <w:marLeft w:val="0"/>
                                      <w:marRight w:val="0"/>
                                      <w:marTop w:val="0"/>
                                      <w:marBottom w:val="0"/>
                                      <w:divBdr>
                                        <w:top w:val="none" w:sz="0" w:space="0" w:color="auto"/>
                                        <w:left w:val="none" w:sz="0" w:space="0" w:color="auto"/>
                                        <w:bottom w:val="none" w:sz="0" w:space="0" w:color="auto"/>
                                        <w:right w:val="none" w:sz="0" w:space="0" w:color="auto"/>
                                      </w:divBdr>
                                      <w:divsChild>
                                        <w:div w:id="1687055444">
                                          <w:marLeft w:val="0"/>
                                          <w:marRight w:val="0"/>
                                          <w:marTop w:val="0"/>
                                          <w:marBottom w:val="0"/>
                                          <w:divBdr>
                                            <w:top w:val="none" w:sz="0" w:space="0" w:color="auto"/>
                                            <w:left w:val="none" w:sz="0" w:space="0" w:color="auto"/>
                                            <w:bottom w:val="none" w:sz="0" w:space="0" w:color="auto"/>
                                            <w:right w:val="none" w:sz="0" w:space="0" w:color="auto"/>
                                          </w:divBdr>
                                          <w:divsChild>
                                            <w:div w:id="433212958">
                                              <w:marLeft w:val="0"/>
                                              <w:marRight w:val="0"/>
                                              <w:marTop w:val="0"/>
                                              <w:marBottom w:val="180"/>
                                              <w:divBdr>
                                                <w:top w:val="none" w:sz="0" w:space="0" w:color="auto"/>
                                                <w:left w:val="none" w:sz="0" w:space="0" w:color="auto"/>
                                                <w:bottom w:val="none" w:sz="0" w:space="0" w:color="auto"/>
                                                <w:right w:val="none" w:sz="0" w:space="0" w:color="auto"/>
                                              </w:divBdr>
                                              <w:divsChild>
                                                <w:div w:id="2127649322">
                                                  <w:marLeft w:val="0"/>
                                                  <w:marRight w:val="0"/>
                                                  <w:marTop w:val="0"/>
                                                  <w:marBottom w:val="0"/>
                                                  <w:divBdr>
                                                    <w:top w:val="none" w:sz="0" w:space="0" w:color="auto"/>
                                                    <w:left w:val="none" w:sz="0" w:space="0" w:color="auto"/>
                                                    <w:bottom w:val="none" w:sz="0" w:space="0" w:color="auto"/>
                                                    <w:right w:val="none" w:sz="0" w:space="0" w:color="auto"/>
                                                  </w:divBdr>
                                                  <w:divsChild>
                                                    <w:div w:id="1957642608">
                                                      <w:marLeft w:val="0"/>
                                                      <w:marRight w:val="0"/>
                                                      <w:marTop w:val="0"/>
                                                      <w:marBottom w:val="0"/>
                                                      <w:divBdr>
                                                        <w:top w:val="none" w:sz="0" w:space="0" w:color="auto"/>
                                                        <w:left w:val="none" w:sz="0" w:space="0" w:color="auto"/>
                                                        <w:bottom w:val="none" w:sz="0" w:space="0" w:color="auto"/>
                                                        <w:right w:val="none" w:sz="0" w:space="0" w:color="auto"/>
                                                      </w:divBdr>
                                                      <w:divsChild>
                                                        <w:div w:id="2127190365">
                                                          <w:marLeft w:val="0"/>
                                                          <w:marRight w:val="0"/>
                                                          <w:marTop w:val="0"/>
                                                          <w:marBottom w:val="0"/>
                                                          <w:divBdr>
                                                            <w:top w:val="none" w:sz="0" w:space="0" w:color="auto"/>
                                                            <w:left w:val="none" w:sz="0" w:space="0" w:color="auto"/>
                                                            <w:bottom w:val="none" w:sz="0" w:space="0" w:color="auto"/>
                                                            <w:right w:val="none" w:sz="0" w:space="0" w:color="auto"/>
                                                          </w:divBdr>
                                                          <w:divsChild>
                                                            <w:div w:id="1641029891">
                                                              <w:marLeft w:val="0"/>
                                                              <w:marRight w:val="0"/>
                                                              <w:marTop w:val="0"/>
                                                              <w:marBottom w:val="0"/>
                                                              <w:divBdr>
                                                                <w:top w:val="none" w:sz="0" w:space="0" w:color="auto"/>
                                                                <w:left w:val="none" w:sz="0" w:space="0" w:color="auto"/>
                                                                <w:bottom w:val="none" w:sz="0" w:space="0" w:color="auto"/>
                                                                <w:right w:val="none" w:sz="0" w:space="0" w:color="auto"/>
                                                              </w:divBdr>
                                                              <w:divsChild>
                                                                <w:div w:id="195043429">
                                                                  <w:marLeft w:val="0"/>
                                                                  <w:marRight w:val="0"/>
                                                                  <w:marTop w:val="0"/>
                                                                  <w:marBottom w:val="0"/>
                                                                  <w:divBdr>
                                                                    <w:top w:val="none" w:sz="0" w:space="0" w:color="auto"/>
                                                                    <w:left w:val="none" w:sz="0" w:space="0" w:color="auto"/>
                                                                    <w:bottom w:val="none" w:sz="0" w:space="0" w:color="auto"/>
                                                                    <w:right w:val="none" w:sz="0" w:space="0" w:color="auto"/>
                                                                  </w:divBdr>
                                                                  <w:divsChild>
                                                                    <w:div w:id="1081757492">
                                                                      <w:marLeft w:val="0"/>
                                                                      <w:marRight w:val="0"/>
                                                                      <w:marTop w:val="0"/>
                                                                      <w:marBottom w:val="0"/>
                                                                      <w:divBdr>
                                                                        <w:top w:val="none" w:sz="0" w:space="0" w:color="auto"/>
                                                                        <w:left w:val="none" w:sz="0" w:space="0" w:color="auto"/>
                                                                        <w:bottom w:val="none" w:sz="0" w:space="0" w:color="auto"/>
                                                                        <w:right w:val="none" w:sz="0" w:space="0" w:color="auto"/>
                                                                      </w:divBdr>
                                                                      <w:divsChild>
                                                                        <w:div w:id="185306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639677">
      <w:bodyDiv w:val="1"/>
      <w:marLeft w:val="0"/>
      <w:marRight w:val="0"/>
      <w:marTop w:val="0"/>
      <w:marBottom w:val="0"/>
      <w:divBdr>
        <w:top w:val="none" w:sz="0" w:space="0" w:color="auto"/>
        <w:left w:val="none" w:sz="0" w:space="0" w:color="auto"/>
        <w:bottom w:val="none" w:sz="0" w:space="0" w:color="auto"/>
        <w:right w:val="none" w:sz="0" w:space="0" w:color="auto"/>
      </w:divBdr>
      <w:divsChild>
        <w:div w:id="265888417">
          <w:marLeft w:val="1008"/>
          <w:marRight w:val="0"/>
          <w:marTop w:val="91"/>
          <w:marBottom w:val="0"/>
          <w:divBdr>
            <w:top w:val="none" w:sz="0" w:space="0" w:color="auto"/>
            <w:left w:val="none" w:sz="0" w:space="0" w:color="auto"/>
            <w:bottom w:val="none" w:sz="0" w:space="0" w:color="auto"/>
            <w:right w:val="none" w:sz="0" w:space="0" w:color="auto"/>
          </w:divBdr>
        </w:div>
        <w:div w:id="450058508">
          <w:marLeft w:val="1008"/>
          <w:marRight w:val="0"/>
          <w:marTop w:val="91"/>
          <w:marBottom w:val="0"/>
          <w:divBdr>
            <w:top w:val="none" w:sz="0" w:space="0" w:color="auto"/>
            <w:left w:val="none" w:sz="0" w:space="0" w:color="auto"/>
            <w:bottom w:val="none" w:sz="0" w:space="0" w:color="auto"/>
            <w:right w:val="none" w:sz="0" w:space="0" w:color="auto"/>
          </w:divBdr>
        </w:div>
        <w:div w:id="1278105699">
          <w:marLeft w:val="1008"/>
          <w:marRight w:val="0"/>
          <w:marTop w:val="91"/>
          <w:marBottom w:val="0"/>
          <w:divBdr>
            <w:top w:val="none" w:sz="0" w:space="0" w:color="auto"/>
            <w:left w:val="none" w:sz="0" w:space="0" w:color="auto"/>
            <w:bottom w:val="none" w:sz="0" w:space="0" w:color="auto"/>
            <w:right w:val="none" w:sz="0" w:space="0" w:color="auto"/>
          </w:divBdr>
        </w:div>
        <w:div w:id="1346833096">
          <w:marLeft w:val="1008"/>
          <w:marRight w:val="0"/>
          <w:marTop w:val="91"/>
          <w:marBottom w:val="0"/>
          <w:divBdr>
            <w:top w:val="none" w:sz="0" w:space="0" w:color="auto"/>
            <w:left w:val="none" w:sz="0" w:space="0" w:color="auto"/>
            <w:bottom w:val="none" w:sz="0" w:space="0" w:color="auto"/>
            <w:right w:val="none" w:sz="0" w:space="0" w:color="auto"/>
          </w:divBdr>
        </w:div>
        <w:div w:id="1370566035">
          <w:marLeft w:val="1008"/>
          <w:marRight w:val="0"/>
          <w:marTop w:val="91"/>
          <w:marBottom w:val="0"/>
          <w:divBdr>
            <w:top w:val="none" w:sz="0" w:space="0" w:color="auto"/>
            <w:left w:val="none" w:sz="0" w:space="0" w:color="auto"/>
            <w:bottom w:val="none" w:sz="0" w:space="0" w:color="auto"/>
            <w:right w:val="none" w:sz="0" w:space="0" w:color="auto"/>
          </w:divBdr>
        </w:div>
        <w:div w:id="1454322798">
          <w:marLeft w:val="432"/>
          <w:marRight w:val="0"/>
          <w:marTop w:val="96"/>
          <w:marBottom w:val="0"/>
          <w:divBdr>
            <w:top w:val="none" w:sz="0" w:space="0" w:color="auto"/>
            <w:left w:val="none" w:sz="0" w:space="0" w:color="auto"/>
            <w:bottom w:val="none" w:sz="0" w:space="0" w:color="auto"/>
            <w:right w:val="none" w:sz="0" w:space="0" w:color="auto"/>
          </w:divBdr>
        </w:div>
        <w:div w:id="1860467417">
          <w:marLeft w:val="432"/>
          <w:marRight w:val="0"/>
          <w:marTop w:val="96"/>
          <w:marBottom w:val="0"/>
          <w:divBdr>
            <w:top w:val="none" w:sz="0" w:space="0" w:color="auto"/>
            <w:left w:val="none" w:sz="0" w:space="0" w:color="auto"/>
            <w:bottom w:val="none" w:sz="0" w:space="0" w:color="auto"/>
            <w:right w:val="none" w:sz="0" w:space="0" w:color="auto"/>
          </w:divBdr>
        </w:div>
        <w:div w:id="1951432624">
          <w:marLeft w:val="1008"/>
          <w:marRight w:val="0"/>
          <w:marTop w:val="91"/>
          <w:marBottom w:val="0"/>
          <w:divBdr>
            <w:top w:val="none" w:sz="0" w:space="0" w:color="auto"/>
            <w:left w:val="none" w:sz="0" w:space="0" w:color="auto"/>
            <w:bottom w:val="none" w:sz="0" w:space="0" w:color="auto"/>
            <w:right w:val="none" w:sz="0" w:space="0" w:color="auto"/>
          </w:divBdr>
        </w:div>
        <w:div w:id="2059822061">
          <w:marLeft w:val="432"/>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source=images&amp;cd=&amp;cad=rja&amp;uact=8&amp;ved=0ahUKEwiH17rsm6rNAhUMBcAKHYIYCW0QjRwIBw&amp;url=http://firearmsafetycanada.com/?page_id=12&amp;psig=AFQjCNEdDWy4gaTupewTvc6I4kTb1sWMrQ&amp;ust=1466086461052204" TargetMode="External"/><Relationship Id="rId18" Type="http://schemas.openxmlformats.org/officeDocument/2006/relationships/image" Target="media/image6.emf"/><Relationship Id="rId26" Type="http://schemas.openxmlformats.org/officeDocument/2006/relationships/image" Target="media/image14.jpeg"/><Relationship Id="rId39" Type="http://schemas.openxmlformats.org/officeDocument/2006/relationships/hyperlink" Target="https://epi.org.uk/wp-content/uploads/2017/07/closing-the-gap-web.pdf" TargetMode="Externa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w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jpeg"/><Relationship Id="rId5" Type="http://schemas.openxmlformats.org/officeDocument/2006/relationships/styles" Target="styles.xml"/><Relationship Id="rId15" Type="http://schemas.openxmlformats.org/officeDocument/2006/relationships/hyperlink" Target="https://www.bing.com/images/search?q=Michael+Gove#&amp;FORM=IARRTH&amp;ufn=Michael+Gove&amp;stid=c12951d9-25c7-062e-3e0c-288ac8a6d91e&amp;cbn=EntityAnswer&amp;cbi=0&amp;FORM=IARRTH"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google.co.uk/url?sa=i&amp;rct=j&amp;q=&amp;esrc=s&amp;source=images&amp;cd=&amp;cad=rja&amp;uact=8&amp;ved=0ahUKEwjcx9X3r_fUAhWHvhQKHTWPAAMQjRwIBw&amp;url=http://clipartix.com/thumbs-up-clipart-image-1312/&amp;psig=AFQjCNEp0QMnruLLNmhrVGD-uuOhoilNQQ&amp;ust=1499523882339254" TargetMode="Externa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gi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sz="1400"/>
              <a:t>Figure 2.1: Percentage of pupils gaining 5 or more A*-C grades at GCSE, by parents' social class 2010</a:t>
            </a:r>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cat>
            <c:strRef>
              <c:f>'Sheet1'!$A$2:$A$6</c:f>
              <c:strCache>
                <c:ptCount val="5"/>
                <c:pt idx="0">
                  <c:v>Higher professional e.g. Doctor</c:v>
                </c:pt>
                <c:pt idx="1">
                  <c:v>Lower professional e.g. Teacher</c:v>
                </c:pt>
                <c:pt idx="2">
                  <c:v>Intermediate e.g. Office worker</c:v>
                </c:pt>
                <c:pt idx="3">
                  <c:v>Lower supervisory e.g. Foreman</c:v>
                </c:pt>
                <c:pt idx="4">
                  <c:v>Routine e.g. Sales assistant</c:v>
                </c:pt>
              </c:strCache>
            </c:strRef>
          </c:cat>
          <c:val>
            <c:numRef>
              <c:f>'Sheet1'!$B$2:$B$6</c:f>
              <c:numCache>
                <c:formatCode>General</c:formatCode>
                <c:ptCount val="5"/>
                <c:pt idx="0">
                  <c:v>83</c:v>
                </c:pt>
                <c:pt idx="1">
                  <c:v>76</c:v>
                </c:pt>
                <c:pt idx="2">
                  <c:v>62</c:v>
                </c:pt>
                <c:pt idx="3">
                  <c:v>51</c:v>
                </c:pt>
                <c:pt idx="4">
                  <c:v>44</c:v>
                </c:pt>
              </c:numCache>
            </c:numRef>
          </c:val>
          <c:extLst>
            <c:ext xmlns:c16="http://schemas.microsoft.com/office/drawing/2014/chart" uri="{C3380CC4-5D6E-409C-BE32-E72D297353CC}">
              <c16:uniqueId val="{00000000-354C-475E-A9B5-3ACDAB2608E6}"/>
            </c:ext>
          </c:extLst>
        </c:ser>
        <c:dLbls>
          <c:showLegendKey val="0"/>
          <c:showVal val="0"/>
          <c:showCatName val="0"/>
          <c:showSerName val="0"/>
          <c:showPercent val="0"/>
          <c:showBubbleSize val="0"/>
        </c:dLbls>
        <c:gapWidth val="150"/>
        <c:axId val="49339392"/>
        <c:axId val="86954752"/>
      </c:barChart>
      <c:catAx>
        <c:axId val="49339392"/>
        <c:scaling>
          <c:orientation val="minMax"/>
        </c:scaling>
        <c:delete val="0"/>
        <c:axPos val="b"/>
        <c:numFmt formatCode="General" sourceLinked="0"/>
        <c:majorTickMark val="out"/>
        <c:minorTickMark val="none"/>
        <c:tickLblPos val="nextTo"/>
        <c:crossAx val="86954752"/>
        <c:crosses val="autoZero"/>
        <c:auto val="1"/>
        <c:lblAlgn val="ctr"/>
        <c:lblOffset val="100"/>
        <c:noMultiLvlLbl val="0"/>
      </c:catAx>
      <c:valAx>
        <c:axId val="86954752"/>
        <c:scaling>
          <c:orientation val="minMax"/>
        </c:scaling>
        <c:delete val="0"/>
        <c:axPos val="l"/>
        <c:majorGridlines/>
        <c:numFmt formatCode="General" sourceLinked="1"/>
        <c:majorTickMark val="out"/>
        <c:minorTickMark val="none"/>
        <c:tickLblPos val="nextTo"/>
        <c:crossAx val="493393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31B96DDB4C5E4093D9A586BF4D7B6B" ma:contentTypeVersion="5" ma:contentTypeDescription="Create a new document." ma:contentTypeScope="" ma:versionID="ff2d04851316c3d276a04cf70b61b776">
  <xsd:schema xmlns:xsd="http://www.w3.org/2001/XMLSchema" xmlns:xs="http://www.w3.org/2001/XMLSchema" xmlns:p="http://schemas.microsoft.com/office/2006/metadata/properties" xmlns:ns3="1884b4ca-d172-48fc-934f-c211f0fc4919" targetNamespace="http://schemas.microsoft.com/office/2006/metadata/properties" ma:root="true" ma:fieldsID="07a29e110b9aedcc3b2fc49402d89c72" ns3:_="">
    <xsd:import namespace="1884b4ca-d172-48fc-934f-c211f0fc491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4b4ca-d172-48fc-934f-c211f0fc49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FFDD4E-9F7E-4280-8238-C53C753CC4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42DC5C-3C45-4914-B8FE-F7E919477B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4b4ca-d172-48fc-934f-c211f0fc4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B7798E-B9F3-41B3-811B-6A2FC195ED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6201</Words>
  <Characters>35352</Characters>
  <Application>Microsoft Office Word</Application>
  <DocSecurity>4</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41471</CharactersWithSpaces>
  <SharedDoc>false</SharedDoc>
  <HLinks>
    <vt:vector size="6" baseType="variant">
      <vt:variant>
        <vt:i4>5111811</vt:i4>
      </vt:variant>
      <vt:variant>
        <vt:i4>0</vt:i4>
      </vt:variant>
      <vt:variant>
        <vt:i4>0</vt:i4>
      </vt:variant>
      <vt:variant>
        <vt:i4>5</vt:i4>
      </vt:variant>
      <vt:variant>
        <vt:lpwstr>https://epi.org.uk/wp-content/uploads/2017/07/closing-the-gap-web.pdf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Wrigglesworth</dc:creator>
  <cp:keywords/>
  <cp:lastModifiedBy>Helen Bromley</cp:lastModifiedBy>
  <cp:revision>48</cp:revision>
  <cp:lastPrinted>2020-01-08T07:00:00Z</cp:lastPrinted>
  <dcterms:created xsi:type="dcterms:W3CDTF">2020-01-09T16:29:00Z</dcterms:created>
  <dcterms:modified xsi:type="dcterms:W3CDTF">2023-01-16T20:48:00Z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0x010100C831B96DDB4C5E4093D9A586BF4D7B6B</vt:lpwstr>
  </property>
</Properties>
</file>