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27476" w14:textId="77777777" w:rsidR="000F655A" w:rsidRDefault="009E1E65" w:rsidP="009E1E65">
      <w:pPr>
        <w:jc w:val="center"/>
        <w:rPr>
          <w:b/>
          <w:bCs/>
          <w:sz w:val="32"/>
          <w:szCs w:val="32"/>
          <w:u w:val="single"/>
        </w:rPr>
      </w:pPr>
      <w:r>
        <w:rPr>
          <w:b/>
          <w:bCs/>
          <w:sz w:val="32"/>
          <w:szCs w:val="32"/>
          <w:u w:val="single"/>
        </w:rPr>
        <w:t>A Brief History of Outremer</w:t>
      </w:r>
    </w:p>
    <w:p w14:paraId="0C5AC6B6" w14:textId="77777777" w:rsidR="009E1E65" w:rsidRDefault="009E1E65" w:rsidP="009E1E65">
      <w:pPr>
        <w:jc w:val="center"/>
        <w:rPr>
          <w:b/>
          <w:bCs/>
          <w:sz w:val="32"/>
          <w:szCs w:val="32"/>
          <w:u w:val="single"/>
        </w:rPr>
      </w:pPr>
      <w:r>
        <w:rPr>
          <w:b/>
          <w:bCs/>
          <w:sz w:val="32"/>
          <w:szCs w:val="32"/>
          <w:u w:val="single"/>
        </w:rPr>
        <w:t>The Kingdom of Jerusalem, 1099-1149</w:t>
      </w:r>
    </w:p>
    <w:p w14:paraId="1185E0B4" w14:textId="77777777" w:rsidR="009E1E65" w:rsidRDefault="009E1E65" w:rsidP="009E1E65">
      <w:pPr>
        <w:rPr>
          <w:sz w:val="28"/>
          <w:szCs w:val="28"/>
        </w:rPr>
      </w:pPr>
    </w:p>
    <w:p w14:paraId="580A0FCA" w14:textId="77777777" w:rsidR="009E1E65" w:rsidRDefault="004A37EB" w:rsidP="009E1E65">
      <w:pPr>
        <w:rPr>
          <w:sz w:val="28"/>
          <w:szCs w:val="28"/>
        </w:rPr>
      </w:pPr>
      <w:r>
        <w:rPr>
          <w:rFonts w:ascii="Helvetica" w:hAnsi="Helvetica" w:cs="Helvetica"/>
          <w:noProof/>
        </w:rPr>
        <w:drawing>
          <wp:anchor distT="0" distB="0" distL="114300" distR="114300" simplePos="0" relativeHeight="251660288" behindDoc="0" locked="0" layoutInCell="1" allowOverlap="1" wp14:anchorId="716E1237" wp14:editId="26BDAF3C">
            <wp:simplePos x="0" y="0"/>
            <wp:positionH relativeFrom="column">
              <wp:posOffset>3314700</wp:posOffset>
            </wp:positionH>
            <wp:positionV relativeFrom="paragraph">
              <wp:posOffset>1600835</wp:posOffset>
            </wp:positionV>
            <wp:extent cx="2672080" cy="2286000"/>
            <wp:effectExtent l="0" t="0" r="0" b="0"/>
            <wp:wrapTight wrapText="bothSides">
              <wp:wrapPolygon edited="0">
                <wp:start x="0" y="0"/>
                <wp:lineTo x="0" y="21360"/>
                <wp:lineTo x="21354" y="21360"/>
                <wp:lineTo x="2135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r="9132"/>
                    <a:stretch/>
                  </pic:blipFill>
                  <pic:spPr bwMode="auto">
                    <a:xfrm>
                      <a:off x="0" y="0"/>
                      <a:ext cx="2672080" cy="2286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E1E65">
        <w:rPr>
          <w:sz w:val="28"/>
          <w:szCs w:val="28"/>
        </w:rPr>
        <w:t xml:space="preserve">In the wake of the First Crusade, Baldwin of Bouillon temporarily secured the new state of Jerusalem after he defeated a Fatimid counterattack, the Battle of </w:t>
      </w:r>
      <w:proofErr w:type="spellStart"/>
      <w:r w:rsidR="009E1E65">
        <w:rPr>
          <w:sz w:val="28"/>
          <w:szCs w:val="28"/>
        </w:rPr>
        <w:t>Ascalon</w:t>
      </w:r>
      <w:proofErr w:type="spellEnd"/>
      <w:r w:rsidR="009E1E65">
        <w:rPr>
          <w:sz w:val="28"/>
          <w:szCs w:val="28"/>
        </w:rPr>
        <w:t xml:space="preserve">, 1099. He became the first ruler of Jerusalem, although he declined the title ‘King’, backed by Arnulf of </w:t>
      </w:r>
      <w:proofErr w:type="spellStart"/>
      <w:r w:rsidR="009E1E65">
        <w:rPr>
          <w:sz w:val="28"/>
          <w:szCs w:val="28"/>
        </w:rPr>
        <w:t>Chocques</w:t>
      </w:r>
      <w:proofErr w:type="spellEnd"/>
      <w:r w:rsidR="009E1E65">
        <w:rPr>
          <w:sz w:val="28"/>
          <w:szCs w:val="28"/>
        </w:rPr>
        <w:t xml:space="preserve">, who assumed the title of Patriarch of Jerusalem. But the latter was not long for his position, being ousted by </w:t>
      </w:r>
      <w:proofErr w:type="spellStart"/>
      <w:r w:rsidR="009E1E65">
        <w:rPr>
          <w:sz w:val="28"/>
          <w:szCs w:val="28"/>
        </w:rPr>
        <w:t>Daibert</w:t>
      </w:r>
      <w:proofErr w:type="spellEnd"/>
      <w:r w:rsidR="009E1E65">
        <w:rPr>
          <w:sz w:val="28"/>
          <w:szCs w:val="28"/>
        </w:rPr>
        <w:t xml:space="preserve"> of Pisa, who had been appointed to replace </w:t>
      </w:r>
      <w:proofErr w:type="spellStart"/>
      <w:r w:rsidR="009E1E65">
        <w:rPr>
          <w:sz w:val="28"/>
          <w:szCs w:val="28"/>
        </w:rPr>
        <w:t>Adhemar</w:t>
      </w:r>
      <w:proofErr w:type="spellEnd"/>
      <w:r w:rsidR="009E1E65">
        <w:rPr>
          <w:sz w:val="28"/>
          <w:szCs w:val="28"/>
        </w:rPr>
        <w:t xml:space="preserve"> by the Pope after </w:t>
      </w:r>
      <w:proofErr w:type="spellStart"/>
      <w:r w:rsidR="009E1E65">
        <w:rPr>
          <w:sz w:val="28"/>
          <w:szCs w:val="28"/>
        </w:rPr>
        <w:t>Adhemar</w:t>
      </w:r>
      <w:proofErr w:type="spellEnd"/>
      <w:r w:rsidR="009E1E65">
        <w:rPr>
          <w:sz w:val="28"/>
          <w:szCs w:val="28"/>
        </w:rPr>
        <w:t xml:space="preserve"> died.</w:t>
      </w:r>
    </w:p>
    <w:p w14:paraId="150C8D48" w14:textId="77777777" w:rsidR="009E1E65" w:rsidRDefault="009E1E65" w:rsidP="009E1E65">
      <w:pPr>
        <w:rPr>
          <w:sz w:val="28"/>
          <w:szCs w:val="28"/>
        </w:rPr>
      </w:pPr>
    </w:p>
    <w:p w14:paraId="1D94AEEB" w14:textId="77777777" w:rsidR="00041C75" w:rsidRDefault="004A37EB" w:rsidP="009E1E65">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55F84FF6" wp14:editId="32206EEE">
                <wp:simplePos x="0" y="0"/>
                <wp:positionH relativeFrom="column">
                  <wp:posOffset>3543300</wp:posOffset>
                </wp:positionH>
                <wp:positionV relativeFrom="paragraph">
                  <wp:posOffset>2125345</wp:posOffset>
                </wp:positionV>
                <wp:extent cx="24003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CE2CE" w14:textId="77777777" w:rsidR="00B20AAC" w:rsidRPr="004A37EB" w:rsidRDefault="00B20AAC">
                            <w:pPr>
                              <w:rPr>
                                <w:b/>
                                <w:i/>
                              </w:rPr>
                            </w:pPr>
                            <w:r>
                              <w:rPr>
                                <w:b/>
                                <w:i/>
                              </w:rPr>
                              <w:t>Oil painting of Godfrey’s funeral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279pt;margin-top:167.35pt;width:18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qpbM0CAAAO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" filled="f" stroked="f">
                <v:textbox>
                  <w:txbxContent>
                    <w:p w:rsidR="005D3CC4" w:rsidRPr="004A37EB" w:rsidRDefault="005D3CC4">
                      <w:pPr>
                        <w:rPr>
                          <w:b/>
                          <w:i/>
                        </w:rPr>
                      </w:pPr>
                      <w:r>
                        <w:rPr>
                          <w:b/>
                          <w:i/>
                        </w:rPr>
                        <w:t>Oil painting of Godfrey’s funeral</w:t>
                      </w:r>
                    </w:p>
                  </w:txbxContent>
                </v:textbox>
                <w10:wrap type="square"/>
              </v:shape>
            </w:pict>
          </mc:Fallback>
        </mc:AlternateContent>
      </w:r>
      <w:r w:rsidR="009E1E65">
        <w:rPr>
          <w:sz w:val="28"/>
          <w:szCs w:val="28"/>
        </w:rPr>
        <w:t xml:space="preserve">Godfrey died in 1100. </w:t>
      </w:r>
      <w:proofErr w:type="spellStart"/>
      <w:r w:rsidR="009E1E65">
        <w:rPr>
          <w:sz w:val="28"/>
          <w:szCs w:val="28"/>
        </w:rPr>
        <w:t>Daibert</w:t>
      </w:r>
      <w:proofErr w:type="spellEnd"/>
      <w:r w:rsidR="009E1E65">
        <w:rPr>
          <w:sz w:val="28"/>
          <w:szCs w:val="28"/>
        </w:rPr>
        <w:t xml:space="preserve"> hoped to put Bohemund in control but </w:t>
      </w:r>
      <w:proofErr w:type="spellStart"/>
      <w:r w:rsidR="009E1E65">
        <w:rPr>
          <w:sz w:val="28"/>
          <w:szCs w:val="28"/>
        </w:rPr>
        <w:t>Daibert’s</w:t>
      </w:r>
      <w:proofErr w:type="spellEnd"/>
      <w:r w:rsidR="009E1E65">
        <w:rPr>
          <w:sz w:val="28"/>
          <w:szCs w:val="28"/>
        </w:rPr>
        <w:t xml:space="preserve"> natural supporters, the Pisans, were absent and Bohemund was away fighting the </w:t>
      </w:r>
      <w:proofErr w:type="spellStart"/>
      <w:r w:rsidR="009E1E65">
        <w:rPr>
          <w:sz w:val="28"/>
          <w:szCs w:val="28"/>
        </w:rPr>
        <w:t>Danishmends</w:t>
      </w:r>
      <w:proofErr w:type="spellEnd"/>
      <w:r w:rsidR="009E1E65">
        <w:rPr>
          <w:sz w:val="28"/>
          <w:szCs w:val="28"/>
        </w:rPr>
        <w:t xml:space="preserve">. Baldwin of Edessa, Godfrey’s brother, took the opportunity to become the first King of Jerusalem, cleverly crowning himself in Bethlehem, away from </w:t>
      </w:r>
      <w:proofErr w:type="spellStart"/>
      <w:r w:rsidR="009E1E65">
        <w:rPr>
          <w:sz w:val="28"/>
          <w:szCs w:val="28"/>
        </w:rPr>
        <w:t>Daibert</w:t>
      </w:r>
      <w:proofErr w:type="spellEnd"/>
      <w:r w:rsidR="009E1E65">
        <w:rPr>
          <w:sz w:val="28"/>
          <w:szCs w:val="28"/>
        </w:rPr>
        <w:t>.</w:t>
      </w:r>
      <w:r w:rsidR="00E73313">
        <w:rPr>
          <w:sz w:val="28"/>
          <w:szCs w:val="28"/>
        </w:rPr>
        <w:t xml:space="preserve"> Baldwin had opposing views to </w:t>
      </w:r>
      <w:proofErr w:type="spellStart"/>
      <w:r w:rsidR="00E73313">
        <w:rPr>
          <w:sz w:val="28"/>
          <w:szCs w:val="28"/>
        </w:rPr>
        <w:t>Daibert</w:t>
      </w:r>
      <w:proofErr w:type="spellEnd"/>
      <w:r w:rsidR="00E73313">
        <w:rPr>
          <w:sz w:val="28"/>
          <w:szCs w:val="28"/>
        </w:rPr>
        <w:t xml:space="preserve"> over the Investiture </w:t>
      </w:r>
      <w:proofErr w:type="spellStart"/>
      <w:r w:rsidR="00E73313">
        <w:rPr>
          <w:sz w:val="28"/>
          <w:szCs w:val="28"/>
        </w:rPr>
        <w:t>Controvery</w:t>
      </w:r>
      <w:proofErr w:type="spellEnd"/>
      <w:r w:rsidR="00E73313">
        <w:rPr>
          <w:sz w:val="28"/>
          <w:szCs w:val="28"/>
        </w:rPr>
        <w:t xml:space="preserve">. The two did not get on and it was not long before </w:t>
      </w:r>
      <w:proofErr w:type="spellStart"/>
      <w:r w:rsidR="00E73313">
        <w:rPr>
          <w:sz w:val="28"/>
          <w:szCs w:val="28"/>
        </w:rPr>
        <w:t>Daibert</w:t>
      </w:r>
      <w:proofErr w:type="spellEnd"/>
      <w:r w:rsidR="00E73313">
        <w:rPr>
          <w:sz w:val="28"/>
          <w:szCs w:val="28"/>
        </w:rPr>
        <w:t xml:space="preserve"> was exiled from Jerusalem, charged with embezzlement. </w:t>
      </w:r>
    </w:p>
    <w:p w14:paraId="6C0723D7" w14:textId="77777777" w:rsidR="00041C75" w:rsidRDefault="00041C75" w:rsidP="009E1E65">
      <w:pPr>
        <w:rPr>
          <w:sz w:val="28"/>
          <w:szCs w:val="28"/>
        </w:rPr>
      </w:pPr>
    </w:p>
    <w:p w14:paraId="68F6F154" w14:textId="77777777" w:rsidR="009E1E65" w:rsidRDefault="004A37EB" w:rsidP="009E1E65">
      <w:pPr>
        <w:rPr>
          <w:sz w:val="28"/>
          <w:szCs w:val="28"/>
        </w:rPr>
      </w:pPr>
      <w:r>
        <w:rPr>
          <w:noProof/>
        </w:rPr>
        <w:drawing>
          <wp:anchor distT="0" distB="0" distL="114300" distR="114300" simplePos="0" relativeHeight="251659264" behindDoc="0" locked="0" layoutInCell="1" allowOverlap="1" wp14:anchorId="214C5CC8" wp14:editId="0990209A">
            <wp:simplePos x="0" y="0"/>
            <wp:positionH relativeFrom="column">
              <wp:posOffset>-342900</wp:posOffset>
            </wp:positionH>
            <wp:positionV relativeFrom="paragraph">
              <wp:posOffset>349885</wp:posOffset>
            </wp:positionV>
            <wp:extent cx="2131060" cy="3358515"/>
            <wp:effectExtent l="0" t="0" r="2540" b="0"/>
            <wp:wrapTight wrapText="bothSides">
              <wp:wrapPolygon edited="0">
                <wp:start x="0" y="0"/>
                <wp:lineTo x="0" y="21400"/>
                <wp:lineTo x="21368" y="21400"/>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1060" cy="335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C75">
        <w:rPr>
          <w:sz w:val="28"/>
          <w:szCs w:val="28"/>
        </w:rPr>
        <w:t xml:space="preserve">Baldwin set to securing his southern border against the Fatimids, fighting three battles against them at </w:t>
      </w:r>
      <w:proofErr w:type="spellStart"/>
      <w:r w:rsidR="00041C75">
        <w:rPr>
          <w:sz w:val="28"/>
          <w:szCs w:val="28"/>
        </w:rPr>
        <w:t>Ramla</w:t>
      </w:r>
      <w:proofErr w:type="spellEnd"/>
      <w:r w:rsidR="00041C75">
        <w:rPr>
          <w:sz w:val="28"/>
          <w:szCs w:val="28"/>
        </w:rPr>
        <w:t xml:space="preserve"> (1101, 1102 and 1105). In the second battle, Stephen of Blois, who had returned as part of a follow up crusade launched in 1101, perished. Baldwin also worked with the </w:t>
      </w:r>
      <w:r w:rsidR="00DF7F15">
        <w:rPr>
          <w:sz w:val="28"/>
          <w:szCs w:val="28"/>
        </w:rPr>
        <w:t xml:space="preserve">Genoese to capture Caesarea in 1101. These sailors also assisted in the capture of Sidon in 1104. The Italians were rewarded with tax exemptions and Baldwin’s coastal territory, taken from the Fatimids, attracted trade from Europe and the Muslim world. These ports also gave pilgrims from Europe safer passage to Jerusalem, attracting pilgrims and crusaders and generating income. In 1110, King Sigurd of Norway arrived as both pilgrim and crusader. He visited </w:t>
      </w:r>
      <w:r w:rsidR="009A7E8E">
        <w:rPr>
          <w:sz w:val="28"/>
          <w:szCs w:val="28"/>
        </w:rPr>
        <w:t xml:space="preserve">Jerusalem before Baldwin recruited </w:t>
      </w:r>
      <w:r w:rsidR="009A7E8E">
        <w:rPr>
          <w:sz w:val="28"/>
          <w:szCs w:val="28"/>
        </w:rPr>
        <w:lastRenderedPageBreak/>
        <w:t>his help in taking Sidon, along with the Venetians. Another coastal town fell to the crusaders, Sigurd received a piece of the true cross and the Venetians were given a church.</w:t>
      </w:r>
    </w:p>
    <w:p w14:paraId="64951807" w14:textId="77777777" w:rsidR="009A7E8E" w:rsidRDefault="009A7E8E" w:rsidP="009E1E65">
      <w:pPr>
        <w:rPr>
          <w:sz w:val="28"/>
          <w:szCs w:val="28"/>
        </w:rPr>
      </w:pPr>
    </w:p>
    <w:p w14:paraId="46C7AFB1" w14:textId="77777777" w:rsidR="009A7E8E" w:rsidRDefault="009A7E8E" w:rsidP="009E1E65">
      <w:pPr>
        <w:rPr>
          <w:sz w:val="28"/>
          <w:szCs w:val="28"/>
        </w:rPr>
      </w:pPr>
      <w:r>
        <w:rPr>
          <w:sz w:val="28"/>
          <w:szCs w:val="28"/>
        </w:rPr>
        <w:t xml:space="preserve">Baldwin did much to secure the new Kingdom of Jerusalem. He also played a key role in helping the other states of Outremer gain firmer footing. He paid a ransom to the </w:t>
      </w:r>
      <w:proofErr w:type="spellStart"/>
      <w:r>
        <w:rPr>
          <w:sz w:val="28"/>
          <w:szCs w:val="28"/>
        </w:rPr>
        <w:t>Danishmends</w:t>
      </w:r>
      <w:proofErr w:type="spellEnd"/>
      <w:r>
        <w:rPr>
          <w:sz w:val="28"/>
          <w:szCs w:val="28"/>
        </w:rPr>
        <w:t xml:space="preserve"> in 1103 to have Bohemund back after his earlier capture. Tripoli fell to the Franks with his help in 1109. But on his death in 1118</w:t>
      </w:r>
      <w:r w:rsidR="00C47048">
        <w:rPr>
          <w:sz w:val="28"/>
          <w:szCs w:val="28"/>
        </w:rPr>
        <w:t xml:space="preserve"> there was much work still to be done. He had failed to capture </w:t>
      </w:r>
      <w:proofErr w:type="spellStart"/>
      <w:r w:rsidR="00C47048">
        <w:rPr>
          <w:sz w:val="28"/>
          <w:szCs w:val="28"/>
        </w:rPr>
        <w:t>Tyre</w:t>
      </w:r>
      <w:proofErr w:type="spellEnd"/>
      <w:r w:rsidR="00C47048">
        <w:rPr>
          <w:sz w:val="28"/>
          <w:szCs w:val="28"/>
        </w:rPr>
        <w:t xml:space="preserve"> and was present at Antioch’s failed siege of Shaizar in 1111. His successor and cousin, Baldwin II left Edessa in the hands of an old rival, </w:t>
      </w:r>
      <w:proofErr w:type="spellStart"/>
      <w:r w:rsidR="00C47048">
        <w:rPr>
          <w:sz w:val="28"/>
          <w:szCs w:val="28"/>
        </w:rPr>
        <w:t>Joscelin</w:t>
      </w:r>
      <w:proofErr w:type="spellEnd"/>
      <w:r w:rsidR="00C47048">
        <w:rPr>
          <w:sz w:val="28"/>
          <w:szCs w:val="28"/>
        </w:rPr>
        <w:t xml:space="preserve"> I.</w:t>
      </w:r>
    </w:p>
    <w:p w14:paraId="75ABE965" w14:textId="77777777" w:rsidR="00E73313" w:rsidRDefault="00E73313" w:rsidP="009E1E65">
      <w:pPr>
        <w:rPr>
          <w:sz w:val="28"/>
          <w:szCs w:val="28"/>
        </w:rPr>
      </w:pPr>
    </w:p>
    <w:p w14:paraId="5F25CE90" w14:textId="77777777" w:rsidR="00E73313" w:rsidRDefault="004A37EB" w:rsidP="009E1E65">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793F7368" wp14:editId="123B5738">
                <wp:simplePos x="0" y="0"/>
                <wp:positionH relativeFrom="column">
                  <wp:posOffset>4343400</wp:posOffset>
                </wp:positionH>
                <wp:positionV relativeFrom="paragraph">
                  <wp:posOffset>2910840</wp:posOffset>
                </wp:positionV>
                <wp:extent cx="16002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ACB4E" w14:textId="77777777" w:rsidR="00B20AAC" w:rsidRPr="004A37EB" w:rsidRDefault="00B20AAC" w:rsidP="004A37EB">
                            <w:pPr>
                              <w:rPr>
                                <w:b/>
                                <w:i/>
                              </w:rPr>
                            </w:pPr>
                            <w:r>
                              <w:rPr>
                                <w:b/>
                                <w:i/>
                              </w:rPr>
                              <w:t>The Templars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 o:spid="_x0000_s1027" type="#_x0000_t202" style="position:absolute;margin-left:342pt;margin-top:229.2pt;width:12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aKJ88CAAAV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" filled="f" stroked="f">
                <v:textbox>
                  <w:txbxContent>
                    <w:p w:rsidR="005D3CC4" w:rsidRPr="004A37EB" w:rsidRDefault="005D3CC4" w:rsidP="004A37EB">
                      <w:pPr>
                        <w:rPr>
                          <w:b/>
                          <w:i/>
                        </w:rPr>
                      </w:pPr>
                      <w:r>
                        <w:rPr>
                          <w:b/>
                          <w:i/>
                        </w:rPr>
                        <w:t>The Templars Cross</w:t>
                      </w:r>
                    </w:p>
                  </w:txbxContent>
                </v:textbox>
                <w10:wrap type="square"/>
              </v:shape>
            </w:pict>
          </mc:Fallback>
        </mc:AlternateContent>
      </w:r>
      <w:r>
        <w:rPr>
          <w:rFonts w:ascii="Helvetica" w:hAnsi="Helvetica" w:cs="Helvetica"/>
          <w:noProof/>
        </w:rPr>
        <w:drawing>
          <wp:anchor distT="0" distB="0" distL="114300" distR="114300" simplePos="0" relativeHeight="251662336" behindDoc="0" locked="0" layoutInCell="1" allowOverlap="1" wp14:anchorId="098DAB55" wp14:editId="1AF280E5">
            <wp:simplePos x="0" y="0"/>
            <wp:positionH relativeFrom="column">
              <wp:posOffset>4229100</wp:posOffset>
            </wp:positionH>
            <wp:positionV relativeFrom="paragraph">
              <wp:posOffset>967740</wp:posOffset>
            </wp:positionV>
            <wp:extent cx="1828800" cy="1828800"/>
            <wp:effectExtent l="0" t="0" r="0" b="0"/>
            <wp:wrapTight wrapText="bothSides">
              <wp:wrapPolygon edited="0">
                <wp:start x="6600" y="0"/>
                <wp:lineTo x="8700" y="4800"/>
                <wp:lineTo x="0" y="7200"/>
                <wp:lineTo x="0" y="14400"/>
                <wp:lineTo x="8700" y="14400"/>
                <wp:lineTo x="8700" y="19200"/>
                <wp:lineTo x="6900" y="21300"/>
                <wp:lineTo x="14700" y="21300"/>
                <wp:lineTo x="12600" y="19200"/>
                <wp:lineTo x="12600" y="14400"/>
                <wp:lineTo x="21300" y="14100"/>
                <wp:lineTo x="21300" y="7500"/>
                <wp:lineTo x="12900" y="4800"/>
                <wp:lineTo x="14700" y="0"/>
                <wp:lineTo x="660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313">
        <w:rPr>
          <w:sz w:val="28"/>
          <w:szCs w:val="28"/>
        </w:rPr>
        <w:t xml:space="preserve">Baldwin II’s first problem was the disastrous defeat of the Franks by the Turks of Aleppo at the Battle of the Field of Blood in 1119. He arrived too late to help but combined with Pons of Tripoli to check any Muslim advance at the Battle of </w:t>
      </w:r>
      <w:proofErr w:type="spellStart"/>
      <w:r w:rsidR="00E73313">
        <w:rPr>
          <w:sz w:val="28"/>
          <w:szCs w:val="28"/>
        </w:rPr>
        <w:t>Hab</w:t>
      </w:r>
      <w:proofErr w:type="spellEnd"/>
      <w:r w:rsidR="00E73313">
        <w:rPr>
          <w:sz w:val="28"/>
          <w:szCs w:val="28"/>
        </w:rPr>
        <w:t>, 1120, securing northern Outremer for the time being. In the wake of this, the Council of Nablus</w:t>
      </w:r>
      <w:r w:rsidR="003B308B">
        <w:rPr>
          <w:sz w:val="28"/>
          <w:szCs w:val="28"/>
        </w:rPr>
        <w:t xml:space="preserve"> was held in Jerusalem, which aimed at improving the piety of the Frankish clergy and set out harsh laws forbidding Christian-Muslim relationships. The military order of the Knights Templars was set up to protect pilgrims in the Holy Land, although they became the backbone of Outremer’s military. The rulers of Jerusalem saw the value in these warrior monks: in 1120 the future King </w:t>
      </w:r>
      <w:proofErr w:type="spellStart"/>
      <w:r w:rsidR="003B308B">
        <w:rPr>
          <w:sz w:val="28"/>
          <w:szCs w:val="28"/>
        </w:rPr>
        <w:t>Fulk</w:t>
      </w:r>
      <w:proofErr w:type="spellEnd"/>
      <w:r w:rsidR="003B308B">
        <w:rPr>
          <w:sz w:val="28"/>
          <w:szCs w:val="28"/>
        </w:rPr>
        <w:t xml:space="preserve"> stayed with the order, and Baldwin II is known to have gifted them the Temple complex in Jerusalem as their HQ.</w:t>
      </w:r>
      <w:r w:rsidRPr="004A37EB">
        <w:rPr>
          <w:noProof/>
          <w:sz w:val="28"/>
          <w:szCs w:val="28"/>
        </w:rPr>
        <w:t xml:space="preserve"> </w:t>
      </w:r>
    </w:p>
    <w:p w14:paraId="4872425A" w14:textId="77777777" w:rsidR="003B308B" w:rsidRDefault="003B308B" w:rsidP="009E1E65">
      <w:pPr>
        <w:rPr>
          <w:sz w:val="28"/>
          <w:szCs w:val="28"/>
        </w:rPr>
      </w:pPr>
    </w:p>
    <w:p w14:paraId="626860F1" w14:textId="13426340" w:rsidR="003B308B" w:rsidRDefault="003B308B" w:rsidP="009E1E65">
      <w:pPr>
        <w:rPr>
          <w:sz w:val="28"/>
          <w:szCs w:val="28"/>
        </w:rPr>
      </w:pPr>
      <w:r>
        <w:rPr>
          <w:sz w:val="28"/>
          <w:szCs w:val="28"/>
        </w:rPr>
        <w:t xml:space="preserve">These events set the tone for Baldwin II’s reign. He spent most of his time on military campaign (totaling nineteen campaigns in a </w:t>
      </w:r>
      <w:proofErr w:type="gramStart"/>
      <w:r>
        <w:rPr>
          <w:sz w:val="28"/>
          <w:szCs w:val="28"/>
        </w:rPr>
        <w:t>thirteen year</w:t>
      </w:r>
      <w:proofErr w:type="gramEnd"/>
      <w:r>
        <w:rPr>
          <w:sz w:val="28"/>
          <w:szCs w:val="28"/>
        </w:rPr>
        <w:t xml:space="preserve"> reign). He even spent 1123-1124 as a captive of the Turks. He captured </w:t>
      </w:r>
      <w:proofErr w:type="spellStart"/>
      <w:r>
        <w:rPr>
          <w:sz w:val="28"/>
          <w:szCs w:val="28"/>
        </w:rPr>
        <w:t>Tyre</w:t>
      </w:r>
      <w:proofErr w:type="spellEnd"/>
      <w:r>
        <w:rPr>
          <w:sz w:val="28"/>
          <w:szCs w:val="28"/>
        </w:rPr>
        <w:t xml:space="preserve"> with the help of the Venetians in 112</w:t>
      </w:r>
      <w:r w:rsidR="00CF1B53">
        <w:rPr>
          <w:sz w:val="28"/>
          <w:szCs w:val="28"/>
        </w:rPr>
        <w:t xml:space="preserve">4, finally securing the coastal region north of </w:t>
      </w:r>
      <w:proofErr w:type="spellStart"/>
      <w:r w:rsidR="00CF1B53">
        <w:rPr>
          <w:sz w:val="28"/>
          <w:szCs w:val="28"/>
        </w:rPr>
        <w:t>Ascalon</w:t>
      </w:r>
      <w:proofErr w:type="spellEnd"/>
      <w:r w:rsidR="00CF1B53">
        <w:rPr>
          <w:sz w:val="28"/>
          <w:szCs w:val="28"/>
        </w:rPr>
        <w:t xml:space="preserve">. Although he participated in an </w:t>
      </w:r>
      <w:r w:rsidR="00A45586">
        <w:rPr>
          <w:sz w:val="28"/>
          <w:szCs w:val="28"/>
        </w:rPr>
        <w:t>unsuccessful</w:t>
      </w:r>
      <w:r w:rsidR="00CF1B53">
        <w:rPr>
          <w:sz w:val="28"/>
          <w:szCs w:val="28"/>
        </w:rPr>
        <w:t xml:space="preserve"> siege at Aleppo, he was undoubtedly a capable military leader, winning battles throughout his reign at </w:t>
      </w:r>
      <w:proofErr w:type="spellStart"/>
      <w:r w:rsidR="00CF1B53">
        <w:rPr>
          <w:sz w:val="28"/>
          <w:szCs w:val="28"/>
        </w:rPr>
        <w:t>Azaz</w:t>
      </w:r>
      <w:proofErr w:type="spellEnd"/>
      <w:r w:rsidR="00CF1B53">
        <w:rPr>
          <w:sz w:val="28"/>
          <w:szCs w:val="28"/>
        </w:rPr>
        <w:t xml:space="preserve">, </w:t>
      </w:r>
      <w:proofErr w:type="spellStart"/>
      <w:r w:rsidR="00CF1B53">
        <w:rPr>
          <w:sz w:val="28"/>
          <w:szCs w:val="28"/>
        </w:rPr>
        <w:t>Zerdana</w:t>
      </w:r>
      <w:proofErr w:type="spellEnd"/>
      <w:r w:rsidR="00CF1B53">
        <w:rPr>
          <w:sz w:val="28"/>
          <w:szCs w:val="28"/>
        </w:rPr>
        <w:t xml:space="preserve">, Damascus, </w:t>
      </w:r>
      <w:proofErr w:type="spellStart"/>
      <w:r w:rsidR="00CF1B53">
        <w:rPr>
          <w:sz w:val="28"/>
          <w:szCs w:val="28"/>
        </w:rPr>
        <w:t>Ascalon</w:t>
      </w:r>
      <w:proofErr w:type="spellEnd"/>
      <w:r w:rsidR="00CF1B53">
        <w:rPr>
          <w:sz w:val="28"/>
          <w:szCs w:val="28"/>
        </w:rPr>
        <w:t xml:space="preserve">, </w:t>
      </w:r>
      <w:proofErr w:type="spellStart"/>
      <w:r w:rsidR="00CF1B53">
        <w:rPr>
          <w:sz w:val="28"/>
          <w:szCs w:val="28"/>
        </w:rPr>
        <w:t>Raphania</w:t>
      </w:r>
      <w:proofErr w:type="spellEnd"/>
      <w:r w:rsidR="00CF1B53">
        <w:rPr>
          <w:sz w:val="28"/>
          <w:szCs w:val="28"/>
        </w:rPr>
        <w:t xml:space="preserve"> and Antioch.</w:t>
      </w:r>
    </w:p>
    <w:p w14:paraId="595BED1E" w14:textId="77777777" w:rsidR="00CF1B53" w:rsidRDefault="00CF1B53" w:rsidP="009E1E65">
      <w:pPr>
        <w:rPr>
          <w:sz w:val="28"/>
          <w:szCs w:val="28"/>
        </w:rPr>
      </w:pPr>
    </w:p>
    <w:p w14:paraId="36A4837F" w14:textId="77777777" w:rsidR="00CF1B53" w:rsidRDefault="00CF1B53" w:rsidP="009E1E65">
      <w:pPr>
        <w:rPr>
          <w:sz w:val="28"/>
          <w:szCs w:val="28"/>
        </w:rPr>
      </w:pPr>
      <w:r>
        <w:rPr>
          <w:sz w:val="28"/>
          <w:szCs w:val="28"/>
        </w:rPr>
        <w:t xml:space="preserve">In 1126 the crusaders made an attempt to take Damascus. Although this failed, </w:t>
      </w:r>
      <w:proofErr w:type="spellStart"/>
      <w:r>
        <w:rPr>
          <w:sz w:val="28"/>
          <w:szCs w:val="28"/>
        </w:rPr>
        <w:t>Fulk</w:t>
      </w:r>
      <w:proofErr w:type="spellEnd"/>
      <w:r>
        <w:rPr>
          <w:sz w:val="28"/>
          <w:szCs w:val="28"/>
        </w:rPr>
        <w:t xml:space="preserve"> of Anjou, who had come to assist, remained with his associates. Baldwin II allowed </w:t>
      </w:r>
      <w:proofErr w:type="spellStart"/>
      <w:r>
        <w:rPr>
          <w:sz w:val="28"/>
          <w:szCs w:val="28"/>
        </w:rPr>
        <w:t>Fulk</w:t>
      </w:r>
      <w:proofErr w:type="spellEnd"/>
      <w:r>
        <w:rPr>
          <w:sz w:val="28"/>
          <w:szCs w:val="28"/>
        </w:rPr>
        <w:t xml:space="preserve"> to marry his eldest daughter, </w:t>
      </w:r>
      <w:proofErr w:type="spellStart"/>
      <w:r>
        <w:rPr>
          <w:sz w:val="28"/>
          <w:szCs w:val="28"/>
        </w:rPr>
        <w:t>Melisende</w:t>
      </w:r>
      <w:proofErr w:type="spellEnd"/>
      <w:r w:rsidR="00B81D4F">
        <w:rPr>
          <w:sz w:val="28"/>
          <w:szCs w:val="28"/>
        </w:rPr>
        <w:t>,</w:t>
      </w:r>
      <w:r>
        <w:rPr>
          <w:sz w:val="28"/>
          <w:szCs w:val="28"/>
        </w:rPr>
        <w:t xml:space="preserve"> and they had a son, the future Baldwin III, in 1130. </w:t>
      </w:r>
      <w:r w:rsidR="00B81D4F">
        <w:rPr>
          <w:sz w:val="28"/>
          <w:szCs w:val="28"/>
        </w:rPr>
        <w:t xml:space="preserve">Baldwin II’s death (1131) left a complicated situation: </w:t>
      </w:r>
      <w:proofErr w:type="spellStart"/>
      <w:r w:rsidR="00B81D4F">
        <w:rPr>
          <w:sz w:val="28"/>
          <w:szCs w:val="28"/>
        </w:rPr>
        <w:t>Fulk</w:t>
      </w:r>
      <w:proofErr w:type="spellEnd"/>
      <w:r w:rsidR="00B81D4F">
        <w:rPr>
          <w:sz w:val="28"/>
          <w:szCs w:val="28"/>
        </w:rPr>
        <w:t xml:space="preserve">, </w:t>
      </w:r>
      <w:proofErr w:type="spellStart"/>
      <w:r w:rsidR="00B81D4F">
        <w:rPr>
          <w:sz w:val="28"/>
          <w:szCs w:val="28"/>
        </w:rPr>
        <w:t>Melisende</w:t>
      </w:r>
      <w:proofErr w:type="spellEnd"/>
      <w:r w:rsidR="00B81D4F">
        <w:rPr>
          <w:sz w:val="28"/>
          <w:szCs w:val="28"/>
        </w:rPr>
        <w:t xml:space="preserve"> and Baldwin were to rule jointly.</w:t>
      </w:r>
    </w:p>
    <w:p w14:paraId="605572AE" w14:textId="77777777" w:rsidR="00B81D4F" w:rsidRDefault="00B81D4F" w:rsidP="009E1E65">
      <w:pPr>
        <w:rPr>
          <w:sz w:val="28"/>
          <w:szCs w:val="28"/>
        </w:rPr>
      </w:pPr>
    </w:p>
    <w:p w14:paraId="491D6B5B" w14:textId="77777777" w:rsidR="00B81D4F" w:rsidRDefault="00CC2C87" w:rsidP="009E1E65">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6447A0B0" wp14:editId="2AEC756D">
                <wp:simplePos x="0" y="0"/>
                <wp:positionH relativeFrom="column">
                  <wp:posOffset>3200400</wp:posOffset>
                </wp:positionH>
                <wp:positionV relativeFrom="paragraph">
                  <wp:posOffset>2534920</wp:posOffset>
                </wp:positionV>
                <wp:extent cx="29718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83A6F" w14:textId="77777777" w:rsidR="00B20AAC" w:rsidRPr="004A37EB" w:rsidRDefault="00B20AAC" w:rsidP="004A37EB">
                            <w:pPr>
                              <w:jc w:val="center"/>
                              <w:rPr>
                                <w:b/>
                                <w:i/>
                              </w:rPr>
                            </w:pPr>
                            <w:r>
                              <w:rPr>
                                <w:b/>
                                <w:i/>
                              </w:rPr>
                              <w:t xml:space="preserve">The joint coronation of </w:t>
                            </w:r>
                            <w:proofErr w:type="spellStart"/>
                            <w:r>
                              <w:rPr>
                                <w:b/>
                                <w:i/>
                              </w:rPr>
                              <w:t>Fulk</w:t>
                            </w:r>
                            <w:proofErr w:type="spellEnd"/>
                            <w:r>
                              <w:rPr>
                                <w:b/>
                                <w:i/>
                              </w:rPr>
                              <w:t xml:space="preserve"> and </w:t>
                            </w:r>
                            <w:proofErr w:type="spellStart"/>
                            <w:r>
                              <w:rPr>
                                <w:b/>
                                <w:i/>
                              </w:rPr>
                              <w:t>Melisende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28" type="#_x0000_t202" style="position:absolute;margin-left:252pt;margin-top:199.6pt;width:23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" filled="f" stroked="f">
                <v:textbox>
                  <w:txbxContent>
                    <w:p w:rsidR="005D3CC4" w:rsidRPr="004A37EB" w:rsidRDefault="005D3CC4" w:rsidP="004A37EB">
                      <w:pPr>
                        <w:jc w:val="center"/>
                        <w:rPr>
                          <w:b/>
                          <w:i/>
                        </w:rPr>
                      </w:pPr>
                      <w:r>
                        <w:rPr>
                          <w:b/>
                          <w:i/>
                        </w:rPr>
                        <w:t xml:space="preserve">The joint coronation of </w:t>
                      </w:r>
                      <w:proofErr w:type="spellStart"/>
                      <w:r>
                        <w:rPr>
                          <w:b/>
                          <w:i/>
                        </w:rPr>
                        <w:t>Fulk</w:t>
                      </w:r>
                      <w:proofErr w:type="spellEnd"/>
                      <w:r>
                        <w:rPr>
                          <w:b/>
                          <w:i/>
                        </w:rPr>
                        <w:t xml:space="preserve"> and </w:t>
                      </w:r>
                      <w:proofErr w:type="spellStart"/>
                      <w:r>
                        <w:rPr>
                          <w:b/>
                          <w:i/>
                        </w:rPr>
                        <w:t>Melisende</w:t>
                      </w:r>
                      <w:proofErr w:type="spellEnd"/>
                    </w:p>
                  </w:txbxContent>
                </v:textbox>
                <w10:wrap type="square"/>
              </v:shape>
            </w:pict>
          </mc:Fallback>
        </mc:AlternateContent>
      </w:r>
      <w:r>
        <w:rPr>
          <w:rFonts w:ascii="Helvetica" w:hAnsi="Helvetica" w:cs="Helvetica"/>
          <w:noProof/>
        </w:rPr>
        <w:drawing>
          <wp:anchor distT="0" distB="0" distL="114300" distR="114300" simplePos="0" relativeHeight="251665408" behindDoc="0" locked="0" layoutInCell="1" allowOverlap="1" wp14:anchorId="4C61A93E" wp14:editId="59A696C6">
            <wp:simplePos x="0" y="0"/>
            <wp:positionH relativeFrom="column">
              <wp:posOffset>3200400</wp:posOffset>
            </wp:positionH>
            <wp:positionV relativeFrom="paragraph">
              <wp:posOffset>20320</wp:posOffset>
            </wp:positionV>
            <wp:extent cx="2855595" cy="2475865"/>
            <wp:effectExtent l="0" t="0" r="0" b="0"/>
            <wp:wrapTight wrapText="bothSides">
              <wp:wrapPolygon edited="0">
                <wp:start x="0" y="0"/>
                <wp:lineTo x="0" y="21273"/>
                <wp:lineTo x="21326" y="21273"/>
                <wp:lineTo x="2132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559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B2B">
        <w:rPr>
          <w:sz w:val="28"/>
          <w:szCs w:val="28"/>
        </w:rPr>
        <w:t xml:space="preserve">It appears that with Baldwin II out of the way, </w:t>
      </w:r>
      <w:proofErr w:type="spellStart"/>
      <w:r w:rsidR="00686B2B">
        <w:rPr>
          <w:sz w:val="28"/>
          <w:szCs w:val="28"/>
        </w:rPr>
        <w:t>Fulk</w:t>
      </w:r>
      <w:proofErr w:type="spellEnd"/>
      <w:r w:rsidR="00686B2B">
        <w:rPr>
          <w:sz w:val="28"/>
          <w:szCs w:val="28"/>
        </w:rPr>
        <w:t xml:space="preserve"> intended to dominate Jerusalem ahead of his wife. His Angevin followers were given positions of power, at least until one of the traditional Levantine nobles, Count Hugh of Jaffa rebelled</w:t>
      </w:r>
      <w:r w:rsidR="004B5332">
        <w:rPr>
          <w:sz w:val="28"/>
          <w:szCs w:val="28"/>
        </w:rPr>
        <w:t xml:space="preserve"> in 1134</w:t>
      </w:r>
      <w:r w:rsidR="00686B2B">
        <w:rPr>
          <w:sz w:val="28"/>
          <w:szCs w:val="28"/>
        </w:rPr>
        <w:t xml:space="preserve">. Hugh had been </w:t>
      </w:r>
      <w:proofErr w:type="spellStart"/>
      <w:r w:rsidR="00686B2B">
        <w:rPr>
          <w:sz w:val="28"/>
          <w:szCs w:val="28"/>
        </w:rPr>
        <w:t>rumoured</w:t>
      </w:r>
      <w:proofErr w:type="spellEnd"/>
      <w:r w:rsidR="00686B2B">
        <w:rPr>
          <w:sz w:val="28"/>
          <w:szCs w:val="28"/>
        </w:rPr>
        <w:t xml:space="preserve"> to have had an affair with </w:t>
      </w:r>
      <w:proofErr w:type="spellStart"/>
      <w:r w:rsidR="00686B2B">
        <w:rPr>
          <w:sz w:val="28"/>
          <w:szCs w:val="28"/>
        </w:rPr>
        <w:t>Melisende</w:t>
      </w:r>
      <w:proofErr w:type="spellEnd"/>
      <w:r w:rsidR="00686B2B">
        <w:rPr>
          <w:sz w:val="28"/>
          <w:szCs w:val="28"/>
        </w:rPr>
        <w:t xml:space="preserve"> and was eventually besieged in Jaffa. The terms of his surrender were extremely </w:t>
      </w:r>
      <w:proofErr w:type="gramStart"/>
      <w:r w:rsidR="00686B2B">
        <w:rPr>
          <w:sz w:val="28"/>
          <w:szCs w:val="28"/>
        </w:rPr>
        <w:t>lenient</w:t>
      </w:r>
      <w:proofErr w:type="gramEnd"/>
      <w:r w:rsidR="00686B2B">
        <w:rPr>
          <w:sz w:val="28"/>
          <w:szCs w:val="28"/>
        </w:rPr>
        <w:t xml:space="preserve"> but he was later assaulted</w:t>
      </w:r>
      <w:r w:rsidR="004B5332">
        <w:rPr>
          <w:sz w:val="28"/>
          <w:szCs w:val="28"/>
        </w:rPr>
        <w:t xml:space="preserve"> by an unnamed knight and died of his injuries. It appears that </w:t>
      </w:r>
      <w:proofErr w:type="spellStart"/>
      <w:r w:rsidR="004B5332">
        <w:rPr>
          <w:sz w:val="28"/>
          <w:szCs w:val="28"/>
        </w:rPr>
        <w:t>Fulk</w:t>
      </w:r>
      <w:proofErr w:type="spellEnd"/>
      <w:r w:rsidR="004B5332">
        <w:rPr>
          <w:sz w:val="28"/>
          <w:szCs w:val="28"/>
        </w:rPr>
        <w:t xml:space="preserve"> consulted </w:t>
      </w:r>
      <w:proofErr w:type="spellStart"/>
      <w:r w:rsidR="004B5332">
        <w:rPr>
          <w:sz w:val="28"/>
          <w:szCs w:val="28"/>
        </w:rPr>
        <w:t>Melisende</w:t>
      </w:r>
      <w:proofErr w:type="spellEnd"/>
      <w:r w:rsidR="004B5332">
        <w:rPr>
          <w:sz w:val="28"/>
          <w:szCs w:val="28"/>
        </w:rPr>
        <w:t xml:space="preserve"> in everything after this episode.</w:t>
      </w:r>
    </w:p>
    <w:p w14:paraId="08AC5C5A" w14:textId="77777777" w:rsidR="004B5332" w:rsidRDefault="004B5332" w:rsidP="009E1E65">
      <w:pPr>
        <w:rPr>
          <w:sz w:val="28"/>
          <w:szCs w:val="28"/>
        </w:rPr>
      </w:pPr>
    </w:p>
    <w:p w14:paraId="575F9773" w14:textId="77777777" w:rsidR="004B5332" w:rsidRDefault="004A37EB" w:rsidP="009E1E65">
      <w:pPr>
        <w:rPr>
          <w:sz w:val="28"/>
          <w:szCs w:val="28"/>
        </w:rPr>
      </w:pPr>
      <w:r>
        <w:rPr>
          <w:noProof/>
          <w:sz w:val="28"/>
          <w:szCs w:val="28"/>
        </w:rPr>
        <mc:AlternateContent>
          <mc:Choice Requires="wps">
            <w:drawing>
              <wp:anchor distT="0" distB="0" distL="114300" distR="114300" simplePos="0" relativeHeight="251670528" behindDoc="0" locked="0" layoutInCell="1" allowOverlap="1" wp14:anchorId="66F30F4E" wp14:editId="159F1A53">
                <wp:simplePos x="0" y="0"/>
                <wp:positionH relativeFrom="column">
                  <wp:posOffset>-457200</wp:posOffset>
                </wp:positionH>
                <wp:positionV relativeFrom="paragraph">
                  <wp:posOffset>3811905</wp:posOffset>
                </wp:positionV>
                <wp:extent cx="21717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8BD56" w14:textId="77777777" w:rsidR="00B20AAC" w:rsidRPr="004A37EB" w:rsidRDefault="00B20AAC" w:rsidP="004A37EB">
                            <w:pPr>
                              <w:jc w:val="center"/>
                              <w:rPr>
                                <w:b/>
                                <w:i/>
                              </w:rPr>
                            </w:pPr>
                            <w:r>
                              <w:rPr>
                                <w:b/>
                                <w:i/>
                              </w:rPr>
                              <w:t xml:space="preserve">The seal of King </w:t>
                            </w:r>
                            <w:proofErr w:type="spellStart"/>
                            <w:r>
                              <w:rPr>
                                <w:b/>
                                <w:i/>
                              </w:rPr>
                              <w:t>Fulk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9" o:spid="_x0000_s1029" type="#_x0000_t202" style="position:absolute;margin-left:-35.95pt;margin-top:300.15pt;width:17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rU1s8CAAAVBgAADgAAAGRycy9lMm9Eb2MueG1srFRNb9swDL0P2H8QdE9tZ27T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" filled="f" stroked="f">
                <v:textbox>
                  <w:txbxContent>
                    <w:p w:rsidR="005D3CC4" w:rsidRPr="004A37EB" w:rsidRDefault="005D3CC4" w:rsidP="004A37EB">
                      <w:pPr>
                        <w:jc w:val="center"/>
                        <w:rPr>
                          <w:b/>
                          <w:i/>
                        </w:rPr>
                      </w:pPr>
                      <w:r>
                        <w:rPr>
                          <w:b/>
                          <w:i/>
                        </w:rPr>
                        <w:t xml:space="preserve">The seal of King </w:t>
                      </w:r>
                      <w:proofErr w:type="spellStart"/>
                      <w:r>
                        <w:rPr>
                          <w:b/>
                          <w:i/>
                        </w:rPr>
                        <w:t>Fulk</w:t>
                      </w:r>
                      <w:proofErr w:type="spellEnd"/>
                    </w:p>
                  </w:txbxContent>
                </v:textbox>
                <w10:wrap type="square"/>
              </v:shape>
            </w:pict>
          </mc:Fallback>
        </mc:AlternateContent>
      </w:r>
      <w:r>
        <w:rPr>
          <w:rFonts w:ascii="Helvetica" w:hAnsi="Helvetica" w:cs="Helvetica"/>
          <w:noProof/>
        </w:rPr>
        <w:drawing>
          <wp:anchor distT="0" distB="0" distL="114300" distR="114300" simplePos="0" relativeHeight="251668480" behindDoc="0" locked="0" layoutInCell="1" allowOverlap="1" wp14:anchorId="13C1A6B7" wp14:editId="072575AD">
            <wp:simplePos x="0" y="0"/>
            <wp:positionH relativeFrom="column">
              <wp:posOffset>-571500</wp:posOffset>
            </wp:positionH>
            <wp:positionV relativeFrom="paragraph">
              <wp:posOffset>1183005</wp:posOffset>
            </wp:positionV>
            <wp:extent cx="2445385" cy="2454910"/>
            <wp:effectExtent l="0" t="0" r="0" b="8890"/>
            <wp:wrapTight wrapText="bothSides">
              <wp:wrapPolygon edited="0">
                <wp:start x="0" y="0"/>
                <wp:lineTo x="0" y="21455"/>
                <wp:lineTo x="21314" y="21455"/>
                <wp:lineTo x="21314"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332">
        <w:rPr>
          <w:sz w:val="28"/>
          <w:szCs w:val="28"/>
        </w:rPr>
        <w:t xml:space="preserve">Away from home, like his predecessors, </w:t>
      </w:r>
      <w:proofErr w:type="spellStart"/>
      <w:r w:rsidR="004B5332">
        <w:rPr>
          <w:sz w:val="28"/>
          <w:szCs w:val="28"/>
        </w:rPr>
        <w:t>Fulk</w:t>
      </w:r>
      <w:proofErr w:type="spellEnd"/>
      <w:r w:rsidR="004B5332">
        <w:rPr>
          <w:sz w:val="28"/>
          <w:szCs w:val="28"/>
        </w:rPr>
        <w:t xml:space="preserve"> was concerned with military matters. He fell out and defeated Pons of Tripoli in 1132. In the north he had to deal with the growing threat of the Muslim Turks and the aggressive Byzantine emperor, John II </w:t>
      </w:r>
      <w:proofErr w:type="spellStart"/>
      <w:r w:rsidR="004B5332">
        <w:rPr>
          <w:sz w:val="28"/>
          <w:szCs w:val="28"/>
        </w:rPr>
        <w:t>Comnenus</w:t>
      </w:r>
      <w:proofErr w:type="spellEnd"/>
      <w:r w:rsidR="004B5332">
        <w:rPr>
          <w:sz w:val="28"/>
          <w:szCs w:val="28"/>
        </w:rPr>
        <w:t xml:space="preserve">. In 1137 he came to the aid of Raymond II of Tripoli, whose town of </w:t>
      </w:r>
      <w:proofErr w:type="spellStart"/>
      <w:r w:rsidR="004B5332">
        <w:rPr>
          <w:sz w:val="28"/>
          <w:szCs w:val="28"/>
        </w:rPr>
        <w:t>Barrin</w:t>
      </w:r>
      <w:proofErr w:type="spellEnd"/>
      <w:r w:rsidR="004B5332">
        <w:rPr>
          <w:sz w:val="28"/>
          <w:szCs w:val="28"/>
        </w:rPr>
        <w:t xml:space="preserve"> was attacked by </w:t>
      </w:r>
      <w:proofErr w:type="spellStart"/>
      <w:r w:rsidR="004B5332">
        <w:rPr>
          <w:sz w:val="28"/>
          <w:szCs w:val="28"/>
        </w:rPr>
        <w:t>Zengi</w:t>
      </w:r>
      <w:proofErr w:type="spellEnd"/>
      <w:r w:rsidR="004B5332">
        <w:rPr>
          <w:sz w:val="28"/>
          <w:szCs w:val="28"/>
        </w:rPr>
        <w:t xml:space="preserve">. Unfortunately for the Franks, the town fell. Further south, </w:t>
      </w:r>
      <w:proofErr w:type="spellStart"/>
      <w:r w:rsidR="004B5332">
        <w:rPr>
          <w:sz w:val="28"/>
          <w:szCs w:val="28"/>
        </w:rPr>
        <w:t>Fulk</w:t>
      </w:r>
      <w:proofErr w:type="spellEnd"/>
      <w:r w:rsidR="004B5332">
        <w:rPr>
          <w:sz w:val="28"/>
          <w:szCs w:val="28"/>
        </w:rPr>
        <w:t xml:space="preserve"> constructed a string of castles to defend against the Fatimids.</w:t>
      </w:r>
      <w:r w:rsidR="00441FA9">
        <w:rPr>
          <w:sz w:val="28"/>
          <w:szCs w:val="28"/>
        </w:rPr>
        <w:t xml:space="preserve"> </w:t>
      </w:r>
      <w:r w:rsidR="002E2A5E">
        <w:rPr>
          <w:sz w:val="28"/>
          <w:szCs w:val="28"/>
        </w:rPr>
        <w:t xml:space="preserve">He entrusted the castle of </w:t>
      </w:r>
      <w:proofErr w:type="spellStart"/>
      <w:r w:rsidR="002E2A5E">
        <w:rPr>
          <w:sz w:val="28"/>
          <w:szCs w:val="28"/>
        </w:rPr>
        <w:t>Bethgibelin</w:t>
      </w:r>
      <w:proofErr w:type="spellEnd"/>
      <w:r w:rsidR="002E2A5E">
        <w:rPr>
          <w:sz w:val="28"/>
          <w:szCs w:val="28"/>
        </w:rPr>
        <w:t xml:space="preserve"> to the </w:t>
      </w:r>
      <w:proofErr w:type="spellStart"/>
      <w:r w:rsidR="002E2A5E">
        <w:rPr>
          <w:sz w:val="28"/>
          <w:szCs w:val="28"/>
        </w:rPr>
        <w:t>Hospitallers</w:t>
      </w:r>
      <w:proofErr w:type="spellEnd"/>
      <w:r w:rsidR="002E2A5E">
        <w:rPr>
          <w:sz w:val="28"/>
          <w:szCs w:val="28"/>
        </w:rPr>
        <w:t xml:space="preserve"> to hold on his behalf. </w:t>
      </w:r>
      <w:proofErr w:type="spellStart"/>
      <w:r w:rsidR="00441FA9">
        <w:rPr>
          <w:sz w:val="28"/>
          <w:szCs w:val="28"/>
        </w:rPr>
        <w:t>Fulk</w:t>
      </w:r>
      <w:proofErr w:type="spellEnd"/>
      <w:r w:rsidR="00441FA9">
        <w:rPr>
          <w:sz w:val="28"/>
          <w:szCs w:val="28"/>
        </w:rPr>
        <w:t xml:space="preserve"> died whilst hunting in 1143 and with Baldwin II a teenager </w:t>
      </w:r>
      <w:proofErr w:type="spellStart"/>
      <w:r w:rsidR="00441FA9">
        <w:rPr>
          <w:sz w:val="28"/>
          <w:szCs w:val="28"/>
        </w:rPr>
        <w:t>Melisende</w:t>
      </w:r>
      <w:proofErr w:type="spellEnd"/>
      <w:r w:rsidR="00441FA9">
        <w:rPr>
          <w:sz w:val="28"/>
          <w:szCs w:val="28"/>
        </w:rPr>
        <w:t xml:space="preserve"> called the shots on her own. During this time Jerusalem looks for aid from Europe, which yielded the failed Second Crusade, and tried to forge a mutual alliance with Damascus against the increasingly formidable Turkish leader, Nur ad-Din.</w:t>
      </w:r>
    </w:p>
    <w:p w14:paraId="0941FDCF" w14:textId="77777777" w:rsidR="00CF1B53" w:rsidRDefault="00CF1B53" w:rsidP="009E1E65">
      <w:pPr>
        <w:rPr>
          <w:sz w:val="28"/>
          <w:szCs w:val="28"/>
        </w:rPr>
      </w:pPr>
    </w:p>
    <w:p w14:paraId="43B2984F" w14:textId="77777777" w:rsidR="00CF1B53" w:rsidRDefault="00CF1B53" w:rsidP="009E1E65">
      <w:pPr>
        <w:rPr>
          <w:sz w:val="28"/>
          <w:szCs w:val="28"/>
        </w:rPr>
      </w:pPr>
    </w:p>
    <w:p w14:paraId="3589EBB0" w14:textId="77777777" w:rsidR="00B407BF" w:rsidRDefault="00B407BF" w:rsidP="009E1E65">
      <w:pPr>
        <w:rPr>
          <w:sz w:val="28"/>
          <w:szCs w:val="28"/>
        </w:rPr>
      </w:pPr>
    </w:p>
    <w:p w14:paraId="07238260" w14:textId="77777777" w:rsidR="00B407BF" w:rsidRDefault="00B407BF" w:rsidP="009E1E65">
      <w:pPr>
        <w:rPr>
          <w:sz w:val="28"/>
          <w:szCs w:val="28"/>
        </w:rPr>
      </w:pPr>
    </w:p>
    <w:p w14:paraId="784D62A1" w14:textId="77777777" w:rsidR="00B407BF" w:rsidRDefault="00B407BF" w:rsidP="009E1E65">
      <w:pPr>
        <w:rPr>
          <w:sz w:val="28"/>
          <w:szCs w:val="28"/>
        </w:rPr>
      </w:pPr>
    </w:p>
    <w:p w14:paraId="4BCDBED0" w14:textId="77777777" w:rsidR="00B407BF" w:rsidRDefault="00B407BF" w:rsidP="00B407BF">
      <w:pPr>
        <w:jc w:val="center"/>
        <w:rPr>
          <w:b/>
          <w:bCs/>
          <w:sz w:val="32"/>
          <w:szCs w:val="32"/>
          <w:u w:val="single"/>
        </w:rPr>
      </w:pPr>
    </w:p>
    <w:p w14:paraId="2F1E0303" w14:textId="77777777" w:rsidR="00CC2C87" w:rsidRDefault="00CC2C87" w:rsidP="002E2A5E">
      <w:pPr>
        <w:rPr>
          <w:b/>
          <w:bCs/>
          <w:sz w:val="32"/>
          <w:szCs w:val="32"/>
          <w:u w:val="single"/>
        </w:rPr>
      </w:pPr>
    </w:p>
    <w:p w14:paraId="2D664E93" w14:textId="77777777" w:rsidR="00B407BF" w:rsidRDefault="00B407BF" w:rsidP="00B407BF">
      <w:pPr>
        <w:jc w:val="center"/>
        <w:rPr>
          <w:b/>
          <w:bCs/>
          <w:sz w:val="32"/>
          <w:szCs w:val="32"/>
          <w:u w:val="single"/>
        </w:rPr>
      </w:pPr>
      <w:r>
        <w:rPr>
          <w:b/>
          <w:bCs/>
          <w:sz w:val="32"/>
          <w:szCs w:val="32"/>
          <w:u w:val="single"/>
        </w:rPr>
        <w:lastRenderedPageBreak/>
        <w:t>A Brief History of Outremer</w:t>
      </w:r>
    </w:p>
    <w:p w14:paraId="48E137FE" w14:textId="77777777" w:rsidR="00B407BF" w:rsidRDefault="00B407BF" w:rsidP="00B407BF">
      <w:pPr>
        <w:jc w:val="center"/>
        <w:rPr>
          <w:b/>
          <w:bCs/>
          <w:sz w:val="32"/>
          <w:szCs w:val="32"/>
          <w:u w:val="single"/>
        </w:rPr>
      </w:pPr>
      <w:r>
        <w:rPr>
          <w:b/>
          <w:bCs/>
          <w:sz w:val="32"/>
          <w:szCs w:val="32"/>
          <w:u w:val="single"/>
        </w:rPr>
        <w:t>The County of Tripoli, 1099-1149</w:t>
      </w:r>
    </w:p>
    <w:p w14:paraId="032DD5E8" w14:textId="77777777" w:rsidR="00B407BF" w:rsidRDefault="00B407BF" w:rsidP="009E1E65">
      <w:pPr>
        <w:rPr>
          <w:sz w:val="28"/>
          <w:szCs w:val="28"/>
        </w:rPr>
      </w:pPr>
    </w:p>
    <w:p w14:paraId="1073D577" w14:textId="77777777" w:rsidR="00B407BF" w:rsidRDefault="00873DA2" w:rsidP="009E1E65">
      <w:pPr>
        <w:rPr>
          <w:sz w:val="28"/>
          <w:szCs w:val="28"/>
        </w:rPr>
      </w:pPr>
      <w:r>
        <w:rPr>
          <w:sz w:val="28"/>
          <w:szCs w:val="28"/>
        </w:rPr>
        <w:t xml:space="preserve">At the start of the First Crusade, Raymond of Toulouse appeared the most likely candidate to rule Jerusalem, but by its completion he was no longer the forerunner. His main supporter, </w:t>
      </w:r>
      <w:proofErr w:type="spellStart"/>
      <w:r>
        <w:rPr>
          <w:sz w:val="28"/>
          <w:szCs w:val="28"/>
        </w:rPr>
        <w:t>Adhemar</w:t>
      </w:r>
      <w:proofErr w:type="spellEnd"/>
      <w:r>
        <w:rPr>
          <w:sz w:val="28"/>
          <w:szCs w:val="28"/>
        </w:rPr>
        <w:t>, had died and his backing of Peter Bartholomew lost him credibility.</w:t>
      </w:r>
      <w:r w:rsidR="00C57139">
        <w:rPr>
          <w:sz w:val="28"/>
          <w:szCs w:val="28"/>
        </w:rPr>
        <w:t xml:space="preserve"> Raymond was left without any land and had to look to remaining unconquered territory. He managed to capture </w:t>
      </w:r>
      <w:proofErr w:type="spellStart"/>
      <w:r w:rsidR="00C57139">
        <w:rPr>
          <w:sz w:val="28"/>
          <w:szCs w:val="28"/>
        </w:rPr>
        <w:t>Tortosa</w:t>
      </w:r>
      <w:proofErr w:type="spellEnd"/>
      <w:r w:rsidR="00C57139">
        <w:rPr>
          <w:sz w:val="28"/>
          <w:szCs w:val="28"/>
        </w:rPr>
        <w:t xml:space="preserve"> in 1102 and set his eyes on Tripoli as his capital. But by his death in 1105 the coastal stronghold was still in Muslim hands.</w:t>
      </w:r>
    </w:p>
    <w:p w14:paraId="46D0E1D7" w14:textId="77777777" w:rsidR="00C57139" w:rsidRDefault="00C57139" w:rsidP="009E1E65">
      <w:pPr>
        <w:rPr>
          <w:sz w:val="28"/>
          <w:szCs w:val="28"/>
        </w:rPr>
      </w:pPr>
    </w:p>
    <w:p w14:paraId="5674DB02" w14:textId="77777777" w:rsidR="00C57139" w:rsidRDefault="00C57139" w:rsidP="009E1E65">
      <w:pPr>
        <w:rPr>
          <w:sz w:val="28"/>
          <w:szCs w:val="28"/>
        </w:rPr>
      </w:pPr>
      <w:r>
        <w:rPr>
          <w:sz w:val="28"/>
          <w:szCs w:val="28"/>
        </w:rPr>
        <w:t xml:space="preserve">Raymond’s succession was contentious. Tancred, a crusader prince and Prince of Galilee, backed Raymond’s close companion, William Jordan, but this was disputed by Raymond’s illegitimate son, </w:t>
      </w:r>
      <w:proofErr w:type="spellStart"/>
      <w:r>
        <w:rPr>
          <w:sz w:val="28"/>
          <w:szCs w:val="28"/>
        </w:rPr>
        <w:t>Betrand</w:t>
      </w:r>
      <w:proofErr w:type="spellEnd"/>
      <w:r>
        <w:rPr>
          <w:sz w:val="28"/>
          <w:szCs w:val="28"/>
        </w:rPr>
        <w:t xml:space="preserve">. Meanwhile, the siege of Tripoli continued with the help of Baldwin I of Jerusalem, Baldwin II of Edessa and Tancred (serving as the regent of Antioch). The city fell in 1109, but so too did William Jordan in the siege. The new County was solely in the hands of </w:t>
      </w:r>
      <w:proofErr w:type="spellStart"/>
      <w:r>
        <w:rPr>
          <w:sz w:val="28"/>
          <w:szCs w:val="28"/>
        </w:rPr>
        <w:t>Betrand</w:t>
      </w:r>
      <w:proofErr w:type="spellEnd"/>
      <w:r>
        <w:rPr>
          <w:sz w:val="28"/>
          <w:szCs w:val="28"/>
        </w:rPr>
        <w:t>.</w:t>
      </w:r>
    </w:p>
    <w:p w14:paraId="5C02B6C3" w14:textId="77777777" w:rsidR="00A055CC" w:rsidRDefault="00A055CC" w:rsidP="009E1E65">
      <w:pPr>
        <w:rPr>
          <w:sz w:val="28"/>
          <w:szCs w:val="28"/>
        </w:rPr>
      </w:pPr>
    </w:p>
    <w:p w14:paraId="6F2A4B47" w14:textId="77777777" w:rsidR="00A055CC" w:rsidRDefault="00A055CC" w:rsidP="009E1E65">
      <w:pPr>
        <w:rPr>
          <w:sz w:val="28"/>
          <w:szCs w:val="28"/>
        </w:rPr>
      </w:pPr>
      <w:proofErr w:type="spellStart"/>
      <w:r>
        <w:rPr>
          <w:sz w:val="28"/>
          <w:szCs w:val="28"/>
        </w:rPr>
        <w:t>Betrand</w:t>
      </w:r>
      <w:proofErr w:type="spellEnd"/>
      <w:r>
        <w:rPr>
          <w:sz w:val="28"/>
          <w:szCs w:val="28"/>
        </w:rPr>
        <w:t xml:space="preserve"> died three years later and </w:t>
      </w:r>
      <w:r w:rsidR="00F36DDE">
        <w:rPr>
          <w:sz w:val="28"/>
          <w:szCs w:val="28"/>
        </w:rPr>
        <w:t xml:space="preserve">his son </w:t>
      </w:r>
      <w:r>
        <w:rPr>
          <w:sz w:val="28"/>
          <w:szCs w:val="28"/>
        </w:rPr>
        <w:t xml:space="preserve">Pons began his rule until 1137. It was Pons, along with Baldwin II of Jerusalem that halted the Turks at the Battle of </w:t>
      </w:r>
      <w:proofErr w:type="spellStart"/>
      <w:r>
        <w:rPr>
          <w:sz w:val="28"/>
          <w:szCs w:val="28"/>
        </w:rPr>
        <w:t>Hab</w:t>
      </w:r>
      <w:proofErr w:type="spellEnd"/>
      <w:r>
        <w:rPr>
          <w:sz w:val="28"/>
          <w:szCs w:val="28"/>
        </w:rPr>
        <w:t xml:space="preserve">, 1120, ensuring no Muslim follow up occurred after the Battle of the Field of Blood, 1119. But his relationship with the Jerusalem monarchy was not always positive. He had a dispute with </w:t>
      </w:r>
      <w:proofErr w:type="spellStart"/>
      <w:r>
        <w:rPr>
          <w:sz w:val="28"/>
          <w:szCs w:val="28"/>
        </w:rPr>
        <w:t>Fulk</w:t>
      </w:r>
      <w:proofErr w:type="spellEnd"/>
      <w:r>
        <w:rPr>
          <w:sz w:val="28"/>
          <w:szCs w:val="28"/>
        </w:rPr>
        <w:t xml:space="preserve"> of Jerusalem and was defeated by him at the Battle of </w:t>
      </w:r>
      <w:proofErr w:type="spellStart"/>
      <w:r>
        <w:rPr>
          <w:sz w:val="28"/>
          <w:szCs w:val="28"/>
        </w:rPr>
        <w:t>Rugia</w:t>
      </w:r>
      <w:proofErr w:type="spellEnd"/>
      <w:r>
        <w:rPr>
          <w:sz w:val="28"/>
          <w:szCs w:val="28"/>
        </w:rPr>
        <w:t xml:space="preserve">, 1132. Eventually, Pons was captured by </w:t>
      </w:r>
      <w:r w:rsidR="00F36DDE">
        <w:rPr>
          <w:sz w:val="28"/>
          <w:szCs w:val="28"/>
        </w:rPr>
        <w:t>the Turks of Damascus and executed in 1137.</w:t>
      </w:r>
    </w:p>
    <w:p w14:paraId="4496C6F9" w14:textId="77777777" w:rsidR="00F36DDE" w:rsidRDefault="00F36DDE" w:rsidP="009E1E65">
      <w:pPr>
        <w:rPr>
          <w:sz w:val="28"/>
          <w:szCs w:val="28"/>
        </w:rPr>
      </w:pPr>
    </w:p>
    <w:p w14:paraId="675C12C0" w14:textId="77777777" w:rsidR="00F36DDE" w:rsidRDefault="00F36DDE" w:rsidP="009E1E65">
      <w:pPr>
        <w:rPr>
          <w:sz w:val="28"/>
          <w:szCs w:val="28"/>
        </w:rPr>
      </w:pPr>
      <w:r>
        <w:rPr>
          <w:sz w:val="28"/>
          <w:szCs w:val="28"/>
        </w:rPr>
        <w:t xml:space="preserve">Pons’ son, Raymond II, succeeded to the countship. Raymond had to worry about the growing power of the Byzantine emperor, John II </w:t>
      </w:r>
      <w:proofErr w:type="spellStart"/>
      <w:r>
        <w:rPr>
          <w:sz w:val="28"/>
          <w:szCs w:val="28"/>
        </w:rPr>
        <w:t>Comnenus</w:t>
      </w:r>
      <w:proofErr w:type="spellEnd"/>
      <w:r>
        <w:rPr>
          <w:sz w:val="28"/>
          <w:szCs w:val="28"/>
        </w:rPr>
        <w:t xml:space="preserve">, and in his first year as Count acknowledged himself as a vassal of John. Raymond’s rocky start got worse when he found his town of </w:t>
      </w:r>
      <w:proofErr w:type="spellStart"/>
      <w:r>
        <w:rPr>
          <w:sz w:val="28"/>
          <w:szCs w:val="28"/>
        </w:rPr>
        <w:t>Barrin</w:t>
      </w:r>
      <w:proofErr w:type="spellEnd"/>
      <w:r>
        <w:rPr>
          <w:sz w:val="28"/>
          <w:szCs w:val="28"/>
        </w:rPr>
        <w:t xml:space="preserve"> assailed by </w:t>
      </w:r>
      <w:proofErr w:type="spellStart"/>
      <w:r>
        <w:rPr>
          <w:sz w:val="28"/>
          <w:szCs w:val="28"/>
        </w:rPr>
        <w:t>Zengi</w:t>
      </w:r>
      <w:proofErr w:type="spellEnd"/>
      <w:r>
        <w:rPr>
          <w:sz w:val="28"/>
          <w:szCs w:val="28"/>
        </w:rPr>
        <w:t xml:space="preserve">. Despite the assistance of </w:t>
      </w:r>
      <w:proofErr w:type="spellStart"/>
      <w:r>
        <w:rPr>
          <w:sz w:val="28"/>
          <w:szCs w:val="28"/>
        </w:rPr>
        <w:t>Fulk</w:t>
      </w:r>
      <w:proofErr w:type="spellEnd"/>
      <w:r>
        <w:rPr>
          <w:sz w:val="28"/>
          <w:szCs w:val="28"/>
        </w:rPr>
        <w:t xml:space="preserve"> of Jerusalem, Raymond was captured and handed over </w:t>
      </w:r>
      <w:proofErr w:type="spellStart"/>
      <w:r>
        <w:rPr>
          <w:sz w:val="28"/>
          <w:szCs w:val="28"/>
        </w:rPr>
        <w:t>Barrin</w:t>
      </w:r>
      <w:proofErr w:type="spellEnd"/>
      <w:r>
        <w:rPr>
          <w:sz w:val="28"/>
          <w:szCs w:val="28"/>
        </w:rPr>
        <w:t xml:space="preserve"> in exchange for his own release.</w:t>
      </w:r>
      <w:r w:rsidR="00CC2C87" w:rsidRPr="00CC2C87">
        <w:rPr>
          <w:rFonts w:ascii="Helvetica" w:hAnsi="Helvetica" w:cs="Helvetica"/>
        </w:rPr>
        <w:t xml:space="preserve"> </w:t>
      </w:r>
    </w:p>
    <w:p w14:paraId="524836DA" w14:textId="77777777" w:rsidR="00C57139" w:rsidRDefault="00C57139" w:rsidP="009E1E65">
      <w:pPr>
        <w:rPr>
          <w:sz w:val="28"/>
          <w:szCs w:val="28"/>
        </w:rPr>
      </w:pPr>
    </w:p>
    <w:p w14:paraId="376D20A3" w14:textId="3810B25E" w:rsidR="00C57139" w:rsidRDefault="00CC2C87" w:rsidP="009E1E65">
      <w:pPr>
        <w:rPr>
          <w:noProof/>
          <w:sz w:val="28"/>
          <w:szCs w:val="28"/>
        </w:rPr>
      </w:pPr>
      <w:r>
        <w:rPr>
          <w:noProof/>
          <w:sz w:val="28"/>
          <w:szCs w:val="28"/>
        </w:rPr>
        <mc:AlternateContent>
          <mc:Choice Requires="wps">
            <w:drawing>
              <wp:anchor distT="0" distB="0" distL="114300" distR="114300" simplePos="0" relativeHeight="251673600" behindDoc="0" locked="0" layoutInCell="1" allowOverlap="1" wp14:anchorId="4320345B" wp14:editId="45855DFA">
                <wp:simplePos x="0" y="0"/>
                <wp:positionH relativeFrom="column">
                  <wp:posOffset>3657600</wp:posOffset>
                </wp:positionH>
                <wp:positionV relativeFrom="paragraph">
                  <wp:posOffset>1486535</wp:posOffset>
                </wp:positionV>
                <wp:extent cx="21717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0427" w14:textId="6EA17CA8" w:rsidR="00B20AAC" w:rsidRPr="004A37EB" w:rsidRDefault="00B20AAC" w:rsidP="00CC2C87">
                            <w:pPr>
                              <w:jc w:val="center"/>
                              <w:rPr>
                                <w:b/>
                                <w:i/>
                              </w:rPr>
                            </w:pPr>
                            <w:r>
                              <w:rPr>
                                <w:b/>
                                <w:i/>
                              </w:rPr>
                              <w:t>T</w:t>
                            </w:r>
                            <w:r w:rsidR="00C019DB">
                              <w:rPr>
                                <w:b/>
                                <w:i/>
                              </w:rPr>
                              <w:t xml:space="preserve">he formidable </w:t>
                            </w:r>
                            <w:proofErr w:type="spellStart"/>
                            <w:r w:rsidR="00C019DB">
                              <w:rPr>
                                <w:b/>
                                <w:i/>
                              </w:rPr>
                              <w:t>Krak</w:t>
                            </w:r>
                            <w:proofErr w:type="spellEnd"/>
                            <w:r>
                              <w:rPr>
                                <w:b/>
                                <w:i/>
                              </w:rPr>
                              <w:t xml:space="preserve"> des Chevaliers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1" o:spid="_x0000_s1030" type="#_x0000_t202" style="position:absolute;margin-left:4in;margin-top:117.05pt;width:171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" filled="f" stroked="f">
                <v:textbox>
                  <w:txbxContent>
                    <w:p w14:paraId="3F380427" w14:textId="6EA17CA8" w:rsidR="00B20AAC" w:rsidRPr="004A37EB" w:rsidRDefault="00B20AAC" w:rsidP="00CC2C87">
                      <w:pPr>
                        <w:jc w:val="center"/>
                        <w:rPr>
                          <w:b/>
                          <w:i/>
                        </w:rPr>
                      </w:pPr>
                      <w:r>
                        <w:rPr>
                          <w:b/>
                          <w:i/>
                        </w:rPr>
                        <w:t>T</w:t>
                      </w:r>
                      <w:r w:rsidR="00C019DB">
                        <w:rPr>
                          <w:b/>
                          <w:i/>
                        </w:rPr>
                        <w:t xml:space="preserve">he formidable </w:t>
                      </w:r>
                      <w:proofErr w:type="spellStart"/>
                      <w:r w:rsidR="00C019DB">
                        <w:rPr>
                          <w:b/>
                          <w:i/>
                        </w:rPr>
                        <w:t>Krak</w:t>
                      </w:r>
                      <w:proofErr w:type="spellEnd"/>
                      <w:r>
                        <w:rPr>
                          <w:b/>
                          <w:i/>
                        </w:rPr>
                        <w:t xml:space="preserve"> des Chevaliers</w:t>
                      </w:r>
                    </w:p>
                  </w:txbxContent>
                </v:textbox>
                <w10:wrap type="square"/>
              </v:shape>
            </w:pict>
          </mc:Fallback>
        </mc:AlternateContent>
      </w:r>
      <w:r>
        <w:rPr>
          <w:rFonts w:ascii="Helvetica" w:hAnsi="Helvetica" w:cs="Helvetica"/>
          <w:noProof/>
        </w:rPr>
        <w:drawing>
          <wp:anchor distT="0" distB="0" distL="114300" distR="114300" simplePos="0" relativeHeight="251671552" behindDoc="0" locked="0" layoutInCell="1" allowOverlap="1" wp14:anchorId="28730E46" wp14:editId="60F74DB9">
            <wp:simplePos x="0" y="0"/>
            <wp:positionH relativeFrom="column">
              <wp:posOffset>3429000</wp:posOffset>
            </wp:positionH>
            <wp:positionV relativeFrom="paragraph">
              <wp:posOffset>343535</wp:posOffset>
            </wp:positionV>
            <wp:extent cx="2741930" cy="1061720"/>
            <wp:effectExtent l="0" t="0" r="1270" b="5080"/>
            <wp:wrapTight wrapText="bothSides">
              <wp:wrapPolygon edited="0">
                <wp:start x="0" y="0"/>
                <wp:lineTo x="0" y="21187"/>
                <wp:lineTo x="21410" y="21187"/>
                <wp:lineTo x="21410"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93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F38">
        <w:rPr>
          <w:sz w:val="28"/>
          <w:szCs w:val="28"/>
        </w:rPr>
        <w:t>The port of Tripoli was one of the most important to the Franks of Outremer. The County had a large number of ethnic minorities including Sunni Muslims and Shi’ite Assassins. The military orders also had a strong presence. In 114</w:t>
      </w:r>
      <w:r w:rsidR="008D5566">
        <w:rPr>
          <w:sz w:val="28"/>
          <w:szCs w:val="28"/>
        </w:rPr>
        <w:t>2</w:t>
      </w:r>
      <w:r w:rsidR="00603F38">
        <w:rPr>
          <w:sz w:val="28"/>
          <w:szCs w:val="28"/>
        </w:rPr>
        <w:t>,</w:t>
      </w:r>
      <w:r w:rsidR="00C019DB">
        <w:rPr>
          <w:sz w:val="28"/>
          <w:szCs w:val="28"/>
        </w:rPr>
        <w:t xml:space="preserve"> Raymond II gave the castle of </w:t>
      </w:r>
      <w:proofErr w:type="spellStart"/>
      <w:r w:rsidR="00C019DB">
        <w:rPr>
          <w:sz w:val="28"/>
          <w:szCs w:val="28"/>
        </w:rPr>
        <w:t>Krak</w:t>
      </w:r>
      <w:proofErr w:type="spellEnd"/>
      <w:r w:rsidR="00603F38">
        <w:rPr>
          <w:sz w:val="28"/>
          <w:szCs w:val="28"/>
        </w:rPr>
        <w:t xml:space="preserve"> de Chevaliers to the </w:t>
      </w:r>
      <w:proofErr w:type="spellStart"/>
      <w:r w:rsidR="00603F38">
        <w:rPr>
          <w:sz w:val="28"/>
          <w:szCs w:val="28"/>
        </w:rPr>
        <w:t>Hospitallers</w:t>
      </w:r>
      <w:proofErr w:type="spellEnd"/>
      <w:r>
        <w:rPr>
          <w:sz w:val="28"/>
          <w:szCs w:val="28"/>
        </w:rPr>
        <w:t>.</w:t>
      </w:r>
      <w:r w:rsidRPr="00CC2C87">
        <w:rPr>
          <w:noProof/>
          <w:sz w:val="28"/>
          <w:szCs w:val="28"/>
        </w:rPr>
        <w:t xml:space="preserve"> </w:t>
      </w:r>
    </w:p>
    <w:p w14:paraId="7089E614" w14:textId="77777777" w:rsidR="00CC2C87" w:rsidRDefault="00CC2C87" w:rsidP="00CC2C87">
      <w:pPr>
        <w:jc w:val="center"/>
        <w:rPr>
          <w:b/>
          <w:bCs/>
          <w:sz w:val="32"/>
          <w:szCs w:val="32"/>
          <w:u w:val="single"/>
        </w:rPr>
      </w:pPr>
      <w:r>
        <w:rPr>
          <w:b/>
          <w:bCs/>
          <w:sz w:val="32"/>
          <w:szCs w:val="32"/>
          <w:u w:val="single"/>
        </w:rPr>
        <w:lastRenderedPageBreak/>
        <w:t>A Brief History of Outremer</w:t>
      </w:r>
    </w:p>
    <w:p w14:paraId="754C7770" w14:textId="77777777" w:rsidR="00CC2C87" w:rsidRDefault="00CC2C87" w:rsidP="00CC2C87">
      <w:pPr>
        <w:jc w:val="center"/>
        <w:rPr>
          <w:b/>
          <w:bCs/>
          <w:sz w:val="32"/>
          <w:szCs w:val="32"/>
          <w:u w:val="single"/>
        </w:rPr>
      </w:pPr>
      <w:r>
        <w:rPr>
          <w:b/>
          <w:bCs/>
          <w:sz w:val="32"/>
          <w:szCs w:val="32"/>
          <w:u w:val="single"/>
        </w:rPr>
        <w:t>The County of Edessa, 1099-1149</w:t>
      </w:r>
    </w:p>
    <w:p w14:paraId="118EEC5E" w14:textId="77777777" w:rsidR="00CC2C87" w:rsidRDefault="00CC2C87" w:rsidP="009E1E65">
      <w:pPr>
        <w:rPr>
          <w:sz w:val="28"/>
          <w:szCs w:val="28"/>
        </w:rPr>
      </w:pPr>
    </w:p>
    <w:p w14:paraId="330E7C2F" w14:textId="77777777" w:rsidR="00CC2C87" w:rsidRDefault="00CC2C87" w:rsidP="009E1E65">
      <w:pPr>
        <w:rPr>
          <w:sz w:val="28"/>
          <w:szCs w:val="28"/>
        </w:rPr>
      </w:pPr>
      <w:r>
        <w:rPr>
          <w:sz w:val="28"/>
          <w:szCs w:val="28"/>
        </w:rPr>
        <w:t>Edessa had been seized during the First Crusade by Baldwin, brother of Godfrey of Bouillon, in 1098. By 1099 a Catholic archbishop had been appointed over the city, despite it traditionally being a Greek Orthodox city. Then, on the death of his brother Godfrey in 1100, Baldwin travelled south to assume control of Jerusalem, passing the County of Edessa to his cousin, now Baldwin II</w:t>
      </w:r>
      <w:r w:rsidR="00B44857">
        <w:rPr>
          <w:sz w:val="28"/>
          <w:szCs w:val="28"/>
        </w:rPr>
        <w:t>.</w:t>
      </w:r>
      <w:r w:rsidR="00723ED3">
        <w:rPr>
          <w:sz w:val="28"/>
          <w:szCs w:val="28"/>
        </w:rPr>
        <w:t xml:space="preserve"> He was joined by </w:t>
      </w:r>
      <w:proofErr w:type="spellStart"/>
      <w:r w:rsidR="00723ED3">
        <w:rPr>
          <w:sz w:val="28"/>
          <w:szCs w:val="28"/>
        </w:rPr>
        <w:t>Joscelin</w:t>
      </w:r>
      <w:proofErr w:type="spellEnd"/>
      <w:r w:rsidR="00723ED3">
        <w:rPr>
          <w:sz w:val="28"/>
          <w:szCs w:val="28"/>
        </w:rPr>
        <w:t xml:space="preserve"> de Courtenay, who held the fortress of </w:t>
      </w:r>
      <w:proofErr w:type="spellStart"/>
      <w:r w:rsidR="00723ED3">
        <w:rPr>
          <w:sz w:val="28"/>
          <w:szCs w:val="28"/>
        </w:rPr>
        <w:t>Turbessel</w:t>
      </w:r>
      <w:proofErr w:type="spellEnd"/>
      <w:r w:rsidR="00723ED3">
        <w:rPr>
          <w:sz w:val="28"/>
          <w:szCs w:val="28"/>
        </w:rPr>
        <w:t xml:space="preserve"> for him.</w:t>
      </w:r>
    </w:p>
    <w:p w14:paraId="4DBEED17" w14:textId="77777777" w:rsidR="00B44857" w:rsidRDefault="00B44857" w:rsidP="009E1E65">
      <w:pPr>
        <w:rPr>
          <w:sz w:val="28"/>
          <w:szCs w:val="28"/>
        </w:rPr>
      </w:pPr>
    </w:p>
    <w:p w14:paraId="309A7947" w14:textId="372B1C5F" w:rsidR="00B44857" w:rsidRDefault="00B44857" w:rsidP="009E1E65">
      <w:pPr>
        <w:rPr>
          <w:sz w:val="28"/>
          <w:szCs w:val="28"/>
        </w:rPr>
      </w:pPr>
      <w:r>
        <w:rPr>
          <w:sz w:val="28"/>
          <w:szCs w:val="28"/>
        </w:rPr>
        <w:t xml:space="preserve">Baldwin II got off to a </w:t>
      </w:r>
      <w:r w:rsidR="00DE268A">
        <w:rPr>
          <w:sz w:val="28"/>
          <w:szCs w:val="28"/>
        </w:rPr>
        <w:t>disastrous</w:t>
      </w:r>
      <w:r>
        <w:rPr>
          <w:sz w:val="28"/>
          <w:szCs w:val="28"/>
        </w:rPr>
        <w:t xml:space="preserve"> start. </w:t>
      </w:r>
      <w:r w:rsidR="00327B2E">
        <w:rPr>
          <w:sz w:val="28"/>
          <w:szCs w:val="28"/>
        </w:rPr>
        <w:t>H</w:t>
      </w:r>
      <w:r>
        <w:rPr>
          <w:sz w:val="28"/>
          <w:szCs w:val="28"/>
        </w:rPr>
        <w:t xml:space="preserve">e teamed up with </w:t>
      </w:r>
      <w:r w:rsidR="00327B2E">
        <w:rPr>
          <w:sz w:val="28"/>
          <w:szCs w:val="28"/>
        </w:rPr>
        <w:t>Bohemund I</w:t>
      </w:r>
      <w:r>
        <w:rPr>
          <w:sz w:val="28"/>
          <w:szCs w:val="28"/>
        </w:rPr>
        <w:t xml:space="preserve"> and Tancred, Prince of Galilee</w:t>
      </w:r>
      <w:r w:rsidR="00723ED3">
        <w:rPr>
          <w:sz w:val="28"/>
          <w:szCs w:val="28"/>
        </w:rPr>
        <w:t>,</w:t>
      </w:r>
      <w:r>
        <w:rPr>
          <w:sz w:val="28"/>
          <w:szCs w:val="28"/>
        </w:rPr>
        <w:t xml:space="preserve"> to assault the Seljuk town of Harran, only to be captured in 1104</w:t>
      </w:r>
      <w:r w:rsidR="00723ED3">
        <w:rPr>
          <w:sz w:val="28"/>
          <w:szCs w:val="28"/>
        </w:rPr>
        <w:t xml:space="preserve">, along with </w:t>
      </w:r>
      <w:proofErr w:type="spellStart"/>
      <w:r w:rsidR="00723ED3">
        <w:rPr>
          <w:sz w:val="28"/>
          <w:szCs w:val="28"/>
        </w:rPr>
        <w:t>Joscelin</w:t>
      </w:r>
      <w:proofErr w:type="spellEnd"/>
      <w:r w:rsidR="00723ED3">
        <w:rPr>
          <w:sz w:val="28"/>
          <w:szCs w:val="28"/>
        </w:rPr>
        <w:t xml:space="preserve"> de Courtenay</w:t>
      </w:r>
      <w:r>
        <w:rPr>
          <w:sz w:val="28"/>
          <w:szCs w:val="28"/>
        </w:rPr>
        <w:t xml:space="preserve">. Tancred ruled as regent of Edessa until Baldwin’s release in 1108, at which point Tancred was forced out rather unwillingly. The following year, Baldwin II assisted in the capture of Tripoli and he worked with the other Franks still further in their attempt to take Shaizar in 1111. </w:t>
      </w:r>
      <w:r w:rsidR="00723ED3">
        <w:rPr>
          <w:sz w:val="28"/>
          <w:szCs w:val="28"/>
        </w:rPr>
        <w:t xml:space="preserve">Relationships soured between Baldwin II and </w:t>
      </w:r>
      <w:proofErr w:type="spellStart"/>
      <w:r w:rsidR="00723ED3">
        <w:rPr>
          <w:sz w:val="28"/>
          <w:szCs w:val="28"/>
        </w:rPr>
        <w:t>Joscelin</w:t>
      </w:r>
      <w:proofErr w:type="spellEnd"/>
      <w:r w:rsidR="00723ED3">
        <w:rPr>
          <w:sz w:val="28"/>
          <w:szCs w:val="28"/>
        </w:rPr>
        <w:t xml:space="preserve"> de Courtenay, with the former stripping the latter of </w:t>
      </w:r>
      <w:proofErr w:type="spellStart"/>
      <w:r w:rsidR="00723ED3">
        <w:rPr>
          <w:sz w:val="28"/>
          <w:szCs w:val="28"/>
        </w:rPr>
        <w:t>Turbessel</w:t>
      </w:r>
      <w:proofErr w:type="spellEnd"/>
      <w:r w:rsidR="00723ED3">
        <w:rPr>
          <w:sz w:val="28"/>
          <w:szCs w:val="28"/>
        </w:rPr>
        <w:t>. But o</w:t>
      </w:r>
      <w:r>
        <w:rPr>
          <w:sz w:val="28"/>
          <w:szCs w:val="28"/>
        </w:rPr>
        <w:t>n the death of his cousin in 1118, Bal</w:t>
      </w:r>
      <w:r w:rsidR="00723ED3">
        <w:rPr>
          <w:sz w:val="28"/>
          <w:szCs w:val="28"/>
        </w:rPr>
        <w:t xml:space="preserve">dwin was made King of Jerusalem. </w:t>
      </w:r>
      <w:proofErr w:type="spellStart"/>
      <w:r w:rsidR="00723ED3">
        <w:rPr>
          <w:sz w:val="28"/>
          <w:szCs w:val="28"/>
        </w:rPr>
        <w:t>Joscelin</w:t>
      </w:r>
      <w:proofErr w:type="spellEnd"/>
      <w:r w:rsidR="00723ED3">
        <w:rPr>
          <w:sz w:val="28"/>
          <w:szCs w:val="28"/>
        </w:rPr>
        <w:t xml:space="preserve"> in fact backed Baldwin’s</w:t>
      </w:r>
      <w:r w:rsidR="005D3CC4">
        <w:rPr>
          <w:sz w:val="28"/>
          <w:szCs w:val="28"/>
        </w:rPr>
        <w:t xml:space="preserve"> claim to the throne and received the county in return.</w:t>
      </w:r>
    </w:p>
    <w:p w14:paraId="312B5E2E" w14:textId="77777777" w:rsidR="005D3CC4" w:rsidRDefault="005D3CC4" w:rsidP="009E1E65">
      <w:pPr>
        <w:rPr>
          <w:sz w:val="28"/>
          <w:szCs w:val="28"/>
        </w:rPr>
      </w:pPr>
    </w:p>
    <w:p w14:paraId="67C8C5D4" w14:textId="704CB84D" w:rsidR="005D3CC4" w:rsidRDefault="002E2A5E" w:rsidP="009E1E65">
      <w:pPr>
        <w:rPr>
          <w:sz w:val="28"/>
          <w:szCs w:val="28"/>
        </w:rPr>
      </w:pPr>
      <w:r>
        <w:rPr>
          <w:noProof/>
          <w:sz w:val="28"/>
          <w:szCs w:val="28"/>
        </w:rPr>
        <mc:AlternateContent>
          <mc:Choice Requires="wps">
            <w:drawing>
              <wp:anchor distT="0" distB="0" distL="114300" distR="114300" simplePos="0" relativeHeight="251676672" behindDoc="0" locked="0" layoutInCell="1" allowOverlap="1" wp14:anchorId="0A6D9830" wp14:editId="2D522EF2">
                <wp:simplePos x="0" y="0"/>
                <wp:positionH relativeFrom="column">
                  <wp:posOffset>2743200</wp:posOffset>
                </wp:positionH>
                <wp:positionV relativeFrom="paragraph">
                  <wp:posOffset>3987800</wp:posOffset>
                </wp:positionV>
                <wp:extent cx="21717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25F78" w14:textId="77777777" w:rsidR="00B20AAC" w:rsidRPr="004A37EB" w:rsidRDefault="00B20AAC" w:rsidP="002E2A5E">
                            <w:pPr>
                              <w:jc w:val="center"/>
                              <w:rPr>
                                <w:b/>
                                <w:i/>
                              </w:rPr>
                            </w:pPr>
                            <w:r>
                              <w:rPr>
                                <w:b/>
                                <w:i/>
                              </w:rPr>
                              <w:t xml:space="preserve">The fortress of </w:t>
                            </w:r>
                            <w:proofErr w:type="spellStart"/>
                            <w:r>
                              <w:rPr>
                                <w:b/>
                                <w:i/>
                              </w:rPr>
                              <w:t>Turbessel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D9830" id="_x0000_t202" coordsize="21600,21600" o:spt="202" path="m,l,21600r21600,l21600,xe">
                <v:stroke joinstyle="miter"/>
                <v:path gradientshapeok="t" o:connecttype="rect"/>
              </v:shapetype>
              <v:shape id="Text Box 13" o:spid="_x0000_s1031" type="#_x0000_t202" style="position:absolute;margin-left:3in;margin-top:314pt;width:171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" filled="f" stroked="f">
                <v:textbox>
                  <w:txbxContent>
                    <w:p w14:paraId="32525F78" w14:textId="77777777" w:rsidR="00B20AAC" w:rsidRPr="004A37EB" w:rsidRDefault="00B20AAC" w:rsidP="002E2A5E">
                      <w:pPr>
                        <w:jc w:val="center"/>
                        <w:rPr>
                          <w:b/>
                          <w:i/>
                        </w:rPr>
                      </w:pPr>
                      <w:r>
                        <w:rPr>
                          <w:b/>
                          <w:i/>
                        </w:rPr>
                        <w:t xml:space="preserve">The fortress of </w:t>
                      </w:r>
                      <w:proofErr w:type="spellStart"/>
                      <w:r>
                        <w:rPr>
                          <w:b/>
                          <w:i/>
                        </w:rPr>
                        <w:t>Turbessel</w:t>
                      </w:r>
                      <w:proofErr w:type="spellEnd"/>
                    </w:p>
                  </w:txbxContent>
                </v:textbox>
                <w10:wrap type="square"/>
              </v:shape>
            </w:pict>
          </mc:Fallback>
        </mc:AlternateContent>
      </w:r>
      <w:proofErr w:type="spellStart"/>
      <w:r w:rsidR="00871BEC">
        <w:rPr>
          <w:sz w:val="28"/>
          <w:szCs w:val="28"/>
        </w:rPr>
        <w:t>Joscelin</w:t>
      </w:r>
      <w:proofErr w:type="spellEnd"/>
      <w:r w:rsidR="005D3CC4">
        <w:rPr>
          <w:sz w:val="28"/>
          <w:szCs w:val="28"/>
        </w:rPr>
        <w:t xml:space="preserve"> </w:t>
      </w:r>
      <w:r w:rsidR="00DF75D7">
        <w:rPr>
          <w:sz w:val="28"/>
          <w:szCs w:val="28"/>
        </w:rPr>
        <w:t xml:space="preserve">was captured again in 1122. Baldwin II came to his aid only to be captured himself. </w:t>
      </w:r>
      <w:proofErr w:type="spellStart"/>
      <w:r w:rsidR="00DF75D7">
        <w:rPr>
          <w:sz w:val="28"/>
          <w:szCs w:val="28"/>
        </w:rPr>
        <w:t>Joscelin</w:t>
      </w:r>
      <w:proofErr w:type="spellEnd"/>
      <w:r w:rsidR="00DF75D7">
        <w:rPr>
          <w:sz w:val="28"/>
          <w:szCs w:val="28"/>
        </w:rPr>
        <w:t xml:space="preserve"> escaped in 1123 and secured Baldwin II’s release in 1124. </w:t>
      </w:r>
      <w:r w:rsidR="00871BEC">
        <w:rPr>
          <w:sz w:val="28"/>
          <w:szCs w:val="28"/>
        </w:rPr>
        <w:t xml:space="preserve">The </w:t>
      </w:r>
      <w:proofErr w:type="spellStart"/>
      <w:r w:rsidR="00871BEC">
        <w:rPr>
          <w:sz w:val="28"/>
          <w:szCs w:val="28"/>
        </w:rPr>
        <w:t>favour</w:t>
      </w:r>
      <w:proofErr w:type="spellEnd"/>
      <w:r w:rsidR="00871BEC">
        <w:rPr>
          <w:sz w:val="28"/>
          <w:szCs w:val="28"/>
        </w:rPr>
        <w:t xml:space="preserve"> was repaid when Baldwin came to </w:t>
      </w:r>
      <w:proofErr w:type="spellStart"/>
      <w:r w:rsidR="00871BEC">
        <w:rPr>
          <w:sz w:val="28"/>
          <w:szCs w:val="28"/>
        </w:rPr>
        <w:t>Joscelin’s</w:t>
      </w:r>
      <w:proofErr w:type="spellEnd"/>
      <w:r w:rsidR="00871BEC">
        <w:rPr>
          <w:sz w:val="28"/>
          <w:szCs w:val="28"/>
        </w:rPr>
        <w:t xml:space="preserve"> aid to defend </w:t>
      </w:r>
      <w:proofErr w:type="spellStart"/>
      <w:r w:rsidR="00871BEC">
        <w:rPr>
          <w:sz w:val="28"/>
          <w:szCs w:val="28"/>
        </w:rPr>
        <w:t>Azaz</w:t>
      </w:r>
      <w:proofErr w:type="spellEnd"/>
      <w:r w:rsidR="00871BEC">
        <w:rPr>
          <w:sz w:val="28"/>
          <w:szCs w:val="28"/>
        </w:rPr>
        <w:t xml:space="preserve"> from the Seljuks in 1125. This victory restored some prestige to the Franks in the north after the </w:t>
      </w:r>
      <w:proofErr w:type="spellStart"/>
      <w:r w:rsidR="00871BEC">
        <w:rPr>
          <w:sz w:val="28"/>
          <w:szCs w:val="28"/>
        </w:rPr>
        <w:t>disasterous</w:t>
      </w:r>
      <w:proofErr w:type="spellEnd"/>
      <w:r w:rsidR="00871BEC">
        <w:rPr>
          <w:sz w:val="28"/>
          <w:szCs w:val="28"/>
        </w:rPr>
        <w:t xml:space="preserve"> Battle of the Field of Blood (1119). </w:t>
      </w:r>
      <w:r w:rsidR="00DF75D7">
        <w:rPr>
          <w:sz w:val="28"/>
          <w:szCs w:val="28"/>
        </w:rPr>
        <w:t>Between 1127 and 1130</w:t>
      </w:r>
      <w:r w:rsidR="00871BEC">
        <w:rPr>
          <w:sz w:val="28"/>
          <w:szCs w:val="28"/>
        </w:rPr>
        <w:t xml:space="preserve"> </w:t>
      </w:r>
      <w:proofErr w:type="spellStart"/>
      <w:r w:rsidR="00871BEC">
        <w:rPr>
          <w:sz w:val="28"/>
          <w:szCs w:val="28"/>
        </w:rPr>
        <w:t>Jocelin</w:t>
      </w:r>
      <w:proofErr w:type="spellEnd"/>
      <w:r w:rsidR="00871BEC">
        <w:rPr>
          <w:sz w:val="28"/>
          <w:szCs w:val="28"/>
        </w:rPr>
        <w:t xml:space="preserve"> then became embroiled in a dispute with Bohemund II of Antioch, the two engaging in a series of skirmishes. Then, in his final year (1131), </w:t>
      </w:r>
      <w:proofErr w:type="spellStart"/>
      <w:r w:rsidR="00871BEC">
        <w:rPr>
          <w:sz w:val="28"/>
          <w:szCs w:val="28"/>
        </w:rPr>
        <w:t>Jocelin</w:t>
      </w:r>
      <w:proofErr w:type="spellEnd"/>
      <w:r w:rsidR="00871BEC">
        <w:rPr>
          <w:sz w:val="28"/>
          <w:szCs w:val="28"/>
        </w:rPr>
        <w:t xml:space="preserve"> attempted but failed to capture Aleppo.</w:t>
      </w:r>
    </w:p>
    <w:p w14:paraId="1C5A3BEC" w14:textId="4A476279" w:rsidR="00871BEC" w:rsidRDefault="009D2970" w:rsidP="009E1E65">
      <w:pPr>
        <w:rPr>
          <w:sz w:val="28"/>
          <w:szCs w:val="28"/>
        </w:rPr>
      </w:pPr>
      <w:bookmarkStart w:id="0" w:name="_GoBack"/>
      <w:r>
        <w:rPr>
          <w:rFonts w:ascii="Helvetica" w:hAnsi="Helvetica" w:cs="Helvetica"/>
          <w:noProof/>
        </w:rPr>
        <w:drawing>
          <wp:anchor distT="0" distB="0" distL="114300" distR="114300" simplePos="0" relativeHeight="251674624" behindDoc="0" locked="0" layoutInCell="1" allowOverlap="1" wp14:anchorId="67BF6095" wp14:editId="6964978C">
            <wp:simplePos x="0" y="0"/>
            <wp:positionH relativeFrom="column">
              <wp:posOffset>1168167</wp:posOffset>
            </wp:positionH>
            <wp:positionV relativeFrom="paragraph">
              <wp:posOffset>10567</wp:posOffset>
            </wp:positionV>
            <wp:extent cx="4712970" cy="2094865"/>
            <wp:effectExtent l="0" t="0" r="11430" b="0"/>
            <wp:wrapTight wrapText="bothSides">
              <wp:wrapPolygon edited="0">
                <wp:start x="0" y="0"/>
                <wp:lineTo x="0" y="21214"/>
                <wp:lineTo x="21536" y="21214"/>
                <wp:lineTo x="21536"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4493" r="16721"/>
                    <a:stretch/>
                  </pic:blipFill>
                  <pic:spPr bwMode="auto">
                    <a:xfrm>
                      <a:off x="0" y="0"/>
                      <a:ext cx="4712970" cy="20948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CB98169" w14:textId="77777777" w:rsidR="00871BEC" w:rsidRDefault="00871BEC" w:rsidP="009E1E65">
      <w:pPr>
        <w:rPr>
          <w:sz w:val="28"/>
          <w:szCs w:val="28"/>
        </w:rPr>
      </w:pPr>
      <w:proofErr w:type="spellStart"/>
      <w:r>
        <w:rPr>
          <w:sz w:val="28"/>
          <w:szCs w:val="28"/>
        </w:rPr>
        <w:t>Joscelin</w:t>
      </w:r>
      <w:proofErr w:type="spellEnd"/>
      <w:r>
        <w:rPr>
          <w:sz w:val="28"/>
          <w:szCs w:val="28"/>
        </w:rPr>
        <w:t xml:space="preserve"> I’ son, </w:t>
      </w:r>
      <w:proofErr w:type="spellStart"/>
      <w:r>
        <w:rPr>
          <w:sz w:val="28"/>
          <w:szCs w:val="28"/>
        </w:rPr>
        <w:t>Joscelin</w:t>
      </w:r>
      <w:proofErr w:type="spellEnd"/>
      <w:r>
        <w:rPr>
          <w:sz w:val="28"/>
          <w:szCs w:val="28"/>
        </w:rPr>
        <w:t xml:space="preserve"> II, assumed control of Edessa in 1131. He had to face the growing power of the </w:t>
      </w:r>
      <w:r>
        <w:rPr>
          <w:sz w:val="28"/>
          <w:szCs w:val="28"/>
        </w:rPr>
        <w:lastRenderedPageBreak/>
        <w:t xml:space="preserve">Byzantines and Turks. In 1137, </w:t>
      </w:r>
      <w:proofErr w:type="spellStart"/>
      <w:r>
        <w:rPr>
          <w:sz w:val="28"/>
          <w:szCs w:val="28"/>
        </w:rPr>
        <w:t>Joscelin</w:t>
      </w:r>
      <w:proofErr w:type="spellEnd"/>
      <w:r>
        <w:rPr>
          <w:sz w:val="28"/>
          <w:szCs w:val="28"/>
        </w:rPr>
        <w:t xml:space="preserve"> had to acknowledge himself as a vassal of John II </w:t>
      </w:r>
      <w:proofErr w:type="spellStart"/>
      <w:r>
        <w:rPr>
          <w:sz w:val="28"/>
          <w:szCs w:val="28"/>
        </w:rPr>
        <w:t>Comnenus</w:t>
      </w:r>
      <w:proofErr w:type="spellEnd"/>
      <w:r>
        <w:rPr>
          <w:sz w:val="28"/>
          <w:szCs w:val="28"/>
        </w:rPr>
        <w:t>. The following year he found himself engaged in an unsuccessful siege of Shaizar with John and Raymond of Antioch.</w:t>
      </w:r>
      <w:r w:rsidR="00380D8E">
        <w:rPr>
          <w:sz w:val="28"/>
          <w:szCs w:val="28"/>
        </w:rPr>
        <w:t xml:space="preserve"> In 1142 John then took hostages from </w:t>
      </w:r>
      <w:proofErr w:type="spellStart"/>
      <w:r w:rsidR="00380D8E">
        <w:rPr>
          <w:sz w:val="28"/>
          <w:szCs w:val="28"/>
        </w:rPr>
        <w:t>Joscelin</w:t>
      </w:r>
      <w:proofErr w:type="spellEnd"/>
      <w:r w:rsidR="00380D8E">
        <w:rPr>
          <w:sz w:val="28"/>
          <w:szCs w:val="28"/>
        </w:rPr>
        <w:t xml:space="preserve"> to ensure his good </w:t>
      </w:r>
      <w:proofErr w:type="spellStart"/>
      <w:r w:rsidR="00380D8E">
        <w:rPr>
          <w:sz w:val="28"/>
          <w:szCs w:val="28"/>
        </w:rPr>
        <w:t>behaviour</w:t>
      </w:r>
      <w:proofErr w:type="spellEnd"/>
      <w:r w:rsidR="00380D8E">
        <w:rPr>
          <w:sz w:val="28"/>
          <w:szCs w:val="28"/>
        </w:rPr>
        <w:t xml:space="preserve"> towards the Byzantines. Meanwhile, the rise of </w:t>
      </w:r>
      <w:proofErr w:type="spellStart"/>
      <w:r w:rsidR="00380D8E">
        <w:rPr>
          <w:sz w:val="28"/>
          <w:szCs w:val="28"/>
        </w:rPr>
        <w:t>Zengi</w:t>
      </w:r>
      <w:proofErr w:type="spellEnd"/>
      <w:r w:rsidR="00380D8E">
        <w:rPr>
          <w:sz w:val="28"/>
          <w:szCs w:val="28"/>
        </w:rPr>
        <w:t xml:space="preserve"> was a major concern for </w:t>
      </w:r>
      <w:proofErr w:type="spellStart"/>
      <w:r w:rsidR="00380D8E">
        <w:rPr>
          <w:sz w:val="28"/>
          <w:szCs w:val="28"/>
        </w:rPr>
        <w:t>Joscelin</w:t>
      </w:r>
      <w:proofErr w:type="spellEnd"/>
      <w:r w:rsidR="00380D8E">
        <w:rPr>
          <w:sz w:val="28"/>
          <w:szCs w:val="28"/>
        </w:rPr>
        <w:t xml:space="preserve">, and rightly so. He made an alliance with Kara Arslan to fight against </w:t>
      </w:r>
      <w:proofErr w:type="spellStart"/>
      <w:r w:rsidR="00380D8E">
        <w:rPr>
          <w:sz w:val="28"/>
          <w:szCs w:val="28"/>
        </w:rPr>
        <w:t>Zengi</w:t>
      </w:r>
      <w:proofErr w:type="spellEnd"/>
      <w:r w:rsidR="00380D8E">
        <w:rPr>
          <w:sz w:val="28"/>
          <w:szCs w:val="28"/>
        </w:rPr>
        <w:t xml:space="preserve"> but to no avail. In 1144 </w:t>
      </w:r>
      <w:proofErr w:type="spellStart"/>
      <w:r w:rsidR="00380D8E">
        <w:rPr>
          <w:sz w:val="28"/>
          <w:szCs w:val="28"/>
        </w:rPr>
        <w:t>Zengi</w:t>
      </w:r>
      <w:proofErr w:type="spellEnd"/>
      <w:r w:rsidR="00380D8E">
        <w:rPr>
          <w:sz w:val="28"/>
          <w:szCs w:val="28"/>
        </w:rPr>
        <w:t xml:space="preserve"> captured </w:t>
      </w:r>
      <w:proofErr w:type="spellStart"/>
      <w:r w:rsidR="00380D8E">
        <w:rPr>
          <w:sz w:val="28"/>
          <w:szCs w:val="28"/>
        </w:rPr>
        <w:t>Joscelin</w:t>
      </w:r>
      <w:proofErr w:type="spellEnd"/>
      <w:r w:rsidR="00380D8E">
        <w:rPr>
          <w:sz w:val="28"/>
          <w:szCs w:val="28"/>
        </w:rPr>
        <w:t xml:space="preserve"> and the latter was forced to move his capital to </w:t>
      </w:r>
      <w:proofErr w:type="spellStart"/>
      <w:r w:rsidR="00380D8E">
        <w:rPr>
          <w:sz w:val="28"/>
          <w:szCs w:val="28"/>
        </w:rPr>
        <w:t>Turbessel</w:t>
      </w:r>
      <w:proofErr w:type="spellEnd"/>
      <w:r w:rsidR="00380D8E">
        <w:rPr>
          <w:sz w:val="28"/>
          <w:szCs w:val="28"/>
        </w:rPr>
        <w:t>. A brief counterattack helped retake Edessa in 1146, but it was only held for a month. The first capital of Outremer had fallen and petitions for help were sent to Europe, eventually prompting the Second Crusade.</w:t>
      </w:r>
    </w:p>
    <w:p w14:paraId="03A66739" w14:textId="77777777" w:rsidR="00723ED3" w:rsidRDefault="00723ED3" w:rsidP="009E1E65">
      <w:pPr>
        <w:rPr>
          <w:sz w:val="28"/>
          <w:szCs w:val="28"/>
        </w:rPr>
      </w:pPr>
    </w:p>
    <w:p w14:paraId="21D2B386" w14:textId="77777777" w:rsidR="00723ED3" w:rsidRDefault="00351BCD" w:rsidP="009E1E65">
      <w:pPr>
        <w:rPr>
          <w:rFonts w:ascii="Helvetica" w:hAnsi="Helvetica" w:cs="Helvetica"/>
        </w:rPr>
      </w:pPr>
      <w:r>
        <w:rPr>
          <w:noProof/>
          <w:sz w:val="28"/>
          <w:szCs w:val="28"/>
        </w:rPr>
        <mc:AlternateContent>
          <mc:Choice Requires="wps">
            <w:drawing>
              <wp:anchor distT="0" distB="0" distL="114300" distR="114300" simplePos="0" relativeHeight="251679744" behindDoc="0" locked="0" layoutInCell="1" allowOverlap="1" wp14:anchorId="1064C246" wp14:editId="047DC2F6">
                <wp:simplePos x="0" y="0"/>
                <wp:positionH relativeFrom="column">
                  <wp:posOffset>3429000</wp:posOffset>
                </wp:positionH>
                <wp:positionV relativeFrom="paragraph">
                  <wp:posOffset>2722880</wp:posOffset>
                </wp:positionV>
                <wp:extent cx="21717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8DDEB" w14:textId="77777777" w:rsidR="00B20AAC" w:rsidRPr="004A37EB" w:rsidRDefault="00B20AAC" w:rsidP="00351BCD">
                            <w:pPr>
                              <w:jc w:val="center"/>
                              <w:rPr>
                                <w:b/>
                                <w:i/>
                              </w:rPr>
                            </w:pPr>
                            <w:proofErr w:type="spellStart"/>
                            <w:r>
                              <w:rPr>
                                <w:b/>
                                <w:i/>
                              </w:rPr>
                              <w:t>Arda</w:t>
                            </w:r>
                            <w:proofErr w:type="spellEnd"/>
                            <w:r>
                              <w:rPr>
                                <w:b/>
                                <w:i/>
                              </w:rPr>
                              <w:t xml:space="preserve"> being sent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 o:spid="_x0000_s1032" type="#_x0000_t202" style="position:absolute;margin-left:270pt;margin-top:214.4pt;width:171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aK88CAAAX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" filled="f" stroked="f">
                <v:textbox>
                  <w:txbxContent>
                    <w:p w14:paraId="3868DDEB" w14:textId="77777777" w:rsidR="00B20AAC" w:rsidRPr="004A37EB" w:rsidRDefault="00B20AAC" w:rsidP="00351BCD">
                      <w:pPr>
                        <w:jc w:val="center"/>
                        <w:rPr>
                          <w:b/>
                          <w:i/>
                        </w:rPr>
                      </w:pPr>
                      <w:r>
                        <w:rPr>
                          <w:b/>
                          <w:i/>
                        </w:rPr>
                        <w:t>Arda being sent away</w:t>
                      </w:r>
                    </w:p>
                  </w:txbxContent>
                </v:textbox>
                <w10:wrap type="square"/>
              </v:shape>
            </w:pict>
          </mc:Fallback>
        </mc:AlternateContent>
      </w:r>
      <w:r>
        <w:rPr>
          <w:rFonts w:ascii="Helvetica" w:hAnsi="Helvetica" w:cs="Helvetica"/>
          <w:noProof/>
        </w:rPr>
        <w:drawing>
          <wp:anchor distT="0" distB="0" distL="114300" distR="114300" simplePos="0" relativeHeight="251677696" behindDoc="0" locked="0" layoutInCell="1" allowOverlap="1" wp14:anchorId="67AD0E70" wp14:editId="750FCBEE">
            <wp:simplePos x="0" y="0"/>
            <wp:positionH relativeFrom="column">
              <wp:posOffset>3543300</wp:posOffset>
            </wp:positionH>
            <wp:positionV relativeFrom="paragraph">
              <wp:posOffset>208280</wp:posOffset>
            </wp:positionV>
            <wp:extent cx="2012315" cy="2498090"/>
            <wp:effectExtent l="0" t="0" r="0" b="0"/>
            <wp:wrapTight wrapText="bothSides">
              <wp:wrapPolygon edited="0">
                <wp:start x="0" y="0"/>
                <wp:lineTo x="0" y="21304"/>
                <wp:lineTo x="21266" y="21304"/>
                <wp:lineTo x="21266"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31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D3">
        <w:rPr>
          <w:sz w:val="28"/>
          <w:szCs w:val="28"/>
        </w:rPr>
        <w:t xml:space="preserve">The Counts of Edessa had a track record of marrying into </w:t>
      </w:r>
      <w:r w:rsidR="005D3CC4">
        <w:rPr>
          <w:sz w:val="28"/>
          <w:szCs w:val="28"/>
        </w:rPr>
        <w:t>Armenian</w:t>
      </w:r>
      <w:r w:rsidR="00723ED3">
        <w:rPr>
          <w:sz w:val="28"/>
          <w:szCs w:val="28"/>
        </w:rPr>
        <w:t xml:space="preserve"> Christian families. </w:t>
      </w:r>
      <w:proofErr w:type="gramStart"/>
      <w:r w:rsidR="00723ED3">
        <w:rPr>
          <w:sz w:val="28"/>
          <w:szCs w:val="28"/>
        </w:rPr>
        <w:t>Baldwin</w:t>
      </w:r>
      <w:proofErr w:type="gramEnd"/>
      <w:r w:rsidR="00723ED3">
        <w:rPr>
          <w:sz w:val="28"/>
          <w:szCs w:val="28"/>
        </w:rPr>
        <w:t xml:space="preserve"> I married </w:t>
      </w:r>
      <w:proofErr w:type="spellStart"/>
      <w:r w:rsidR="00723ED3">
        <w:rPr>
          <w:sz w:val="28"/>
          <w:szCs w:val="28"/>
        </w:rPr>
        <w:t>Arda</w:t>
      </w:r>
      <w:proofErr w:type="spellEnd"/>
      <w:r w:rsidR="00723ED3">
        <w:rPr>
          <w:sz w:val="28"/>
          <w:szCs w:val="28"/>
        </w:rPr>
        <w:t>, an Armenian princess</w:t>
      </w:r>
      <w:r>
        <w:rPr>
          <w:sz w:val="28"/>
          <w:szCs w:val="28"/>
        </w:rPr>
        <w:t>, although the marriage did not last.</w:t>
      </w:r>
      <w:r w:rsidR="00723ED3">
        <w:rPr>
          <w:sz w:val="28"/>
          <w:szCs w:val="28"/>
        </w:rPr>
        <w:t xml:space="preserve"> </w:t>
      </w:r>
      <w:proofErr w:type="spellStart"/>
      <w:r w:rsidR="00723ED3">
        <w:rPr>
          <w:sz w:val="28"/>
          <w:szCs w:val="28"/>
        </w:rPr>
        <w:t>Joscelin</w:t>
      </w:r>
      <w:proofErr w:type="spellEnd"/>
      <w:r w:rsidR="00723ED3">
        <w:rPr>
          <w:sz w:val="28"/>
          <w:szCs w:val="28"/>
        </w:rPr>
        <w:t xml:space="preserve"> I </w:t>
      </w:r>
      <w:r w:rsidR="005D3CC4">
        <w:rPr>
          <w:sz w:val="28"/>
          <w:szCs w:val="28"/>
        </w:rPr>
        <w:t xml:space="preserve">married Beatrice, a woman from the same family as </w:t>
      </w:r>
      <w:proofErr w:type="spellStart"/>
      <w:r w:rsidR="005D3CC4">
        <w:rPr>
          <w:sz w:val="28"/>
          <w:szCs w:val="28"/>
        </w:rPr>
        <w:t>Arda</w:t>
      </w:r>
      <w:proofErr w:type="spellEnd"/>
      <w:r w:rsidR="005D3CC4">
        <w:rPr>
          <w:sz w:val="28"/>
          <w:szCs w:val="28"/>
        </w:rPr>
        <w:t>. Baldwin II married Morphia, yet another Armenian noblewoman</w:t>
      </w:r>
      <w:r>
        <w:rPr>
          <w:sz w:val="28"/>
          <w:szCs w:val="28"/>
        </w:rPr>
        <w:t>, who helped locate him whilst in captivity in order to negotiate for his release in 1124</w:t>
      </w:r>
      <w:r w:rsidR="005D3CC4">
        <w:rPr>
          <w:sz w:val="28"/>
          <w:szCs w:val="28"/>
        </w:rPr>
        <w:t xml:space="preserve">. The Armenians were notable </w:t>
      </w:r>
      <w:proofErr w:type="spellStart"/>
      <w:r w:rsidR="005D3CC4">
        <w:rPr>
          <w:sz w:val="28"/>
          <w:szCs w:val="28"/>
        </w:rPr>
        <w:t>neighbours</w:t>
      </w:r>
      <w:proofErr w:type="spellEnd"/>
      <w:r w:rsidR="005D3CC4">
        <w:rPr>
          <w:sz w:val="28"/>
          <w:szCs w:val="28"/>
        </w:rPr>
        <w:t xml:space="preserve"> of Edessa</w:t>
      </w:r>
      <w:r w:rsidR="00380D8E">
        <w:rPr>
          <w:sz w:val="28"/>
          <w:szCs w:val="28"/>
        </w:rPr>
        <w:t xml:space="preserve"> as well as prominent minority within their domains. But owing to Antioch’s aggressive expansion on the coastal regions, the Armenians began to distrust the Franks and looked to the Byzantines for help.</w:t>
      </w:r>
      <w:r w:rsidRPr="00351BCD">
        <w:rPr>
          <w:rFonts w:ascii="Helvetica" w:hAnsi="Helvetica" w:cs="Helvetica"/>
        </w:rPr>
        <w:t xml:space="preserve"> </w:t>
      </w:r>
    </w:p>
    <w:p w14:paraId="2B3DEFE7" w14:textId="77777777" w:rsidR="00351BCD" w:rsidRDefault="00351BCD" w:rsidP="009E1E65">
      <w:pPr>
        <w:rPr>
          <w:rFonts w:ascii="Helvetica" w:hAnsi="Helvetica" w:cs="Helvetica"/>
        </w:rPr>
      </w:pPr>
    </w:p>
    <w:p w14:paraId="02292AB1" w14:textId="77777777" w:rsidR="00351BCD" w:rsidRDefault="00351BCD" w:rsidP="009E1E65">
      <w:pPr>
        <w:rPr>
          <w:rFonts w:ascii="Helvetica" w:hAnsi="Helvetica" w:cs="Helvetica"/>
        </w:rPr>
      </w:pPr>
    </w:p>
    <w:p w14:paraId="00577D81" w14:textId="77777777" w:rsidR="00351BCD" w:rsidRDefault="00351BCD" w:rsidP="009E1E65">
      <w:pPr>
        <w:rPr>
          <w:rFonts w:ascii="Helvetica" w:hAnsi="Helvetica" w:cs="Helvetica"/>
        </w:rPr>
      </w:pPr>
    </w:p>
    <w:p w14:paraId="37766FFE" w14:textId="77777777" w:rsidR="00351BCD" w:rsidRDefault="00351BCD" w:rsidP="009E1E65">
      <w:pPr>
        <w:rPr>
          <w:rFonts w:ascii="Helvetica" w:hAnsi="Helvetica" w:cs="Helvetica"/>
        </w:rPr>
      </w:pPr>
    </w:p>
    <w:p w14:paraId="55B3419A" w14:textId="77777777" w:rsidR="00351BCD" w:rsidRDefault="00351BCD" w:rsidP="009E1E65">
      <w:pPr>
        <w:rPr>
          <w:rFonts w:ascii="Helvetica" w:hAnsi="Helvetica" w:cs="Helvetica"/>
        </w:rPr>
      </w:pPr>
    </w:p>
    <w:p w14:paraId="58E894D3" w14:textId="77777777" w:rsidR="00351BCD" w:rsidRDefault="00351BCD" w:rsidP="009E1E65">
      <w:pPr>
        <w:rPr>
          <w:rFonts w:ascii="Helvetica" w:hAnsi="Helvetica" w:cs="Helvetica"/>
        </w:rPr>
      </w:pPr>
    </w:p>
    <w:p w14:paraId="6DA2415C" w14:textId="77777777" w:rsidR="00351BCD" w:rsidRDefault="00351BCD" w:rsidP="009E1E65">
      <w:pPr>
        <w:rPr>
          <w:rFonts w:ascii="Helvetica" w:hAnsi="Helvetica" w:cs="Helvetica"/>
        </w:rPr>
      </w:pPr>
    </w:p>
    <w:p w14:paraId="04B2570B" w14:textId="77777777" w:rsidR="00351BCD" w:rsidRDefault="00351BCD" w:rsidP="009E1E65">
      <w:pPr>
        <w:rPr>
          <w:rFonts w:ascii="Helvetica" w:hAnsi="Helvetica" w:cs="Helvetica"/>
        </w:rPr>
      </w:pPr>
    </w:p>
    <w:p w14:paraId="48C1F4C5" w14:textId="77777777" w:rsidR="00351BCD" w:rsidRDefault="00351BCD" w:rsidP="009E1E65">
      <w:pPr>
        <w:rPr>
          <w:rFonts w:ascii="Helvetica" w:hAnsi="Helvetica" w:cs="Helvetica"/>
        </w:rPr>
      </w:pPr>
    </w:p>
    <w:p w14:paraId="53D8171C" w14:textId="77777777" w:rsidR="00351BCD" w:rsidRDefault="00351BCD" w:rsidP="009E1E65">
      <w:pPr>
        <w:rPr>
          <w:rFonts w:ascii="Helvetica" w:hAnsi="Helvetica" w:cs="Helvetica"/>
        </w:rPr>
      </w:pPr>
    </w:p>
    <w:p w14:paraId="23FB7C71" w14:textId="77777777" w:rsidR="00351BCD" w:rsidRDefault="00351BCD" w:rsidP="009E1E65">
      <w:pPr>
        <w:rPr>
          <w:rFonts w:ascii="Helvetica" w:hAnsi="Helvetica" w:cs="Helvetica"/>
        </w:rPr>
      </w:pPr>
    </w:p>
    <w:p w14:paraId="01E1CAC7" w14:textId="0B447F53" w:rsidR="00351BCD" w:rsidRDefault="00351BCD" w:rsidP="009E1E65">
      <w:pPr>
        <w:rPr>
          <w:rFonts w:ascii="Helvetica" w:hAnsi="Helvetica" w:cs="Helvetica"/>
        </w:rPr>
      </w:pPr>
    </w:p>
    <w:p w14:paraId="5DD54A13" w14:textId="5A879A36" w:rsidR="00423800" w:rsidRDefault="00423800" w:rsidP="009E1E65">
      <w:pPr>
        <w:rPr>
          <w:rFonts w:ascii="Helvetica" w:hAnsi="Helvetica" w:cs="Helvetica"/>
        </w:rPr>
      </w:pPr>
    </w:p>
    <w:p w14:paraId="1F33E542" w14:textId="24EECE13" w:rsidR="00423800" w:rsidRDefault="00423800" w:rsidP="009E1E65">
      <w:pPr>
        <w:rPr>
          <w:rFonts w:ascii="Helvetica" w:hAnsi="Helvetica" w:cs="Helvetica"/>
        </w:rPr>
      </w:pPr>
    </w:p>
    <w:p w14:paraId="7864721C" w14:textId="407A99C1" w:rsidR="00423800" w:rsidRDefault="00423800" w:rsidP="009E1E65">
      <w:pPr>
        <w:rPr>
          <w:rFonts w:ascii="Helvetica" w:hAnsi="Helvetica" w:cs="Helvetica"/>
        </w:rPr>
      </w:pPr>
    </w:p>
    <w:p w14:paraId="3A694513" w14:textId="77777777" w:rsidR="00423800" w:rsidRDefault="00423800" w:rsidP="009E1E65">
      <w:pPr>
        <w:rPr>
          <w:rFonts w:ascii="Helvetica" w:hAnsi="Helvetica" w:cs="Helvetica"/>
        </w:rPr>
      </w:pPr>
    </w:p>
    <w:p w14:paraId="4E2CF1F5" w14:textId="77777777" w:rsidR="00351BCD" w:rsidRDefault="00351BCD" w:rsidP="009E1E65">
      <w:pPr>
        <w:rPr>
          <w:rFonts w:ascii="Helvetica" w:hAnsi="Helvetica" w:cs="Helvetica"/>
        </w:rPr>
      </w:pPr>
    </w:p>
    <w:p w14:paraId="2D4B30A7" w14:textId="77777777" w:rsidR="00351BCD" w:rsidRDefault="00351BCD" w:rsidP="00351BCD">
      <w:pPr>
        <w:jc w:val="center"/>
        <w:rPr>
          <w:b/>
          <w:bCs/>
          <w:sz w:val="32"/>
          <w:szCs w:val="32"/>
          <w:u w:val="single"/>
        </w:rPr>
      </w:pPr>
      <w:r>
        <w:rPr>
          <w:b/>
          <w:bCs/>
          <w:sz w:val="32"/>
          <w:szCs w:val="32"/>
          <w:u w:val="single"/>
        </w:rPr>
        <w:lastRenderedPageBreak/>
        <w:t>A Brief History of Outremer</w:t>
      </w:r>
    </w:p>
    <w:p w14:paraId="38964FAF" w14:textId="77777777" w:rsidR="00351BCD" w:rsidRDefault="00351BCD" w:rsidP="00351BCD">
      <w:pPr>
        <w:jc w:val="center"/>
        <w:rPr>
          <w:b/>
          <w:bCs/>
          <w:sz w:val="32"/>
          <w:szCs w:val="32"/>
          <w:u w:val="single"/>
        </w:rPr>
      </w:pPr>
      <w:r>
        <w:rPr>
          <w:b/>
          <w:bCs/>
          <w:sz w:val="32"/>
          <w:szCs w:val="32"/>
          <w:u w:val="single"/>
        </w:rPr>
        <w:t>The Principality of Antioch, 1099-1149</w:t>
      </w:r>
    </w:p>
    <w:p w14:paraId="797BBE51" w14:textId="77777777" w:rsidR="00351BCD" w:rsidRDefault="00351BCD" w:rsidP="009E1E65">
      <w:pPr>
        <w:rPr>
          <w:sz w:val="28"/>
          <w:szCs w:val="28"/>
        </w:rPr>
      </w:pPr>
    </w:p>
    <w:p w14:paraId="1B413026" w14:textId="77777777" w:rsidR="00351BCD" w:rsidRDefault="00351BCD" w:rsidP="009E1E65">
      <w:pPr>
        <w:rPr>
          <w:sz w:val="28"/>
          <w:szCs w:val="28"/>
        </w:rPr>
      </w:pPr>
      <w:r>
        <w:rPr>
          <w:sz w:val="28"/>
          <w:szCs w:val="28"/>
        </w:rPr>
        <w:t>More than any other state in Outremer, Antioch’s Frankish possession irked the Byzantines. The crusader princes of the First Crusade had sworn to give land previously held by the Byzantines back to them but when Antioch was captured</w:t>
      </w:r>
      <w:r w:rsidR="0004411F">
        <w:rPr>
          <w:sz w:val="28"/>
          <w:szCs w:val="28"/>
        </w:rPr>
        <w:t xml:space="preserve"> in 1098, Bohemund of </w:t>
      </w:r>
      <w:proofErr w:type="spellStart"/>
      <w:r w:rsidR="0004411F">
        <w:rPr>
          <w:sz w:val="28"/>
          <w:szCs w:val="28"/>
        </w:rPr>
        <w:t>Tarranto</w:t>
      </w:r>
      <w:proofErr w:type="spellEnd"/>
      <w:r w:rsidR="0004411F">
        <w:rPr>
          <w:sz w:val="28"/>
          <w:szCs w:val="28"/>
        </w:rPr>
        <w:t xml:space="preserve"> claimed it for himself. The Norman looked like he was a strong ally of </w:t>
      </w:r>
      <w:proofErr w:type="spellStart"/>
      <w:r w:rsidR="0004411F">
        <w:rPr>
          <w:sz w:val="28"/>
          <w:szCs w:val="28"/>
        </w:rPr>
        <w:t>Alexios</w:t>
      </w:r>
      <w:proofErr w:type="spellEnd"/>
      <w:r w:rsidR="0004411F">
        <w:rPr>
          <w:sz w:val="28"/>
          <w:szCs w:val="28"/>
        </w:rPr>
        <w:t xml:space="preserve"> I, the Byzantine emperor, but he had a track record of raiding Byzantine lands before the First Crusade.</w:t>
      </w:r>
    </w:p>
    <w:p w14:paraId="2EE0EC0F" w14:textId="77777777" w:rsidR="0004411F" w:rsidRDefault="0004411F" w:rsidP="009E1E65">
      <w:pPr>
        <w:rPr>
          <w:sz w:val="28"/>
          <w:szCs w:val="28"/>
        </w:rPr>
      </w:pPr>
    </w:p>
    <w:p w14:paraId="05CCD584" w14:textId="36D8073D" w:rsidR="0004411F" w:rsidRDefault="0004411F" w:rsidP="009E1E65">
      <w:pPr>
        <w:rPr>
          <w:sz w:val="28"/>
          <w:szCs w:val="28"/>
        </w:rPr>
      </w:pPr>
      <w:r>
        <w:rPr>
          <w:sz w:val="28"/>
          <w:szCs w:val="28"/>
        </w:rPr>
        <w:t xml:space="preserve">With the aid of </w:t>
      </w:r>
      <w:proofErr w:type="spellStart"/>
      <w:r>
        <w:rPr>
          <w:sz w:val="28"/>
          <w:szCs w:val="28"/>
        </w:rPr>
        <w:t>Daibert</w:t>
      </w:r>
      <w:proofErr w:type="spellEnd"/>
      <w:r>
        <w:rPr>
          <w:sz w:val="28"/>
          <w:szCs w:val="28"/>
        </w:rPr>
        <w:t xml:space="preserve"> of Pisa, Bohemund </w:t>
      </w:r>
      <w:r w:rsidR="005E1F19">
        <w:rPr>
          <w:sz w:val="28"/>
          <w:szCs w:val="28"/>
        </w:rPr>
        <w:t xml:space="preserve">attempted to </w:t>
      </w:r>
      <w:r>
        <w:rPr>
          <w:sz w:val="28"/>
          <w:szCs w:val="28"/>
        </w:rPr>
        <w:t>c</w:t>
      </w:r>
      <w:r w:rsidR="005E1F19">
        <w:rPr>
          <w:sz w:val="28"/>
          <w:szCs w:val="28"/>
        </w:rPr>
        <w:t>apture</w:t>
      </w:r>
      <w:r w:rsidR="009F70E1">
        <w:rPr>
          <w:sz w:val="28"/>
          <w:szCs w:val="28"/>
        </w:rPr>
        <w:t xml:space="preserve"> the key port of Latakia</w:t>
      </w:r>
      <w:r w:rsidR="005E1F19">
        <w:rPr>
          <w:sz w:val="28"/>
          <w:szCs w:val="28"/>
        </w:rPr>
        <w:t>, but called this off, fearing Byzantine retaliation</w:t>
      </w:r>
      <w:r w:rsidR="009F70E1">
        <w:rPr>
          <w:sz w:val="28"/>
          <w:szCs w:val="28"/>
        </w:rPr>
        <w:t xml:space="preserve">. </w:t>
      </w:r>
      <w:proofErr w:type="spellStart"/>
      <w:r w:rsidR="009F70E1">
        <w:rPr>
          <w:sz w:val="28"/>
          <w:szCs w:val="28"/>
        </w:rPr>
        <w:t>Daibert</w:t>
      </w:r>
      <w:proofErr w:type="spellEnd"/>
      <w:r w:rsidR="009F70E1">
        <w:rPr>
          <w:sz w:val="28"/>
          <w:szCs w:val="28"/>
        </w:rPr>
        <w:t xml:space="preserve"> ensured that Catholic bishops filled the vacant bishoprics in Antioch’s cities, such as Tarsus, </w:t>
      </w:r>
      <w:proofErr w:type="spellStart"/>
      <w:r w:rsidR="009F70E1">
        <w:rPr>
          <w:sz w:val="28"/>
          <w:szCs w:val="28"/>
        </w:rPr>
        <w:t>Misis</w:t>
      </w:r>
      <w:proofErr w:type="spellEnd"/>
      <w:r w:rsidR="009F70E1">
        <w:rPr>
          <w:sz w:val="28"/>
          <w:szCs w:val="28"/>
        </w:rPr>
        <w:t xml:space="preserve"> and </w:t>
      </w:r>
      <w:proofErr w:type="spellStart"/>
      <w:r w:rsidR="009F70E1">
        <w:rPr>
          <w:sz w:val="28"/>
          <w:szCs w:val="28"/>
        </w:rPr>
        <w:t>Artah</w:t>
      </w:r>
      <w:proofErr w:type="spellEnd"/>
      <w:r w:rsidR="009F70E1">
        <w:rPr>
          <w:sz w:val="28"/>
          <w:szCs w:val="28"/>
        </w:rPr>
        <w:t xml:space="preserve">, despite it being a traditionally Greek Orthodox area. Even John IV, Patriarch of Antioch was forced into retirement, presumably due to pro-Byzantine sympathies. Bohemund </w:t>
      </w:r>
      <w:r>
        <w:rPr>
          <w:sz w:val="28"/>
          <w:szCs w:val="28"/>
        </w:rPr>
        <w:t xml:space="preserve">would surely have been </w:t>
      </w:r>
      <w:proofErr w:type="spellStart"/>
      <w:r>
        <w:rPr>
          <w:sz w:val="28"/>
          <w:szCs w:val="28"/>
        </w:rPr>
        <w:t>Daibert’s</w:t>
      </w:r>
      <w:proofErr w:type="spellEnd"/>
      <w:r>
        <w:rPr>
          <w:sz w:val="28"/>
          <w:szCs w:val="28"/>
        </w:rPr>
        <w:t xml:space="preserve"> preferred choice to succeed Godfrey’s rule of Jerusalem, had he not been captured by the </w:t>
      </w:r>
      <w:proofErr w:type="spellStart"/>
      <w:r>
        <w:rPr>
          <w:sz w:val="28"/>
          <w:szCs w:val="28"/>
        </w:rPr>
        <w:t>Danishmends</w:t>
      </w:r>
      <w:proofErr w:type="spellEnd"/>
      <w:r>
        <w:rPr>
          <w:sz w:val="28"/>
          <w:szCs w:val="28"/>
        </w:rPr>
        <w:t xml:space="preserve"> in 1100 at the Battle of </w:t>
      </w:r>
      <w:proofErr w:type="spellStart"/>
      <w:r>
        <w:rPr>
          <w:sz w:val="28"/>
          <w:szCs w:val="28"/>
        </w:rPr>
        <w:t>Melitene</w:t>
      </w:r>
      <w:proofErr w:type="spellEnd"/>
      <w:r>
        <w:rPr>
          <w:sz w:val="28"/>
          <w:szCs w:val="28"/>
        </w:rPr>
        <w:t>. In his stead, the regency of Antioch passes to Bohemund’</w:t>
      </w:r>
      <w:r w:rsidR="00F9728B">
        <w:rPr>
          <w:sz w:val="28"/>
          <w:szCs w:val="28"/>
        </w:rPr>
        <w:t>s nephew, Tancred</w:t>
      </w:r>
      <w:r w:rsidR="005E1F19">
        <w:rPr>
          <w:sz w:val="28"/>
          <w:szCs w:val="28"/>
        </w:rPr>
        <w:t>, who took Latakia</w:t>
      </w:r>
      <w:r w:rsidR="00F9728B">
        <w:rPr>
          <w:sz w:val="28"/>
          <w:szCs w:val="28"/>
        </w:rPr>
        <w:t xml:space="preserve">. Baldwin II of Edessa </w:t>
      </w:r>
      <w:r>
        <w:rPr>
          <w:sz w:val="28"/>
          <w:szCs w:val="28"/>
        </w:rPr>
        <w:t>paid the ransom for his release in 1103 and Baldwin</w:t>
      </w:r>
      <w:r w:rsidR="00EA0A32">
        <w:rPr>
          <w:sz w:val="28"/>
          <w:szCs w:val="28"/>
        </w:rPr>
        <w:t xml:space="preserve"> I</w:t>
      </w:r>
      <w:r>
        <w:rPr>
          <w:sz w:val="28"/>
          <w:szCs w:val="28"/>
        </w:rPr>
        <w:t>,</w:t>
      </w:r>
      <w:r w:rsidR="00EA0A32">
        <w:rPr>
          <w:sz w:val="28"/>
          <w:szCs w:val="28"/>
        </w:rPr>
        <w:t xml:space="preserve"> Baldwin I</w:t>
      </w:r>
      <w:r w:rsidR="00FB63E7">
        <w:rPr>
          <w:sz w:val="28"/>
          <w:szCs w:val="28"/>
        </w:rPr>
        <w:t>I</w:t>
      </w:r>
      <w:r w:rsidR="00EA0A32">
        <w:rPr>
          <w:sz w:val="28"/>
          <w:szCs w:val="28"/>
        </w:rPr>
        <w:t xml:space="preserve"> of Edessa,</w:t>
      </w:r>
      <w:r>
        <w:rPr>
          <w:sz w:val="28"/>
          <w:szCs w:val="28"/>
        </w:rPr>
        <w:t xml:space="preserve"> Bohemund and Tancred fought together at the Battle of Harran in 1104, only to be defeated by the Turks and for Baldwin</w:t>
      </w:r>
      <w:r w:rsidR="00EA0A32">
        <w:rPr>
          <w:sz w:val="28"/>
          <w:szCs w:val="28"/>
        </w:rPr>
        <w:t xml:space="preserve"> II</w:t>
      </w:r>
      <w:r>
        <w:rPr>
          <w:sz w:val="28"/>
          <w:szCs w:val="28"/>
        </w:rPr>
        <w:t xml:space="preserve"> to be captured.</w:t>
      </w:r>
      <w:r w:rsidR="00223BE0">
        <w:rPr>
          <w:sz w:val="28"/>
          <w:szCs w:val="28"/>
        </w:rPr>
        <w:t xml:space="preserve"> The Byzantines </w:t>
      </w:r>
      <w:proofErr w:type="spellStart"/>
      <w:r w:rsidR="00223BE0">
        <w:rPr>
          <w:sz w:val="28"/>
          <w:szCs w:val="28"/>
        </w:rPr>
        <w:t>capitalised</w:t>
      </w:r>
      <w:proofErr w:type="spellEnd"/>
      <w:r w:rsidR="00223BE0">
        <w:rPr>
          <w:sz w:val="28"/>
          <w:szCs w:val="28"/>
        </w:rPr>
        <w:t xml:space="preserve"> on this moment of vulnerability, taking the port of Latakia and parts of Cilicia from Antioch.</w:t>
      </w:r>
    </w:p>
    <w:p w14:paraId="1E27E92B" w14:textId="5578FD45" w:rsidR="0004411F" w:rsidRDefault="005E1F19" w:rsidP="009E1E65">
      <w:pPr>
        <w:rPr>
          <w:sz w:val="28"/>
          <w:szCs w:val="28"/>
        </w:rPr>
      </w:pPr>
      <w:r>
        <w:rPr>
          <w:rFonts w:ascii="Helvetica" w:hAnsi="Helvetica" w:cs="Helvetica"/>
          <w:noProof/>
        </w:rPr>
        <w:drawing>
          <wp:anchor distT="0" distB="0" distL="114300" distR="114300" simplePos="0" relativeHeight="251681792" behindDoc="0" locked="0" layoutInCell="1" allowOverlap="1" wp14:anchorId="292252B3" wp14:editId="2BA69457">
            <wp:simplePos x="0" y="0"/>
            <wp:positionH relativeFrom="column">
              <wp:posOffset>2198370</wp:posOffset>
            </wp:positionH>
            <wp:positionV relativeFrom="paragraph">
              <wp:posOffset>-6985</wp:posOffset>
            </wp:positionV>
            <wp:extent cx="3463925" cy="2262505"/>
            <wp:effectExtent l="0" t="0" r="0" b="0"/>
            <wp:wrapTight wrapText="bothSides">
              <wp:wrapPolygon edited="0">
                <wp:start x="0" y="0"/>
                <wp:lineTo x="0" y="21339"/>
                <wp:lineTo x="21382" y="21339"/>
                <wp:lineTo x="21382" y="0"/>
                <wp:lineTo x="0"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7" r="5358" b="6437"/>
                    <a:stretch/>
                  </pic:blipFill>
                  <pic:spPr bwMode="auto">
                    <a:xfrm>
                      <a:off x="0" y="0"/>
                      <a:ext cx="3463925" cy="22625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8E3A5" w14:textId="736C8701" w:rsidR="0004411F" w:rsidRDefault="009F70E1" w:rsidP="009E1E65">
      <w:pPr>
        <w:rPr>
          <w:sz w:val="28"/>
          <w:szCs w:val="28"/>
        </w:rPr>
      </w:pPr>
      <w:r>
        <w:rPr>
          <w:noProof/>
          <w:sz w:val="28"/>
          <w:szCs w:val="28"/>
        </w:rPr>
        <mc:AlternateContent>
          <mc:Choice Requires="wps">
            <w:drawing>
              <wp:anchor distT="0" distB="0" distL="114300" distR="114300" simplePos="0" relativeHeight="251683840" behindDoc="0" locked="0" layoutInCell="1" allowOverlap="1" wp14:anchorId="7A0F6337" wp14:editId="1ADF76D5">
                <wp:simplePos x="0" y="0"/>
                <wp:positionH relativeFrom="column">
                  <wp:posOffset>2406650</wp:posOffset>
                </wp:positionH>
                <wp:positionV relativeFrom="paragraph">
                  <wp:posOffset>1837055</wp:posOffset>
                </wp:positionV>
                <wp:extent cx="3267075" cy="32258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6707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ABF80" w14:textId="77777777" w:rsidR="009F70E1" w:rsidRPr="004A37EB" w:rsidRDefault="009F70E1" w:rsidP="009F70E1">
                            <w:pPr>
                              <w:jc w:val="center"/>
                              <w:rPr>
                                <w:b/>
                                <w:i/>
                              </w:rPr>
                            </w:pPr>
                            <w:r>
                              <w:rPr>
                                <w:b/>
                                <w:i/>
                              </w:rPr>
                              <w:t>The marriage of Bohemund and Constance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F6337" id="_x0000_t202" coordsize="21600,21600" o:spt="202" path="m,l,21600r21600,l21600,xe">
                <v:stroke joinstyle="miter"/>
                <v:path gradientshapeok="t" o:connecttype="rect"/>
              </v:shapetype>
              <v:shape id="Text Box 18" o:spid="_x0000_s1033" type="#_x0000_t202" style="position:absolute;margin-left:189.5pt;margin-top:144.65pt;width:257.25pt;height:2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" filled="f" stroked="f">
                <v:textbox>
                  <w:txbxContent>
                    <w:p w14:paraId="336ABF80" w14:textId="77777777" w:rsidR="009F70E1" w:rsidRPr="004A37EB" w:rsidRDefault="009F70E1" w:rsidP="009F70E1">
                      <w:pPr>
                        <w:jc w:val="center"/>
                        <w:rPr>
                          <w:b/>
                          <w:i/>
                        </w:rPr>
                      </w:pPr>
                      <w:r>
                        <w:rPr>
                          <w:b/>
                          <w:i/>
                        </w:rPr>
                        <w:t>The marriage of Bohemund and Constance</w:t>
                      </w:r>
                    </w:p>
                  </w:txbxContent>
                </v:textbox>
                <w10:wrap type="square"/>
              </v:shape>
            </w:pict>
          </mc:Fallback>
        </mc:AlternateContent>
      </w:r>
      <w:r w:rsidR="0004411F">
        <w:rPr>
          <w:sz w:val="28"/>
          <w:szCs w:val="28"/>
        </w:rPr>
        <w:t>In 1105 Bohemund began touring Europe to drum up support for another crusade, trading on his celebrity status as one of the heroes of the First Crusade.</w:t>
      </w:r>
      <w:r w:rsidR="00FF4D52">
        <w:rPr>
          <w:sz w:val="28"/>
          <w:szCs w:val="28"/>
        </w:rPr>
        <w:t xml:space="preserve"> He even gained the daughter of Philip I of France, Constance’s, hand in marriage. But he launched his crusade against </w:t>
      </w:r>
      <w:proofErr w:type="spellStart"/>
      <w:r w:rsidR="00FF4D52">
        <w:rPr>
          <w:sz w:val="28"/>
          <w:szCs w:val="28"/>
        </w:rPr>
        <w:t>Alexios</w:t>
      </w:r>
      <w:proofErr w:type="spellEnd"/>
      <w:r w:rsidR="00FF4D52">
        <w:rPr>
          <w:sz w:val="28"/>
          <w:szCs w:val="28"/>
        </w:rPr>
        <w:t xml:space="preserve"> I in 1108 and it ended pitifully. He was forced to admit he was a vassal of </w:t>
      </w:r>
      <w:proofErr w:type="spellStart"/>
      <w:r w:rsidR="00FF4D52">
        <w:rPr>
          <w:sz w:val="28"/>
          <w:szCs w:val="28"/>
        </w:rPr>
        <w:t>Alexios</w:t>
      </w:r>
      <w:proofErr w:type="spellEnd"/>
      <w:r w:rsidR="00FF4D52">
        <w:rPr>
          <w:sz w:val="28"/>
          <w:szCs w:val="28"/>
        </w:rPr>
        <w:t xml:space="preserve"> at the Treaty of </w:t>
      </w:r>
      <w:proofErr w:type="spellStart"/>
      <w:r w:rsidR="00FF4D52">
        <w:rPr>
          <w:sz w:val="28"/>
          <w:szCs w:val="28"/>
        </w:rPr>
        <w:t>Devol</w:t>
      </w:r>
      <w:proofErr w:type="spellEnd"/>
      <w:r w:rsidR="00FF4D52">
        <w:rPr>
          <w:sz w:val="28"/>
          <w:szCs w:val="28"/>
        </w:rPr>
        <w:t xml:space="preserve">. Tancred, ruling in his absence declined to accept this and </w:t>
      </w:r>
      <w:proofErr w:type="spellStart"/>
      <w:r w:rsidR="00FF4D52">
        <w:rPr>
          <w:sz w:val="28"/>
          <w:szCs w:val="28"/>
        </w:rPr>
        <w:t>Alexios</w:t>
      </w:r>
      <w:proofErr w:type="spellEnd"/>
      <w:r w:rsidR="00FF4D52">
        <w:rPr>
          <w:sz w:val="28"/>
          <w:szCs w:val="28"/>
        </w:rPr>
        <w:t xml:space="preserve"> could not pursue the matter at the </w:t>
      </w:r>
      <w:r w:rsidR="00FF4D52">
        <w:rPr>
          <w:sz w:val="28"/>
          <w:szCs w:val="28"/>
        </w:rPr>
        <w:lastRenderedPageBreak/>
        <w:t>time.</w:t>
      </w:r>
      <w:r w:rsidR="009E40AB">
        <w:rPr>
          <w:sz w:val="28"/>
          <w:szCs w:val="28"/>
        </w:rPr>
        <w:t xml:space="preserve"> By 1110 he had retaken Latakia again.</w:t>
      </w:r>
      <w:r w:rsidR="00FF4D52">
        <w:rPr>
          <w:sz w:val="28"/>
          <w:szCs w:val="28"/>
        </w:rPr>
        <w:t xml:space="preserve"> Bohemund died in Italy in 1111, a broken man.</w:t>
      </w:r>
    </w:p>
    <w:p w14:paraId="47B226A7" w14:textId="77777777" w:rsidR="00FF4D52" w:rsidRDefault="00FF4D52" w:rsidP="009E1E65">
      <w:pPr>
        <w:rPr>
          <w:sz w:val="28"/>
          <w:szCs w:val="28"/>
        </w:rPr>
      </w:pPr>
    </w:p>
    <w:p w14:paraId="1881BC4C" w14:textId="526E5261" w:rsidR="00FF4D52" w:rsidRDefault="005E1F19" w:rsidP="009E1E65">
      <w:pPr>
        <w:rPr>
          <w:sz w:val="28"/>
          <w:szCs w:val="28"/>
        </w:rPr>
      </w:pPr>
      <w:r>
        <w:rPr>
          <w:rFonts w:ascii="Helvetica" w:hAnsi="Helvetica" w:cs="Helvetica"/>
          <w:noProof/>
        </w:rPr>
        <w:drawing>
          <wp:anchor distT="0" distB="0" distL="114300" distR="114300" simplePos="0" relativeHeight="251680768" behindDoc="0" locked="0" layoutInCell="1" allowOverlap="1" wp14:anchorId="708F06D6" wp14:editId="3163B7B5">
            <wp:simplePos x="0" y="0"/>
            <wp:positionH relativeFrom="column">
              <wp:posOffset>2876550</wp:posOffset>
            </wp:positionH>
            <wp:positionV relativeFrom="paragraph">
              <wp:posOffset>1136650</wp:posOffset>
            </wp:positionV>
            <wp:extent cx="2715260" cy="1998980"/>
            <wp:effectExtent l="0" t="0" r="2540" b="0"/>
            <wp:wrapTight wrapText="bothSides">
              <wp:wrapPolygon edited="0">
                <wp:start x="0" y="0"/>
                <wp:lineTo x="0" y="21408"/>
                <wp:lineTo x="21519" y="21408"/>
                <wp:lineTo x="21519"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526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85888" behindDoc="0" locked="0" layoutInCell="1" allowOverlap="1" wp14:anchorId="2C3758D9" wp14:editId="70FBE20F">
                <wp:simplePos x="0" y="0"/>
                <wp:positionH relativeFrom="column">
                  <wp:posOffset>2823845</wp:posOffset>
                </wp:positionH>
                <wp:positionV relativeFrom="paragraph">
                  <wp:posOffset>3078480</wp:posOffset>
                </wp:positionV>
                <wp:extent cx="28575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175E1" w14:textId="77777777" w:rsidR="009F70E1" w:rsidRPr="004A37EB" w:rsidRDefault="009F70E1" w:rsidP="009F70E1">
                            <w:pPr>
                              <w:jc w:val="center"/>
                              <w:rPr>
                                <w:b/>
                                <w:i/>
                              </w:rPr>
                            </w:pPr>
                            <w:r>
                              <w:rPr>
                                <w:b/>
                                <w:i/>
                              </w:rPr>
                              <w:t>Depiction of a scene from the Battle of the Field of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58D9" id="Text Box 19" o:spid="_x0000_s1034" type="#_x0000_t202" style="position:absolute;margin-left:222.35pt;margin-top:242.4pt;width:2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" filled="f" stroked="f">
                <v:textbox>
                  <w:txbxContent>
                    <w:p w14:paraId="662175E1" w14:textId="77777777" w:rsidR="009F70E1" w:rsidRPr="004A37EB" w:rsidRDefault="009F70E1" w:rsidP="009F70E1">
                      <w:pPr>
                        <w:jc w:val="center"/>
                        <w:rPr>
                          <w:b/>
                          <w:i/>
                        </w:rPr>
                      </w:pPr>
                      <w:r>
                        <w:rPr>
                          <w:b/>
                          <w:i/>
                        </w:rPr>
                        <w:t>Depiction of a scene from the Battle of the Field of Blood</w:t>
                      </w:r>
                    </w:p>
                  </w:txbxContent>
                </v:textbox>
                <w10:wrap type="square"/>
              </v:shape>
            </w:pict>
          </mc:Fallback>
        </mc:AlternateContent>
      </w:r>
      <w:r w:rsidR="00FF4D52">
        <w:rPr>
          <w:sz w:val="28"/>
          <w:szCs w:val="28"/>
        </w:rPr>
        <w:t xml:space="preserve">Bohemund’s son, Bohemund II was only an infant at the time of his father’s death. Consequently, Tancred continued his </w:t>
      </w:r>
      <w:proofErr w:type="gramStart"/>
      <w:r w:rsidR="00FF4D52">
        <w:rPr>
          <w:sz w:val="28"/>
          <w:szCs w:val="28"/>
        </w:rPr>
        <w:t>regency</w:t>
      </w:r>
      <w:proofErr w:type="gramEnd"/>
      <w:r w:rsidR="00FF4D52">
        <w:rPr>
          <w:sz w:val="28"/>
          <w:szCs w:val="28"/>
        </w:rPr>
        <w:t xml:space="preserve"> but he died the following year (1112). During his regency Tancred participated in a number of Frankish coalition efforts, including the capture of Tripoli (1109) and the failed siege of Shaizar (1111). The regency then passed to Ro</w:t>
      </w:r>
      <w:r w:rsidR="00423800">
        <w:rPr>
          <w:sz w:val="28"/>
          <w:szCs w:val="28"/>
        </w:rPr>
        <w:t>ger of Salerno, who is most not</w:t>
      </w:r>
      <w:r w:rsidR="00FF4D52">
        <w:rPr>
          <w:sz w:val="28"/>
          <w:szCs w:val="28"/>
        </w:rPr>
        <w:t>able for his defeat and death at the hands of Il-Ghazi’s army at the Battle of the Field of Blood, 1119.</w:t>
      </w:r>
      <w:r w:rsidR="00223BE0">
        <w:rPr>
          <w:sz w:val="28"/>
          <w:szCs w:val="28"/>
        </w:rPr>
        <w:t xml:space="preserve"> </w:t>
      </w:r>
      <w:proofErr w:type="gramStart"/>
      <w:r w:rsidR="00223BE0">
        <w:rPr>
          <w:sz w:val="28"/>
          <w:szCs w:val="28"/>
        </w:rPr>
        <w:t>So</w:t>
      </w:r>
      <w:proofErr w:type="gramEnd"/>
      <w:r w:rsidR="00223BE0">
        <w:rPr>
          <w:sz w:val="28"/>
          <w:szCs w:val="28"/>
        </w:rPr>
        <w:t xml:space="preserve"> devastating was the defeat that when Baldwin II arrived with aid the following year he had to select his own men to marry the Antiochene noble widows in order to regenerate the nobility of the region.</w:t>
      </w:r>
    </w:p>
    <w:p w14:paraId="44216B1A" w14:textId="77777777" w:rsidR="00223BE0" w:rsidRDefault="00223BE0" w:rsidP="009E1E65">
      <w:pPr>
        <w:rPr>
          <w:sz w:val="28"/>
          <w:szCs w:val="28"/>
        </w:rPr>
      </w:pPr>
    </w:p>
    <w:p w14:paraId="5116A6D3" w14:textId="77777777" w:rsidR="00223BE0" w:rsidRDefault="00223BE0" w:rsidP="009E1E65">
      <w:pPr>
        <w:rPr>
          <w:sz w:val="28"/>
          <w:szCs w:val="28"/>
        </w:rPr>
      </w:pPr>
      <w:r>
        <w:rPr>
          <w:sz w:val="28"/>
          <w:szCs w:val="28"/>
        </w:rPr>
        <w:t xml:space="preserve">For the time being, Baldwin II acted as regent of Antioch, despite himself doing a stint in captivity (1123-24). In 1126 Bohemund II finally took over the principality. He did not last long, dying in 1130, though not before capturing </w:t>
      </w:r>
      <w:proofErr w:type="spellStart"/>
      <w:r>
        <w:rPr>
          <w:sz w:val="28"/>
          <w:szCs w:val="28"/>
        </w:rPr>
        <w:t>Capharda</w:t>
      </w:r>
      <w:proofErr w:type="spellEnd"/>
      <w:r>
        <w:rPr>
          <w:sz w:val="28"/>
          <w:szCs w:val="28"/>
        </w:rPr>
        <w:t xml:space="preserve"> in 1127</w:t>
      </w:r>
      <w:r w:rsidR="00A3083A">
        <w:rPr>
          <w:sz w:val="28"/>
          <w:szCs w:val="28"/>
        </w:rPr>
        <w:t xml:space="preserve"> and engaging in a series of </w:t>
      </w:r>
      <w:r w:rsidR="00B20AAC">
        <w:rPr>
          <w:sz w:val="28"/>
          <w:szCs w:val="28"/>
        </w:rPr>
        <w:t>small-scale</w:t>
      </w:r>
      <w:r w:rsidR="00A3083A">
        <w:rPr>
          <w:sz w:val="28"/>
          <w:szCs w:val="28"/>
        </w:rPr>
        <w:t xml:space="preserve"> battles with </w:t>
      </w:r>
      <w:proofErr w:type="spellStart"/>
      <w:r w:rsidR="00A3083A">
        <w:rPr>
          <w:sz w:val="28"/>
          <w:szCs w:val="28"/>
        </w:rPr>
        <w:t>Joscelin</w:t>
      </w:r>
      <w:proofErr w:type="spellEnd"/>
      <w:r w:rsidR="00A3083A">
        <w:rPr>
          <w:sz w:val="28"/>
          <w:szCs w:val="28"/>
        </w:rPr>
        <w:t xml:space="preserve"> I of Edessa (1127-1130)</w:t>
      </w:r>
      <w:r>
        <w:rPr>
          <w:sz w:val="28"/>
          <w:szCs w:val="28"/>
        </w:rPr>
        <w:t xml:space="preserve">. </w:t>
      </w:r>
      <w:proofErr w:type="spellStart"/>
      <w:r w:rsidR="00A3083A">
        <w:rPr>
          <w:sz w:val="28"/>
          <w:szCs w:val="28"/>
        </w:rPr>
        <w:t>Fulk</w:t>
      </w:r>
      <w:proofErr w:type="spellEnd"/>
      <w:r w:rsidR="00A3083A">
        <w:rPr>
          <w:sz w:val="28"/>
          <w:szCs w:val="28"/>
        </w:rPr>
        <w:t xml:space="preserve"> of Jerusalem ruled as regent until 1136, at which time he married Raymond of </w:t>
      </w:r>
      <w:proofErr w:type="spellStart"/>
      <w:r w:rsidR="00A3083A">
        <w:rPr>
          <w:sz w:val="28"/>
          <w:szCs w:val="28"/>
        </w:rPr>
        <w:t>Poitios</w:t>
      </w:r>
      <w:proofErr w:type="spellEnd"/>
      <w:r w:rsidR="00A3083A">
        <w:rPr>
          <w:sz w:val="28"/>
          <w:szCs w:val="28"/>
        </w:rPr>
        <w:t>, a loyal supporter, to the infant daughter of Bohemund II, Constance.</w:t>
      </w:r>
    </w:p>
    <w:p w14:paraId="6D0AD972" w14:textId="77777777" w:rsidR="00A3083A" w:rsidRDefault="00A3083A" w:rsidP="009E1E65">
      <w:pPr>
        <w:rPr>
          <w:sz w:val="28"/>
          <w:szCs w:val="28"/>
        </w:rPr>
      </w:pPr>
    </w:p>
    <w:p w14:paraId="5444E0BA" w14:textId="77777777" w:rsidR="00223BE0" w:rsidRPr="009E1E65" w:rsidRDefault="00A3083A" w:rsidP="009E1E65">
      <w:pPr>
        <w:rPr>
          <w:sz w:val="28"/>
          <w:szCs w:val="28"/>
        </w:rPr>
      </w:pPr>
      <w:r>
        <w:rPr>
          <w:sz w:val="28"/>
          <w:szCs w:val="28"/>
        </w:rPr>
        <w:t xml:space="preserve">Raymond I of Antioch had a turbulent time of it, especially when it came to the Byzantine emperor John II </w:t>
      </w:r>
      <w:proofErr w:type="spellStart"/>
      <w:r>
        <w:rPr>
          <w:sz w:val="28"/>
          <w:szCs w:val="28"/>
        </w:rPr>
        <w:t>Comnenus</w:t>
      </w:r>
      <w:proofErr w:type="spellEnd"/>
      <w:r>
        <w:rPr>
          <w:sz w:val="28"/>
          <w:szCs w:val="28"/>
        </w:rPr>
        <w:t xml:space="preserve">. In 1137, John arrived at Antioch ready to besiege it. Raymond was forced to swear allegiance to the Byzantine emperor and a deal was struck that Raymond would cede Antioch to Constantinople if the Byzantines helped him secure Aleppo for himself. Aleppo did not fall, nor did an attempted siege of Shaizar succeed. It is possible that Raymond (and </w:t>
      </w:r>
      <w:proofErr w:type="spellStart"/>
      <w:r>
        <w:rPr>
          <w:sz w:val="28"/>
          <w:szCs w:val="28"/>
        </w:rPr>
        <w:t>Joscelin</w:t>
      </w:r>
      <w:proofErr w:type="spellEnd"/>
      <w:r>
        <w:rPr>
          <w:sz w:val="28"/>
          <w:szCs w:val="28"/>
        </w:rPr>
        <w:t xml:space="preserve"> II of Edessa, who was present too) did little to help John’s efforts. But in 1142 John returned to Antioch only to be barred entry. John had to retire for the winter and in the meantime </w:t>
      </w:r>
      <w:r w:rsidR="00B20AAC">
        <w:rPr>
          <w:sz w:val="28"/>
          <w:szCs w:val="28"/>
        </w:rPr>
        <w:t>John died</w:t>
      </w:r>
      <w:r>
        <w:rPr>
          <w:sz w:val="28"/>
          <w:szCs w:val="28"/>
        </w:rPr>
        <w:t>.</w:t>
      </w:r>
      <w:r w:rsidR="00B20AAC">
        <w:rPr>
          <w:sz w:val="28"/>
          <w:szCs w:val="28"/>
        </w:rPr>
        <w:t xml:space="preserve"> John’s successor, Manuel I </w:t>
      </w:r>
      <w:proofErr w:type="spellStart"/>
      <w:r w:rsidR="00B20AAC">
        <w:rPr>
          <w:sz w:val="28"/>
          <w:szCs w:val="28"/>
        </w:rPr>
        <w:t>Comnenus</w:t>
      </w:r>
      <w:proofErr w:type="spellEnd"/>
      <w:r w:rsidR="00B20AAC">
        <w:rPr>
          <w:sz w:val="28"/>
          <w:szCs w:val="28"/>
        </w:rPr>
        <w:t xml:space="preserve">, was hardly any less formidable. By 1145, Raymond found himself in Constantinople acknowledging Byzantine </w:t>
      </w:r>
      <w:proofErr w:type="spellStart"/>
      <w:r w:rsidR="00B20AAC">
        <w:rPr>
          <w:sz w:val="28"/>
          <w:szCs w:val="28"/>
        </w:rPr>
        <w:t>overlordship</w:t>
      </w:r>
      <w:proofErr w:type="spellEnd"/>
      <w:r w:rsidR="00B20AAC">
        <w:rPr>
          <w:sz w:val="28"/>
          <w:szCs w:val="28"/>
        </w:rPr>
        <w:t xml:space="preserve">. Raymond died in 1149, falling in the Battle of </w:t>
      </w:r>
      <w:proofErr w:type="spellStart"/>
      <w:r w:rsidR="00B20AAC">
        <w:rPr>
          <w:sz w:val="28"/>
          <w:szCs w:val="28"/>
        </w:rPr>
        <w:t>Inab</w:t>
      </w:r>
      <w:proofErr w:type="spellEnd"/>
      <w:r w:rsidR="00B20AAC">
        <w:rPr>
          <w:sz w:val="28"/>
          <w:szCs w:val="28"/>
        </w:rPr>
        <w:t xml:space="preserve"> against Nur ad-Din, who proceeded to seize parts of Antioch’s territory and exact tribute from the capital.</w:t>
      </w:r>
    </w:p>
    <w:sectPr w:rsidR="00223BE0" w:rsidRPr="009E1E65" w:rsidSect="00CC2C87">
      <w:pgSz w:w="11900" w:h="16840"/>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E65"/>
    <w:rsid w:val="00041C75"/>
    <w:rsid w:val="0004411F"/>
    <w:rsid w:val="000F655A"/>
    <w:rsid w:val="00223BE0"/>
    <w:rsid w:val="002E2A5E"/>
    <w:rsid w:val="00327B2E"/>
    <w:rsid w:val="00351BCD"/>
    <w:rsid w:val="00380D8E"/>
    <w:rsid w:val="003B308B"/>
    <w:rsid w:val="00423800"/>
    <w:rsid w:val="00441FA9"/>
    <w:rsid w:val="004A37EB"/>
    <w:rsid w:val="004B5332"/>
    <w:rsid w:val="005D3CC4"/>
    <w:rsid w:val="005E1F19"/>
    <w:rsid w:val="00603F38"/>
    <w:rsid w:val="00686B2B"/>
    <w:rsid w:val="00723ED3"/>
    <w:rsid w:val="00766B93"/>
    <w:rsid w:val="00871BEC"/>
    <w:rsid w:val="00873DA2"/>
    <w:rsid w:val="008D5566"/>
    <w:rsid w:val="009A7E8E"/>
    <w:rsid w:val="009D2970"/>
    <w:rsid w:val="009E1E65"/>
    <w:rsid w:val="009E40AB"/>
    <w:rsid w:val="009F70E1"/>
    <w:rsid w:val="00A055CC"/>
    <w:rsid w:val="00A3083A"/>
    <w:rsid w:val="00A45586"/>
    <w:rsid w:val="00B20AAC"/>
    <w:rsid w:val="00B407BF"/>
    <w:rsid w:val="00B44857"/>
    <w:rsid w:val="00B81D4F"/>
    <w:rsid w:val="00C019DB"/>
    <w:rsid w:val="00C47048"/>
    <w:rsid w:val="00C57139"/>
    <w:rsid w:val="00CC2C87"/>
    <w:rsid w:val="00CF1B53"/>
    <w:rsid w:val="00DE268A"/>
    <w:rsid w:val="00DF75D7"/>
    <w:rsid w:val="00DF7F15"/>
    <w:rsid w:val="00E73313"/>
    <w:rsid w:val="00EA0A32"/>
    <w:rsid w:val="00F36DDE"/>
    <w:rsid w:val="00F9728B"/>
    <w:rsid w:val="00FB63E7"/>
    <w:rsid w:val="00FF4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771B5E"/>
  <w14:defaultImageDpi w14:val="300"/>
  <w15:docId w15:val="{6DA8B8EF-32E9-4A4F-9246-FA7FD98AE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37E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8</Pages>
  <Words>2353</Words>
  <Characters>13415</Characters>
  <Application>Microsoft Office Word</Application>
  <DocSecurity>0</DocSecurity>
  <Lines>111</Lines>
  <Paragraphs>31</Paragraphs>
  <ScaleCrop>false</ScaleCrop>
  <Company>wdurant1</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14</cp:revision>
  <dcterms:created xsi:type="dcterms:W3CDTF">2016-09-18T16:03:00Z</dcterms:created>
  <dcterms:modified xsi:type="dcterms:W3CDTF">2020-06-09T16:35:00Z</dcterms:modified>
</cp:coreProperties>
</file>