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335" w:rsidRPr="00B04E34" w:rsidRDefault="00337307" w:rsidP="00B04E34">
      <w:pPr>
        <w:jc w:val="center"/>
        <w:rPr>
          <w:sz w:val="36"/>
          <w:szCs w:val="36"/>
        </w:rPr>
      </w:pPr>
      <w:r w:rsidRPr="00B04E34">
        <w:rPr>
          <w:sz w:val="36"/>
          <w:szCs w:val="36"/>
        </w:rPr>
        <w:t xml:space="preserve">Conflict and Tension </w:t>
      </w:r>
      <w:r w:rsidR="00B04E34">
        <w:rPr>
          <w:sz w:val="36"/>
          <w:szCs w:val="36"/>
        </w:rPr>
        <w:t>1918-39</w:t>
      </w:r>
    </w:p>
    <w:p w:rsidR="00337307" w:rsidRDefault="00337307"/>
    <w:p w:rsidR="00AE50D2" w:rsidRPr="00FB2F6B" w:rsidRDefault="00337307">
      <w:pPr>
        <w:rPr>
          <w:b/>
          <w:color w:val="FF0000"/>
          <w:sz w:val="28"/>
          <w:szCs w:val="28"/>
        </w:rPr>
      </w:pPr>
      <w:r w:rsidRPr="00FB2F6B">
        <w:rPr>
          <w:b/>
          <w:color w:val="FF0000"/>
          <w:sz w:val="28"/>
          <w:szCs w:val="28"/>
        </w:rPr>
        <w:t xml:space="preserve">Qu 1: </w:t>
      </w:r>
      <w:r w:rsidR="00AE50D2" w:rsidRPr="00FB2F6B">
        <w:rPr>
          <w:b/>
          <w:color w:val="FF0000"/>
          <w:sz w:val="28"/>
          <w:szCs w:val="28"/>
        </w:rPr>
        <w:t xml:space="preserve">aka the </w:t>
      </w:r>
      <w:r w:rsidR="00AB5794" w:rsidRPr="00FB2F6B">
        <w:rPr>
          <w:b/>
          <w:color w:val="FF0000"/>
          <w:sz w:val="28"/>
          <w:szCs w:val="28"/>
        </w:rPr>
        <w:t>‘</w:t>
      </w:r>
      <w:r w:rsidR="00AE50D2" w:rsidRPr="00FB2F6B">
        <w:rPr>
          <w:b/>
          <w:color w:val="FF0000"/>
          <w:sz w:val="28"/>
          <w:szCs w:val="28"/>
        </w:rPr>
        <w:t>cartoon question</w:t>
      </w:r>
      <w:r w:rsidR="00AB5794" w:rsidRPr="00FB2F6B">
        <w:rPr>
          <w:b/>
          <w:color w:val="FF0000"/>
          <w:sz w:val="28"/>
          <w:szCs w:val="28"/>
        </w:rPr>
        <w:t>’</w:t>
      </w:r>
      <w:r w:rsidR="00AE50D2" w:rsidRPr="00FB2F6B">
        <w:rPr>
          <w:b/>
          <w:color w:val="FF0000"/>
          <w:sz w:val="28"/>
          <w:szCs w:val="28"/>
        </w:rPr>
        <w:t xml:space="preserve"> (4 marks)</w:t>
      </w:r>
    </w:p>
    <w:p w:rsidR="00AE50D2" w:rsidRPr="00BE462C" w:rsidRDefault="00AB5794" w:rsidP="00AB579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E462C">
        <w:rPr>
          <w:sz w:val="24"/>
          <w:szCs w:val="24"/>
        </w:rPr>
        <w:t xml:space="preserve">The stem will be: </w:t>
      </w:r>
      <w:r w:rsidRPr="00BE462C">
        <w:rPr>
          <w:b/>
          <w:sz w:val="24"/>
          <w:szCs w:val="24"/>
        </w:rPr>
        <w:t>‘</w:t>
      </w:r>
      <w:r w:rsidR="00AE50D2" w:rsidRPr="00BE462C">
        <w:rPr>
          <w:b/>
          <w:sz w:val="24"/>
          <w:szCs w:val="24"/>
        </w:rPr>
        <w:t xml:space="preserve">Source A is critical of </w:t>
      </w:r>
      <w:r w:rsidRPr="00BE462C">
        <w:rPr>
          <w:b/>
          <w:sz w:val="24"/>
          <w:szCs w:val="24"/>
        </w:rPr>
        <w:t>X.</w:t>
      </w:r>
      <w:r w:rsidR="00AE50D2" w:rsidRPr="00BE462C">
        <w:rPr>
          <w:b/>
          <w:sz w:val="24"/>
          <w:szCs w:val="24"/>
        </w:rPr>
        <w:t xml:space="preserve"> How do you know?</w:t>
      </w:r>
      <w:r w:rsidR="00AE50D2" w:rsidRPr="00BE462C">
        <w:rPr>
          <w:sz w:val="24"/>
          <w:szCs w:val="24"/>
        </w:rPr>
        <w:t xml:space="preserve"> Explain your answer using Source A </w:t>
      </w:r>
      <w:r w:rsidR="00AE50D2" w:rsidRPr="00BE462C">
        <w:rPr>
          <w:b/>
          <w:sz w:val="24"/>
          <w:szCs w:val="24"/>
        </w:rPr>
        <w:t>and</w:t>
      </w:r>
      <w:r w:rsidR="00AE50D2" w:rsidRPr="00BE462C">
        <w:rPr>
          <w:sz w:val="24"/>
          <w:szCs w:val="24"/>
        </w:rPr>
        <w:t xml:space="preserve"> your contextual knowledge.</w:t>
      </w:r>
    </w:p>
    <w:p w:rsidR="00AB5794" w:rsidRPr="00BE462C" w:rsidRDefault="00AB5794" w:rsidP="00AB579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E462C">
        <w:rPr>
          <w:sz w:val="24"/>
          <w:szCs w:val="24"/>
        </w:rPr>
        <w:t xml:space="preserve">You know the source is critical, so look for negatives. These could be in the title or the picture. </w:t>
      </w:r>
    </w:p>
    <w:p w:rsidR="00AB5794" w:rsidRPr="00BE462C" w:rsidRDefault="00AB5794" w:rsidP="00AB579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E462C">
        <w:rPr>
          <w:sz w:val="24"/>
          <w:szCs w:val="24"/>
        </w:rPr>
        <w:t>You can write about CONTENT or PROVENANCE.</w:t>
      </w:r>
    </w:p>
    <w:p w:rsidR="00AB5794" w:rsidRPr="00BE462C" w:rsidRDefault="00AB5794" w:rsidP="00AB5794">
      <w:pPr>
        <w:pStyle w:val="ListParagraph"/>
        <w:rPr>
          <w:sz w:val="24"/>
          <w:szCs w:val="24"/>
        </w:rPr>
      </w:pPr>
    </w:p>
    <w:p w:rsidR="00337307" w:rsidRPr="00FB2F6B" w:rsidRDefault="00AB5794">
      <w:pPr>
        <w:rPr>
          <w:b/>
          <w:color w:val="FF0000"/>
          <w:sz w:val="28"/>
          <w:szCs w:val="28"/>
        </w:rPr>
      </w:pPr>
      <w:r w:rsidRPr="00FB2F6B">
        <w:rPr>
          <w:b/>
          <w:color w:val="FF0000"/>
          <w:sz w:val="28"/>
          <w:szCs w:val="28"/>
        </w:rPr>
        <w:t>Qu 2: the ‘how useful are the sources’ question (12 marks)</w:t>
      </w:r>
    </w:p>
    <w:p w:rsidR="00BE3A28" w:rsidRPr="00BE462C" w:rsidRDefault="00BE3A28" w:rsidP="00BE3A2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E462C">
        <w:rPr>
          <w:sz w:val="24"/>
          <w:szCs w:val="24"/>
        </w:rPr>
        <w:t>You DO NOT have to compare the sources – look at them separately.</w:t>
      </w:r>
    </w:p>
    <w:p w:rsidR="00337307" w:rsidRPr="00BE462C" w:rsidRDefault="00BE3A28" w:rsidP="00BE3A2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E462C">
        <w:rPr>
          <w:sz w:val="24"/>
          <w:szCs w:val="24"/>
        </w:rPr>
        <w:t xml:space="preserve">Use P. E. E paragraphs: if you only do P and an ‘E’, you can’t get more than 6 marks! </w:t>
      </w:r>
    </w:p>
    <w:p w:rsidR="00BE3A28" w:rsidRPr="00BE462C" w:rsidRDefault="00BE3A28" w:rsidP="00BE3A2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E462C">
        <w:rPr>
          <w:sz w:val="24"/>
          <w:szCs w:val="24"/>
        </w:rPr>
        <w:t xml:space="preserve">You should look at the sources in terms of CONTENT and PROVENANCE. To get </w:t>
      </w:r>
      <w:r w:rsidR="003E267D">
        <w:rPr>
          <w:sz w:val="24"/>
          <w:szCs w:val="24"/>
        </w:rPr>
        <w:t xml:space="preserve">full marks, you need to do both. BUT, you can do content for one source and provenance for the other and get into L4 (9-12 marks). </w:t>
      </w:r>
    </w:p>
    <w:p w:rsidR="00BE3A28" w:rsidRPr="00BE462C" w:rsidRDefault="00BE3A28" w:rsidP="00BE3A2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E462C">
        <w:rPr>
          <w:sz w:val="24"/>
          <w:szCs w:val="24"/>
        </w:rPr>
        <w:t>S</w:t>
      </w:r>
      <w:r w:rsidR="003E267D">
        <w:rPr>
          <w:sz w:val="24"/>
          <w:szCs w:val="24"/>
        </w:rPr>
        <w:t>TART</w:t>
      </w:r>
      <w:r w:rsidRPr="00BE462C">
        <w:rPr>
          <w:sz w:val="24"/>
          <w:szCs w:val="24"/>
        </w:rPr>
        <w:t xml:space="preserve"> by writing one P.E.E paragraph about each source. If you have time left, you can do another one. </w:t>
      </w:r>
    </w:p>
    <w:p w:rsidR="00BE3A28" w:rsidRPr="00BE462C" w:rsidRDefault="00BE3A28" w:rsidP="00BE3A28">
      <w:pPr>
        <w:rPr>
          <w:sz w:val="24"/>
          <w:szCs w:val="24"/>
        </w:rPr>
      </w:pPr>
    </w:p>
    <w:p w:rsidR="00BE3A28" w:rsidRPr="00FB2F6B" w:rsidRDefault="00BE3A28" w:rsidP="00BE3A28">
      <w:pPr>
        <w:rPr>
          <w:b/>
          <w:color w:val="FF0000"/>
          <w:sz w:val="28"/>
          <w:szCs w:val="28"/>
        </w:rPr>
      </w:pPr>
      <w:r w:rsidRPr="00FB2F6B">
        <w:rPr>
          <w:b/>
          <w:color w:val="FF0000"/>
          <w:sz w:val="28"/>
          <w:szCs w:val="28"/>
        </w:rPr>
        <w:t>Qu 3: the ‘write an account’ question (8 marks)</w:t>
      </w:r>
    </w:p>
    <w:p w:rsidR="00BE3A28" w:rsidRPr="00BE462C" w:rsidRDefault="00BE3A28" w:rsidP="00BE3A2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E462C">
        <w:rPr>
          <w:sz w:val="24"/>
          <w:szCs w:val="24"/>
        </w:rPr>
        <w:t>It might be helpful to cross out ‘write an account’, and instead write ‘</w:t>
      </w:r>
      <w:r w:rsidRPr="00506F5D">
        <w:rPr>
          <w:b/>
          <w:sz w:val="24"/>
          <w:szCs w:val="24"/>
        </w:rPr>
        <w:t>explain how’</w:t>
      </w:r>
      <w:r w:rsidRPr="00BE462C">
        <w:rPr>
          <w:sz w:val="24"/>
          <w:szCs w:val="24"/>
        </w:rPr>
        <w:t>.</w:t>
      </w:r>
    </w:p>
    <w:p w:rsidR="00BE462C" w:rsidRPr="00BE462C" w:rsidRDefault="00BE462C" w:rsidP="00BE462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E462C">
        <w:rPr>
          <w:sz w:val="24"/>
          <w:szCs w:val="24"/>
        </w:rPr>
        <w:t>You need to write TWO separate paragraphs.</w:t>
      </w:r>
    </w:p>
    <w:p w:rsidR="00BE462C" w:rsidRDefault="00BE462C" w:rsidP="00BE3A2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E462C">
        <w:rPr>
          <w:sz w:val="24"/>
          <w:szCs w:val="24"/>
        </w:rPr>
        <w:t xml:space="preserve">Use P.E.E. Again, to get more than half marks, you MUST have evidence AND an </w:t>
      </w:r>
      <w:r>
        <w:rPr>
          <w:sz w:val="24"/>
          <w:szCs w:val="24"/>
        </w:rPr>
        <w:t>e</w:t>
      </w:r>
      <w:r w:rsidR="00506F5D">
        <w:rPr>
          <w:sz w:val="24"/>
          <w:szCs w:val="24"/>
        </w:rPr>
        <w:t>xplanation - not just P and one ‘E’.</w:t>
      </w:r>
    </w:p>
    <w:p w:rsidR="00BE462C" w:rsidRDefault="00BE462C" w:rsidP="00BE3A2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The last two marks are for making it clear how this event has led to other events.</w:t>
      </w:r>
    </w:p>
    <w:p w:rsidR="00BF320C" w:rsidRDefault="00BF320C" w:rsidP="00BF320C">
      <w:pPr>
        <w:rPr>
          <w:sz w:val="24"/>
          <w:szCs w:val="24"/>
        </w:rPr>
      </w:pPr>
    </w:p>
    <w:p w:rsidR="00BF320C" w:rsidRPr="00FB2F6B" w:rsidRDefault="00BF320C" w:rsidP="00BF320C">
      <w:pPr>
        <w:rPr>
          <w:b/>
          <w:color w:val="FF0000"/>
          <w:sz w:val="28"/>
          <w:szCs w:val="28"/>
        </w:rPr>
      </w:pPr>
      <w:r w:rsidRPr="00FB2F6B">
        <w:rPr>
          <w:b/>
          <w:color w:val="FF0000"/>
          <w:sz w:val="28"/>
          <w:szCs w:val="28"/>
        </w:rPr>
        <w:t>Qu 4: the essay question (16 marks)</w:t>
      </w:r>
    </w:p>
    <w:p w:rsidR="00BF320C" w:rsidRDefault="00FB2F6B" w:rsidP="00BF320C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The stem will be a </w:t>
      </w:r>
      <w:r w:rsidR="00506F5D">
        <w:rPr>
          <w:sz w:val="24"/>
          <w:szCs w:val="24"/>
        </w:rPr>
        <w:t>STATEMENT</w:t>
      </w:r>
      <w:r>
        <w:rPr>
          <w:sz w:val="24"/>
          <w:szCs w:val="24"/>
        </w:rPr>
        <w:t xml:space="preserve"> and you will be asked </w:t>
      </w:r>
      <w:r w:rsidRPr="00FB2F6B">
        <w:rPr>
          <w:i/>
          <w:sz w:val="24"/>
          <w:szCs w:val="24"/>
        </w:rPr>
        <w:t>how far</w:t>
      </w:r>
      <w:r>
        <w:rPr>
          <w:sz w:val="24"/>
          <w:szCs w:val="24"/>
        </w:rPr>
        <w:t xml:space="preserve"> you agree with </w:t>
      </w:r>
      <w:r w:rsidR="00506F5D">
        <w:rPr>
          <w:sz w:val="24"/>
          <w:szCs w:val="24"/>
        </w:rPr>
        <w:t>it.</w:t>
      </w:r>
    </w:p>
    <w:p w:rsidR="0070155D" w:rsidRDefault="0070155D" w:rsidP="00BF320C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You will be given a factor. You need to give AT LEAST one more factor.</w:t>
      </w:r>
    </w:p>
    <w:p w:rsidR="0070155D" w:rsidRDefault="0070155D" w:rsidP="00BF320C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Use P.E.E.</w:t>
      </w:r>
    </w:p>
    <w:p w:rsidR="00337307" w:rsidRPr="0054164D" w:rsidRDefault="00E32951" w:rsidP="0054164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4164D">
        <w:rPr>
          <w:sz w:val="24"/>
          <w:szCs w:val="24"/>
        </w:rPr>
        <w:t xml:space="preserve">The last marks are for your judgement. This is </w:t>
      </w:r>
      <w:r w:rsidR="00404C4E" w:rsidRPr="0054164D">
        <w:rPr>
          <w:sz w:val="24"/>
          <w:szCs w:val="24"/>
        </w:rPr>
        <w:t>NOT</w:t>
      </w:r>
      <w:r w:rsidRPr="0054164D">
        <w:rPr>
          <w:sz w:val="24"/>
          <w:szCs w:val="24"/>
        </w:rPr>
        <w:t xml:space="preserve"> just stating your opinion again, in a different way! The easiest way to get these marks is to link the factors. You can also think of it in terms of which factor came first, and ‘kick-started’ the rest. Or the factor</w:t>
      </w:r>
      <w:r w:rsidR="002B5460" w:rsidRPr="0054164D">
        <w:rPr>
          <w:sz w:val="24"/>
          <w:szCs w:val="24"/>
        </w:rPr>
        <w:t xml:space="preserve"> that impacted upon most people – and why!</w:t>
      </w:r>
      <w:bookmarkStart w:id="0" w:name="_GoBack"/>
      <w:bookmarkEnd w:id="0"/>
    </w:p>
    <w:sectPr w:rsidR="00337307" w:rsidRPr="005416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D0DD8"/>
    <w:multiLevelType w:val="hybridMultilevel"/>
    <w:tmpl w:val="8B28FA1A"/>
    <w:lvl w:ilvl="0" w:tplc="08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" w15:restartNumberingAfterBreak="0">
    <w:nsid w:val="32261113"/>
    <w:multiLevelType w:val="hybridMultilevel"/>
    <w:tmpl w:val="96502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9836E5"/>
    <w:multiLevelType w:val="hybridMultilevel"/>
    <w:tmpl w:val="725CD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EC1AB9"/>
    <w:multiLevelType w:val="hybridMultilevel"/>
    <w:tmpl w:val="DD441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307"/>
    <w:rsid w:val="00223335"/>
    <w:rsid w:val="002B5460"/>
    <w:rsid w:val="00337307"/>
    <w:rsid w:val="003E267D"/>
    <w:rsid w:val="00404C4E"/>
    <w:rsid w:val="00506F5D"/>
    <w:rsid w:val="0054164D"/>
    <w:rsid w:val="0070155D"/>
    <w:rsid w:val="00AB5794"/>
    <w:rsid w:val="00AE50D2"/>
    <w:rsid w:val="00B04E34"/>
    <w:rsid w:val="00BE3A28"/>
    <w:rsid w:val="00BE462C"/>
    <w:rsid w:val="00BF320C"/>
    <w:rsid w:val="00E32951"/>
    <w:rsid w:val="00EE1AB4"/>
    <w:rsid w:val="00FB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81897C-46E7-4256-808A-6863A8C8D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Watson</dc:creator>
  <cp:lastModifiedBy>Jo Watson</cp:lastModifiedBy>
  <cp:revision>13</cp:revision>
  <dcterms:created xsi:type="dcterms:W3CDTF">2021-04-26T17:42:00Z</dcterms:created>
  <dcterms:modified xsi:type="dcterms:W3CDTF">2023-09-27T14:10:00Z</dcterms:modified>
</cp:coreProperties>
</file>