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7A4C" w14:textId="77777777" w:rsidR="00637088" w:rsidRPr="006A3142" w:rsidRDefault="00637088" w:rsidP="00637088">
      <w:pPr>
        <w:spacing w:after="0" w:line="240" w:lineRule="auto"/>
        <w:jc w:val="center"/>
        <w:textAlignment w:val="baseline"/>
        <w:rPr>
          <w:rFonts w:ascii="Segoe UI" w:eastAsia="Times New Roman" w:hAnsi="Segoe UI" w:cs="Segoe UI"/>
          <w:sz w:val="18"/>
          <w:szCs w:val="18"/>
          <w:lang w:eastAsia="en-GB"/>
        </w:rPr>
      </w:pPr>
      <w:r w:rsidRPr="006A3142">
        <w:rPr>
          <w:rFonts w:ascii="Calibri" w:eastAsia="Times New Roman" w:hAnsi="Calibri" w:cs="Calibri"/>
          <w:sz w:val="96"/>
          <w:szCs w:val="96"/>
          <w:lang w:eastAsia="en-GB"/>
        </w:rPr>
        <w:t>Year 2 Sociology </w:t>
      </w:r>
    </w:p>
    <w:p w14:paraId="66645C0C" w14:textId="77777777" w:rsidR="00637088" w:rsidRPr="006A3142" w:rsidRDefault="00637088" w:rsidP="00637088">
      <w:pPr>
        <w:spacing w:after="0" w:line="240" w:lineRule="auto"/>
        <w:jc w:val="center"/>
        <w:textAlignment w:val="baseline"/>
        <w:rPr>
          <w:rFonts w:ascii="Segoe UI" w:eastAsia="Times New Roman" w:hAnsi="Segoe UI" w:cs="Segoe UI"/>
          <w:sz w:val="18"/>
          <w:szCs w:val="18"/>
          <w:lang w:eastAsia="en-GB"/>
        </w:rPr>
      </w:pPr>
      <w:r w:rsidRPr="006A3142">
        <w:rPr>
          <w:rFonts w:ascii="Calibri" w:eastAsia="Times New Roman" w:hAnsi="Calibri" w:cs="Calibri"/>
          <w:b/>
          <w:bCs/>
          <w:sz w:val="56"/>
          <w:szCs w:val="56"/>
          <w:lang w:eastAsia="en-GB"/>
        </w:rPr>
        <w:t>Paper 3: Crime and Deviance with Theory &amp; Methods</w:t>
      </w:r>
      <w:r w:rsidRPr="006A3142">
        <w:rPr>
          <w:rFonts w:ascii="Calibri" w:eastAsia="Times New Roman" w:hAnsi="Calibri" w:cs="Calibri"/>
          <w:sz w:val="56"/>
          <w:szCs w:val="56"/>
          <w:lang w:eastAsia="en-GB"/>
        </w:rPr>
        <w:t> </w:t>
      </w:r>
    </w:p>
    <w:p w14:paraId="332C192B" w14:textId="0FFE672C" w:rsidR="00637088" w:rsidRPr="006A3142" w:rsidRDefault="00637088" w:rsidP="00637088">
      <w:pPr>
        <w:spacing w:after="0" w:line="240" w:lineRule="auto"/>
        <w:jc w:val="center"/>
        <w:textAlignment w:val="baseline"/>
        <w:rPr>
          <w:rFonts w:ascii="Segoe UI" w:eastAsia="Times New Roman" w:hAnsi="Segoe UI" w:cs="Segoe UI"/>
          <w:sz w:val="18"/>
          <w:szCs w:val="18"/>
          <w:lang w:eastAsia="en-GB"/>
        </w:rPr>
      </w:pPr>
      <w:r w:rsidRPr="006A3142">
        <w:rPr>
          <w:rFonts w:ascii="Calibri" w:eastAsia="Times New Roman" w:hAnsi="Calibri" w:cs="Calibri"/>
          <w:sz w:val="32"/>
          <w:szCs w:val="32"/>
          <w:lang w:eastAsia="en-GB"/>
        </w:rPr>
        <w:t> </w:t>
      </w:r>
    </w:p>
    <w:p w14:paraId="3DCE542C" w14:textId="1410F2D3" w:rsidR="00637088" w:rsidRDefault="00637088" w:rsidP="00637088">
      <w:pPr>
        <w:spacing w:after="0" w:line="240" w:lineRule="auto"/>
        <w:textAlignment w:val="baseline"/>
        <w:rPr>
          <w:rStyle w:val="eop"/>
          <w:color w:val="000000"/>
          <w:shd w:val="clear" w:color="auto" w:fill="FFFFFF"/>
        </w:rPr>
      </w:pPr>
      <w:r w:rsidRPr="006A3142">
        <w:rPr>
          <w:rFonts w:ascii="Calibri" w:eastAsia="Times New Roman" w:hAnsi="Calibri" w:cs="Calibri"/>
          <w:sz w:val="96"/>
          <w:szCs w:val="96"/>
          <w:lang w:eastAsia="en-GB"/>
        </w:rPr>
        <w:t> </w:t>
      </w:r>
      <w:r w:rsidRPr="006A3142">
        <w:rPr>
          <w:rFonts w:ascii="Calibri" w:eastAsia="Times New Roman" w:hAnsi="Calibri" w:cs="Calibri"/>
          <w:sz w:val="72"/>
          <w:szCs w:val="72"/>
          <w:lang w:eastAsia="en-GB"/>
        </w:rPr>
        <w:t xml:space="preserve">Booklet </w:t>
      </w:r>
      <w:r>
        <w:rPr>
          <w:rFonts w:ascii="Calibri" w:eastAsia="Times New Roman" w:hAnsi="Calibri" w:cs="Calibri"/>
          <w:sz w:val="72"/>
          <w:szCs w:val="72"/>
          <w:lang w:eastAsia="en-GB"/>
        </w:rPr>
        <w:t xml:space="preserve">7 part </w:t>
      </w:r>
      <w:r w:rsidR="00CB6D4E">
        <w:rPr>
          <w:rFonts w:ascii="Calibri" w:eastAsia="Times New Roman" w:hAnsi="Calibri" w:cs="Calibri"/>
          <w:sz w:val="72"/>
          <w:szCs w:val="72"/>
          <w:lang w:eastAsia="en-GB"/>
        </w:rPr>
        <w:t>4</w:t>
      </w:r>
      <w:r w:rsidRPr="006A3142">
        <w:rPr>
          <w:rFonts w:ascii="Calibri" w:eastAsia="Times New Roman" w:hAnsi="Calibri" w:cs="Calibri"/>
          <w:sz w:val="36"/>
          <w:szCs w:val="36"/>
          <w:lang w:eastAsia="en-GB"/>
        </w:rPr>
        <w:t xml:space="preserve">: </w:t>
      </w:r>
      <w:r w:rsidRPr="00084F3A">
        <w:rPr>
          <w:rStyle w:val="normaltextrun"/>
          <w:color w:val="000000"/>
          <w:sz w:val="36"/>
          <w:szCs w:val="36"/>
          <w:shd w:val="clear" w:color="auto" w:fill="FFFFFF"/>
        </w:rPr>
        <w:t>Globalisation and crime in contemporary society;</w:t>
      </w:r>
      <w:r w:rsidRPr="006A3142">
        <w:rPr>
          <w:rStyle w:val="normaltextrun"/>
          <w:color w:val="000000"/>
          <w:sz w:val="36"/>
          <w:szCs w:val="36"/>
          <w:shd w:val="clear" w:color="auto" w:fill="FFFFFF"/>
        </w:rPr>
        <w:t xml:space="preserve"> the media and crime; </w:t>
      </w:r>
      <w:r w:rsidRPr="00637088">
        <w:rPr>
          <w:rStyle w:val="normaltextrun"/>
          <w:color w:val="000000"/>
          <w:sz w:val="36"/>
          <w:szCs w:val="36"/>
          <w:shd w:val="clear" w:color="auto" w:fill="FFFFFF"/>
        </w:rPr>
        <w:t>green crime;</w:t>
      </w:r>
      <w:r w:rsidRPr="006A3142">
        <w:rPr>
          <w:rStyle w:val="normaltextrun"/>
          <w:color w:val="000000"/>
          <w:sz w:val="36"/>
          <w:szCs w:val="36"/>
          <w:shd w:val="clear" w:color="auto" w:fill="FFFFFF"/>
        </w:rPr>
        <w:t xml:space="preserve"> </w:t>
      </w:r>
      <w:r w:rsidRPr="00637088">
        <w:rPr>
          <w:rStyle w:val="normaltextrun"/>
          <w:color w:val="000000"/>
          <w:sz w:val="36"/>
          <w:szCs w:val="36"/>
          <w:highlight w:val="yellow"/>
          <w:shd w:val="clear" w:color="auto" w:fill="FFFFFF"/>
        </w:rPr>
        <w:t>human rights and state crimes</w:t>
      </w:r>
      <w:r w:rsidRPr="00637088">
        <w:rPr>
          <w:rStyle w:val="eop"/>
          <w:color w:val="000000"/>
          <w:highlight w:val="yellow"/>
          <w:shd w:val="clear" w:color="auto" w:fill="FFFFFF"/>
        </w:rPr>
        <w:t>.</w:t>
      </w:r>
      <w:r>
        <w:rPr>
          <w:rStyle w:val="eop"/>
          <w:color w:val="000000"/>
          <w:shd w:val="clear" w:color="auto" w:fill="FFFFFF"/>
        </w:rPr>
        <w:t xml:space="preserve">  </w:t>
      </w:r>
    </w:p>
    <w:p w14:paraId="2F7FF5C0" w14:textId="77777777" w:rsidR="00637088" w:rsidRDefault="00637088" w:rsidP="00637088">
      <w:pPr>
        <w:spacing w:after="0" w:line="240" w:lineRule="auto"/>
        <w:textAlignment w:val="baseline"/>
        <w:rPr>
          <w:rStyle w:val="eop"/>
          <w:color w:val="000000"/>
          <w:sz w:val="36"/>
          <w:szCs w:val="36"/>
          <w:shd w:val="clear" w:color="auto" w:fill="FFFFFF"/>
        </w:rPr>
      </w:pPr>
      <w:r w:rsidRPr="00560E17">
        <w:rPr>
          <w:rStyle w:val="eop"/>
          <w:color w:val="000000"/>
          <w:sz w:val="36"/>
          <w:szCs w:val="36"/>
          <w:shd w:val="clear" w:color="auto" w:fill="FFFFFF"/>
        </w:rPr>
        <w:t xml:space="preserve">Part </w:t>
      </w:r>
      <w:r>
        <w:rPr>
          <w:rStyle w:val="eop"/>
          <w:color w:val="000000"/>
          <w:sz w:val="36"/>
          <w:szCs w:val="36"/>
          <w:shd w:val="clear" w:color="auto" w:fill="FFFFFF"/>
        </w:rPr>
        <w:t>3</w:t>
      </w:r>
      <w:r w:rsidRPr="00560E17">
        <w:rPr>
          <w:rStyle w:val="eop"/>
          <w:color w:val="000000"/>
          <w:sz w:val="36"/>
          <w:szCs w:val="36"/>
          <w:shd w:val="clear" w:color="auto" w:fill="FFFFFF"/>
        </w:rPr>
        <w:t xml:space="preserve"> – g</w:t>
      </w:r>
      <w:r>
        <w:rPr>
          <w:rStyle w:val="eop"/>
          <w:color w:val="000000"/>
          <w:sz w:val="36"/>
          <w:szCs w:val="36"/>
          <w:shd w:val="clear" w:color="auto" w:fill="FFFFFF"/>
        </w:rPr>
        <w:t>reen crime</w:t>
      </w:r>
      <w:r w:rsidRPr="00560E17">
        <w:rPr>
          <w:rStyle w:val="eop"/>
          <w:color w:val="000000"/>
          <w:sz w:val="36"/>
          <w:szCs w:val="36"/>
          <w:shd w:val="clear" w:color="auto" w:fill="FFFFFF"/>
        </w:rPr>
        <w:t xml:space="preserve">. </w:t>
      </w:r>
    </w:p>
    <w:p w14:paraId="1CBA703D" w14:textId="454BD80A" w:rsidR="004E7A02" w:rsidRPr="006A3142" w:rsidRDefault="004E7A02" w:rsidP="004E7A02">
      <w:pPr>
        <w:spacing w:after="0" w:line="240" w:lineRule="auto"/>
        <w:jc w:val="center"/>
        <w:textAlignment w:val="baseline"/>
        <w:rPr>
          <w:rFonts w:ascii="Segoe UI" w:eastAsia="Times New Roman" w:hAnsi="Segoe UI" w:cs="Segoe UI"/>
          <w:sz w:val="36"/>
          <w:szCs w:val="36"/>
          <w:lang w:eastAsia="en-GB"/>
        </w:rPr>
      </w:pPr>
      <w:r>
        <w:rPr>
          <w:rFonts w:ascii="Segoe UI" w:eastAsia="Times New Roman" w:hAnsi="Segoe UI" w:cs="Segoe UI"/>
          <w:noProof/>
          <w:sz w:val="36"/>
          <w:szCs w:val="36"/>
          <w:lang w:eastAsia="en-GB"/>
          <w14:ligatures w14:val="standardContextual"/>
        </w:rPr>
        <w:drawing>
          <wp:inline distT="0" distB="0" distL="0" distR="0" wp14:anchorId="09ABBEE5" wp14:editId="138811CD">
            <wp:extent cx="3581400" cy="3190875"/>
            <wp:effectExtent l="0" t="0" r="0" b="9525"/>
            <wp:docPr id="817438884" name="Picture 81743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38884" name="Picture 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581400" cy="3190875"/>
                    </a:xfrm>
                    <a:prstGeom prst="rect">
                      <a:avLst/>
                    </a:prstGeom>
                  </pic:spPr>
                </pic:pic>
              </a:graphicData>
            </a:graphic>
          </wp:inline>
        </w:drawing>
      </w:r>
    </w:p>
    <w:p w14:paraId="5EB89977" w14:textId="77777777" w:rsidR="004E7A02" w:rsidRDefault="004E7A02" w:rsidP="00637088">
      <w:pPr>
        <w:spacing w:after="0" w:line="240" w:lineRule="auto"/>
        <w:textAlignment w:val="baseline"/>
        <w:rPr>
          <w:rFonts w:ascii="Calibri" w:eastAsia="Times New Roman" w:hAnsi="Calibri" w:cs="Calibri"/>
          <w:sz w:val="48"/>
          <w:szCs w:val="48"/>
          <w:lang w:eastAsia="en-GB"/>
        </w:rPr>
      </w:pPr>
    </w:p>
    <w:p w14:paraId="5406F1CF" w14:textId="77777777" w:rsidR="004E7A02" w:rsidRDefault="004E7A02" w:rsidP="00637088">
      <w:pPr>
        <w:spacing w:after="0" w:line="240" w:lineRule="auto"/>
        <w:textAlignment w:val="baseline"/>
        <w:rPr>
          <w:rFonts w:ascii="Calibri" w:eastAsia="Times New Roman" w:hAnsi="Calibri" w:cs="Calibri"/>
          <w:sz w:val="48"/>
          <w:szCs w:val="48"/>
          <w:lang w:eastAsia="en-GB"/>
        </w:rPr>
      </w:pPr>
    </w:p>
    <w:p w14:paraId="5B039174" w14:textId="6AE45111" w:rsidR="00637088" w:rsidRPr="006A3142" w:rsidRDefault="00637088" w:rsidP="00637088">
      <w:pPr>
        <w:spacing w:after="0" w:line="240" w:lineRule="auto"/>
        <w:textAlignment w:val="baseline"/>
        <w:rPr>
          <w:rFonts w:ascii="Segoe UI" w:eastAsia="Times New Roman" w:hAnsi="Segoe UI" w:cs="Segoe UI"/>
          <w:sz w:val="18"/>
          <w:szCs w:val="18"/>
          <w:lang w:eastAsia="en-GB"/>
        </w:rPr>
      </w:pPr>
      <w:r w:rsidRPr="006A3142">
        <w:rPr>
          <w:rFonts w:ascii="Calibri" w:eastAsia="Times New Roman" w:hAnsi="Calibri" w:cs="Calibri"/>
          <w:sz w:val="48"/>
          <w:szCs w:val="48"/>
          <w:lang w:eastAsia="en-GB"/>
        </w:rPr>
        <w:t>Name ______________________________ </w:t>
      </w:r>
    </w:p>
    <w:p w14:paraId="32EFECA7" w14:textId="77777777" w:rsidR="00637088" w:rsidRPr="006A3142" w:rsidRDefault="00637088" w:rsidP="00637088">
      <w:pPr>
        <w:spacing w:after="0" w:line="240" w:lineRule="auto"/>
        <w:textAlignment w:val="baseline"/>
        <w:rPr>
          <w:rFonts w:ascii="Segoe UI" w:eastAsia="Times New Roman" w:hAnsi="Segoe UI" w:cs="Segoe UI"/>
          <w:sz w:val="18"/>
          <w:szCs w:val="18"/>
          <w:lang w:eastAsia="en-GB"/>
        </w:rPr>
      </w:pPr>
      <w:r w:rsidRPr="006A3142">
        <w:rPr>
          <w:rFonts w:ascii="Calibri" w:eastAsia="Times New Roman" w:hAnsi="Calibri" w:cs="Calibri"/>
          <w:sz w:val="48"/>
          <w:szCs w:val="48"/>
          <w:lang w:eastAsia="en-GB"/>
        </w:rPr>
        <w:t> </w:t>
      </w:r>
    </w:p>
    <w:p w14:paraId="39569085" w14:textId="77777777" w:rsidR="00637088" w:rsidRPr="006A3142" w:rsidRDefault="00637088" w:rsidP="00637088">
      <w:pPr>
        <w:spacing w:after="0" w:line="240" w:lineRule="auto"/>
        <w:textAlignment w:val="baseline"/>
        <w:rPr>
          <w:rFonts w:ascii="Segoe UI" w:eastAsia="Times New Roman" w:hAnsi="Segoe UI" w:cs="Segoe UI"/>
          <w:sz w:val="18"/>
          <w:szCs w:val="18"/>
          <w:lang w:eastAsia="en-GB"/>
        </w:rPr>
      </w:pPr>
      <w:r w:rsidRPr="006A3142">
        <w:rPr>
          <w:rFonts w:ascii="Calibri" w:eastAsia="Times New Roman" w:hAnsi="Calibri" w:cs="Calibri"/>
          <w:sz w:val="48"/>
          <w:szCs w:val="48"/>
          <w:lang w:eastAsia="en-GB"/>
        </w:rPr>
        <w:t> </w:t>
      </w:r>
    </w:p>
    <w:p w14:paraId="2F5D3A70" w14:textId="77777777" w:rsidR="00637088" w:rsidRPr="006A3142" w:rsidRDefault="00637088" w:rsidP="00637088">
      <w:pPr>
        <w:spacing w:after="0" w:line="240" w:lineRule="auto"/>
        <w:textAlignment w:val="baseline"/>
        <w:rPr>
          <w:rFonts w:ascii="Calibri" w:eastAsia="Times New Roman" w:hAnsi="Calibri" w:cs="Calibri"/>
          <w:sz w:val="48"/>
          <w:szCs w:val="48"/>
          <w:lang w:eastAsia="en-GB"/>
        </w:rPr>
      </w:pPr>
      <w:r w:rsidRPr="006A3142">
        <w:rPr>
          <w:rFonts w:ascii="Calibri" w:eastAsia="Times New Roman" w:hAnsi="Calibri" w:cs="Calibri"/>
          <w:sz w:val="48"/>
          <w:szCs w:val="48"/>
          <w:lang w:eastAsia="en-GB"/>
        </w:rPr>
        <w:lastRenderedPageBreak/>
        <w:t>Specification Content: </w:t>
      </w:r>
    </w:p>
    <w:p w14:paraId="2697B9B3" w14:textId="77777777" w:rsidR="00637088" w:rsidRPr="006A3142" w:rsidRDefault="00637088" w:rsidP="00637088">
      <w:pPr>
        <w:spacing w:after="0" w:line="240" w:lineRule="auto"/>
        <w:ind w:left="720"/>
        <w:textAlignment w:val="baseline"/>
        <w:rPr>
          <w:rFonts w:ascii="Segoe UI" w:eastAsia="Times New Roman" w:hAnsi="Segoe UI" w:cs="Segoe UI"/>
          <w:sz w:val="18"/>
          <w:szCs w:val="18"/>
          <w:lang w:eastAsia="en-GB"/>
        </w:rPr>
      </w:pPr>
      <w:r w:rsidRPr="006A3142">
        <w:rPr>
          <w:rFonts w:ascii="Calibri" w:eastAsia="Times New Roman" w:hAnsi="Calibri" w:cs="Calibri"/>
          <w:sz w:val="20"/>
          <w:szCs w:val="20"/>
          <w:lang w:eastAsia="en-GB"/>
        </w:rPr>
        <w:t xml:space="preserve">What you need to know for </w:t>
      </w:r>
      <w:r w:rsidRPr="006A3142">
        <w:rPr>
          <w:rFonts w:ascii="Calibri" w:eastAsia="Times New Roman" w:hAnsi="Calibri" w:cs="Calibri"/>
          <w:b/>
          <w:bCs/>
          <w:sz w:val="20"/>
          <w:szCs w:val="20"/>
          <w:lang w:eastAsia="en-GB"/>
        </w:rPr>
        <w:t>Crime and Deviance </w:t>
      </w:r>
      <w:r w:rsidRPr="006A3142">
        <w:rPr>
          <w:rFonts w:ascii="Calibri" w:eastAsia="Times New Roman" w:hAnsi="Calibri" w:cs="Calibri"/>
          <w:sz w:val="20"/>
          <w:szCs w:val="20"/>
          <w:lang w:eastAsia="en-GB"/>
        </w:rPr>
        <w:t xml:space="preserve"> in your Paper 3 exam. </w:t>
      </w:r>
    </w:p>
    <w:p w14:paraId="25BBC7CB" w14:textId="77777777" w:rsidR="00637088" w:rsidRPr="006A3142" w:rsidRDefault="00637088" w:rsidP="00637088">
      <w:pPr>
        <w:spacing w:after="0" w:line="240" w:lineRule="auto"/>
        <w:ind w:left="720"/>
        <w:textAlignment w:val="baseline"/>
        <w:rPr>
          <w:rFonts w:ascii="Segoe UI" w:eastAsia="Times New Roman" w:hAnsi="Segoe UI" w:cs="Segoe UI"/>
          <w:sz w:val="18"/>
          <w:szCs w:val="18"/>
          <w:lang w:eastAsia="en-GB"/>
        </w:rPr>
      </w:pPr>
      <w:r w:rsidRPr="006A3142">
        <w:rPr>
          <w:rFonts w:ascii="Calibri" w:eastAsia="Times New Roman" w:hAnsi="Calibri" w:cs="Calibri"/>
          <w:sz w:val="20"/>
          <w:szCs w:val="20"/>
          <w:lang w:eastAsia="en-GB"/>
        </w:rPr>
        <w:t> </w:t>
      </w:r>
    </w:p>
    <w:p w14:paraId="2FEC8054" w14:textId="77777777" w:rsidR="00637088" w:rsidRPr="006A3142" w:rsidRDefault="00637088" w:rsidP="00637088">
      <w:pPr>
        <w:shd w:val="clear" w:color="auto" w:fill="FFFFFF"/>
        <w:spacing w:after="0" w:line="240" w:lineRule="auto"/>
        <w:textAlignment w:val="baseline"/>
        <w:rPr>
          <w:rFonts w:ascii="Segoe UI" w:eastAsia="Times New Roman" w:hAnsi="Segoe UI" w:cs="Segoe UI"/>
          <w:sz w:val="18"/>
          <w:szCs w:val="18"/>
          <w:lang w:eastAsia="en-GB"/>
        </w:rPr>
      </w:pPr>
      <w:r w:rsidRPr="006A3142">
        <w:rPr>
          <w:rFonts w:ascii="Helvetica" w:eastAsia="Times New Roman" w:hAnsi="Helvetica" w:cs="Helvetica"/>
          <w:color w:val="4C4C4B"/>
          <w:sz w:val="20"/>
          <w:szCs w:val="20"/>
          <w:lang w:eastAsia="en-GB"/>
        </w:rPr>
        <w:t>Students are expected to be familiar with sociological explanations of the following content: </w:t>
      </w:r>
    </w:p>
    <w:p w14:paraId="1F03D83B" w14:textId="77777777" w:rsidR="00637088" w:rsidRPr="006A3142" w:rsidRDefault="00637088" w:rsidP="00637088">
      <w:pPr>
        <w:numPr>
          <w:ilvl w:val="0"/>
          <w:numId w:val="1"/>
        </w:numPr>
        <w:shd w:val="clear" w:color="auto" w:fill="FFFFFF"/>
        <w:spacing w:after="0" w:line="240" w:lineRule="auto"/>
        <w:ind w:left="360" w:firstLine="0"/>
        <w:textAlignment w:val="baseline"/>
        <w:rPr>
          <w:rFonts w:ascii="Verdana" w:eastAsia="Times New Roman" w:hAnsi="Verdana" w:cs="Segoe UI"/>
          <w:sz w:val="20"/>
          <w:szCs w:val="20"/>
          <w:highlight w:val="yellow"/>
          <w:lang w:eastAsia="en-GB"/>
        </w:rPr>
      </w:pPr>
      <w:r w:rsidRPr="006A3142">
        <w:rPr>
          <w:rFonts w:ascii="Helvetica" w:eastAsia="Times New Roman" w:hAnsi="Helvetica" w:cs="Helvetica"/>
          <w:color w:val="4C4C4B"/>
          <w:sz w:val="20"/>
          <w:szCs w:val="20"/>
          <w:highlight w:val="yellow"/>
          <w:lang w:eastAsia="en-GB"/>
        </w:rPr>
        <w:t>globalisation and crime in contemporary society; the media and crime; green crime; human rights and state crimes </w:t>
      </w:r>
    </w:p>
    <w:p w14:paraId="718B0E5F" w14:textId="77777777" w:rsidR="00637088" w:rsidRPr="006A3142" w:rsidRDefault="00637088" w:rsidP="00637088">
      <w:pPr>
        <w:spacing w:after="0" w:line="240" w:lineRule="auto"/>
        <w:ind w:left="720"/>
        <w:textAlignment w:val="baseline"/>
        <w:rPr>
          <w:rFonts w:ascii="Segoe UI" w:eastAsia="Times New Roman" w:hAnsi="Segoe UI" w:cs="Segoe UI"/>
          <w:sz w:val="18"/>
          <w:szCs w:val="18"/>
          <w:lang w:eastAsia="en-GB"/>
        </w:rPr>
      </w:pPr>
      <w:r w:rsidRPr="006A3142">
        <w:rPr>
          <w:rFonts w:ascii="Calibri" w:eastAsia="Times New Roman" w:hAnsi="Calibri" w:cs="Calibri"/>
          <w:sz w:val="20"/>
          <w:szCs w:val="20"/>
          <w:lang w:eastAsia="en-GB"/>
        </w:rPr>
        <w:t> </w:t>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3"/>
        <w:gridCol w:w="3164"/>
        <w:gridCol w:w="1097"/>
        <w:gridCol w:w="923"/>
        <w:gridCol w:w="1148"/>
        <w:gridCol w:w="1153"/>
      </w:tblGrid>
      <w:tr w:rsidR="00637088" w:rsidRPr="006A3142" w14:paraId="7D2A5FF1" w14:textId="77777777" w:rsidTr="004033C5">
        <w:trPr>
          <w:trHeight w:val="1395"/>
        </w:trPr>
        <w:tc>
          <w:tcPr>
            <w:tcW w:w="4697" w:type="dxa"/>
            <w:gridSpan w:val="2"/>
            <w:tcBorders>
              <w:top w:val="nil"/>
              <w:left w:val="nil"/>
              <w:bottom w:val="single" w:sz="6" w:space="0" w:color="auto"/>
              <w:right w:val="single" w:sz="6" w:space="0" w:color="auto"/>
            </w:tcBorders>
            <w:shd w:val="clear" w:color="auto" w:fill="auto"/>
            <w:hideMark/>
          </w:tcPr>
          <w:p w14:paraId="7EB34287" w14:textId="77777777" w:rsidR="00637088" w:rsidRPr="006A3142" w:rsidRDefault="00637088" w:rsidP="004033C5">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b/>
                <w:bCs/>
                <w:sz w:val="24"/>
                <w:szCs w:val="24"/>
                <w:lang w:eastAsia="en-GB"/>
              </w:rPr>
              <w:t>Questions may be based specifically on the following areas:</w:t>
            </w:r>
            <w:r w:rsidRPr="006A3142">
              <w:rPr>
                <w:rFonts w:ascii="Calibri" w:eastAsia="Times New Roman" w:hAnsi="Calibri" w:cs="Calibri"/>
                <w:sz w:val="24"/>
                <w:szCs w:val="24"/>
                <w:lang w:eastAsia="en-GB"/>
              </w:rPr>
              <w:t> </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C2429" w14:textId="77777777" w:rsidR="00637088" w:rsidRPr="006A3142" w:rsidRDefault="00637088" w:rsidP="004033C5">
            <w:pPr>
              <w:spacing w:after="0" w:line="240" w:lineRule="auto"/>
              <w:ind w:left="105" w:right="10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sz w:val="20"/>
                <w:szCs w:val="20"/>
                <w:lang w:eastAsia="en-GB"/>
              </w:rPr>
              <w:t>Do I have completed Notes? </w:t>
            </w:r>
          </w:p>
        </w:tc>
        <w:tc>
          <w:tcPr>
            <w:tcW w:w="9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4211E" w14:textId="77777777" w:rsidR="00637088" w:rsidRPr="006A3142" w:rsidRDefault="00637088" w:rsidP="004033C5">
            <w:pPr>
              <w:spacing w:after="0" w:line="240" w:lineRule="auto"/>
              <w:ind w:left="105" w:right="10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sz w:val="20"/>
                <w:szCs w:val="20"/>
                <w:lang w:eastAsia="en-GB"/>
              </w:rPr>
              <w:t>Have I made revision Notes? </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76F23" w14:textId="77777777" w:rsidR="00637088" w:rsidRPr="006A3142" w:rsidRDefault="00637088" w:rsidP="004033C5">
            <w:pPr>
              <w:spacing w:after="0" w:line="240" w:lineRule="auto"/>
              <w:ind w:left="105" w:right="10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sz w:val="20"/>
                <w:szCs w:val="20"/>
                <w:lang w:eastAsia="en-GB"/>
              </w:rPr>
              <w:t>Have I memorised this info?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6B3F79A3" w14:textId="77777777" w:rsidR="00637088" w:rsidRPr="006A3142" w:rsidRDefault="00637088" w:rsidP="004033C5">
            <w:pPr>
              <w:spacing w:after="0" w:line="240" w:lineRule="auto"/>
              <w:ind w:left="105" w:right="10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sz w:val="20"/>
                <w:szCs w:val="20"/>
                <w:lang w:eastAsia="en-GB"/>
              </w:rPr>
              <w:t>Have I practised exam style questions? </w:t>
            </w:r>
          </w:p>
        </w:tc>
      </w:tr>
      <w:tr w:rsidR="00637088" w:rsidRPr="006A3142" w14:paraId="75A49B4B" w14:textId="77777777" w:rsidTr="004033C5">
        <w:trPr>
          <w:trHeight w:val="450"/>
        </w:trPr>
        <w:tc>
          <w:tcPr>
            <w:tcW w:w="1533" w:type="dxa"/>
            <w:tcBorders>
              <w:top w:val="single" w:sz="6" w:space="0" w:color="auto"/>
              <w:left w:val="single" w:sz="6" w:space="0" w:color="auto"/>
              <w:bottom w:val="single" w:sz="6" w:space="0" w:color="auto"/>
              <w:right w:val="single" w:sz="6" w:space="0" w:color="auto"/>
            </w:tcBorders>
            <w:shd w:val="clear" w:color="auto" w:fill="auto"/>
          </w:tcPr>
          <w:p w14:paraId="5DAF98F6" w14:textId="77777777" w:rsidR="00637088" w:rsidRPr="00084F3A" w:rsidRDefault="00637088" w:rsidP="004033C5">
            <w:pPr>
              <w:spacing w:after="0" w:line="240" w:lineRule="auto"/>
              <w:textAlignment w:val="baseline"/>
              <w:rPr>
                <w:rFonts w:ascii="Times New Roman" w:eastAsia="Times New Roman" w:hAnsi="Times New Roman" w:cs="Times New Roman"/>
                <w:sz w:val="24"/>
                <w:szCs w:val="24"/>
                <w:lang w:eastAsia="en-GB"/>
              </w:rPr>
            </w:pPr>
            <w:r w:rsidRPr="00084F3A">
              <w:rPr>
                <w:rFonts w:ascii="Times New Roman" w:eastAsia="Times New Roman" w:hAnsi="Times New Roman" w:cs="Times New Roman"/>
                <w:sz w:val="24"/>
                <w:szCs w:val="24"/>
                <w:lang w:eastAsia="en-GB"/>
              </w:rPr>
              <w:t>Globalisation</w:t>
            </w:r>
          </w:p>
        </w:tc>
        <w:tc>
          <w:tcPr>
            <w:tcW w:w="3164" w:type="dxa"/>
            <w:tcBorders>
              <w:top w:val="single" w:sz="6" w:space="0" w:color="auto"/>
              <w:left w:val="single" w:sz="6" w:space="0" w:color="auto"/>
              <w:bottom w:val="single" w:sz="6" w:space="0" w:color="auto"/>
              <w:right w:val="single" w:sz="6" w:space="0" w:color="auto"/>
            </w:tcBorders>
            <w:shd w:val="clear" w:color="auto" w:fill="auto"/>
            <w:vAlign w:val="center"/>
          </w:tcPr>
          <w:p w14:paraId="348BEB50" w14:textId="77777777" w:rsidR="00637088" w:rsidRPr="00084F3A" w:rsidRDefault="00637088" w:rsidP="004033C5">
            <w:pPr>
              <w:pStyle w:val="paragraph"/>
              <w:spacing w:before="0" w:beforeAutospacing="0" w:after="0" w:afterAutospacing="0"/>
              <w:textAlignment w:val="baseline"/>
              <w:rPr>
                <w:rFonts w:ascii="Segoe UI" w:hAnsi="Segoe UI" w:cs="Segoe UI"/>
                <w:sz w:val="18"/>
                <w:szCs w:val="18"/>
              </w:rPr>
            </w:pPr>
            <w:r w:rsidRPr="00084F3A">
              <w:rPr>
                <w:rStyle w:val="normaltextrun"/>
              </w:rPr>
              <w:t xml:space="preserve">Globalisation and crime in contemporary society, </w:t>
            </w:r>
            <w:proofErr w:type="spellStart"/>
            <w:r w:rsidRPr="00084F3A">
              <w:rPr>
                <w:rStyle w:val="normaltextrun"/>
              </w:rPr>
              <w:t>eg</w:t>
            </w:r>
            <w:proofErr w:type="spellEnd"/>
            <w:r w:rsidRPr="00084F3A">
              <w:rPr>
                <w:rStyle w:val="normaltextrun"/>
              </w:rPr>
              <w:t xml:space="preserve"> transnational organised crime, global criminal organisations, global capitalism and crimes of the powerful.</w:t>
            </w:r>
            <w:r w:rsidRPr="00084F3A">
              <w:rPr>
                <w:rStyle w:val="eop"/>
              </w:rPr>
              <w:t> </w:t>
            </w:r>
          </w:p>
          <w:p w14:paraId="76CF1CA6" w14:textId="77777777" w:rsidR="00637088" w:rsidRPr="00084F3A" w:rsidRDefault="00637088" w:rsidP="004033C5">
            <w:pPr>
              <w:pStyle w:val="paragraph"/>
              <w:spacing w:before="0" w:beforeAutospacing="0" w:after="0" w:afterAutospacing="0"/>
              <w:textAlignment w:val="baseline"/>
              <w:rPr>
                <w:rFonts w:ascii="Segoe UI" w:hAnsi="Segoe UI" w:cs="Segoe UI"/>
                <w:sz w:val="18"/>
                <w:szCs w:val="18"/>
              </w:rPr>
            </w:pPr>
            <w:r w:rsidRPr="00084F3A">
              <w:rPr>
                <w:rStyle w:val="normaltextrun"/>
                <w:b/>
                <w:bCs/>
              </w:rPr>
              <w:t xml:space="preserve">Castells, Held, Taylor, Hobbs &amp; </w:t>
            </w:r>
            <w:proofErr w:type="spellStart"/>
            <w:r w:rsidRPr="00084F3A">
              <w:rPr>
                <w:rStyle w:val="normaltextrun"/>
                <w:b/>
                <w:bCs/>
              </w:rPr>
              <w:t>Dunningham</w:t>
            </w:r>
            <w:proofErr w:type="spellEnd"/>
            <w:r w:rsidRPr="00084F3A">
              <w:rPr>
                <w:rStyle w:val="normaltextrun"/>
                <w:b/>
                <w:bCs/>
              </w:rPr>
              <w:t>, Glenny</w:t>
            </w:r>
            <w:r w:rsidRPr="00084F3A">
              <w:rPr>
                <w:rStyle w:val="eop"/>
              </w:rPr>
              <w:t> </w:t>
            </w:r>
          </w:p>
          <w:p w14:paraId="028AFC2D" w14:textId="77777777" w:rsidR="00637088" w:rsidRPr="00084F3A" w:rsidRDefault="00637088" w:rsidP="004033C5">
            <w:pPr>
              <w:spacing w:after="0" w:line="240" w:lineRule="auto"/>
              <w:textAlignment w:val="baseline"/>
              <w:rPr>
                <w:rFonts w:ascii="Times New Roman" w:eastAsia="Times New Roman" w:hAnsi="Times New Roman" w:cs="Times New Roman"/>
                <w:sz w:val="24"/>
                <w:szCs w:val="24"/>
                <w:lang w:eastAsia="en-GB"/>
              </w:rPr>
            </w:pP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9052B" w14:textId="77777777" w:rsidR="00637088" w:rsidRPr="006A3142" w:rsidRDefault="00637088" w:rsidP="004033C5">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9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80CA6" w14:textId="77777777" w:rsidR="00637088" w:rsidRPr="006A3142" w:rsidRDefault="00637088" w:rsidP="004033C5">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A3ED5" w14:textId="77777777" w:rsidR="00637088" w:rsidRPr="006A3142" w:rsidRDefault="00637088" w:rsidP="004033C5">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08E9350B" w14:textId="77777777" w:rsidR="00637088" w:rsidRPr="006A3142" w:rsidRDefault="00637088" w:rsidP="004033C5">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r>
      <w:tr w:rsidR="00637088" w:rsidRPr="006A3142" w14:paraId="644C2D1C" w14:textId="77777777" w:rsidTr="004033C5">
        <w:trPr>
          <w:trHeight w:val="450"/>
        </w:trPr>
        <w:tc>
          <w:tcPr>
            <w:tcW w:w="1533" w:type="dxa"/>
            <w:tcBorders>
              <w:top w:val="single" w:sz="6" w:space="0" w:color="auto"/>
              <w:left w:val="single" w:sz="6" w:space="0" w:color="auto"/>
              <w:bottom w:val="single" w:sz="6" w:space="0" w:color="auto"/>
              <w:right w:val="single" w:sz="6" w:space="0" w:color="auto"/>
            </w:tcBorders>
            <w:shd w:val="clear" w:color="auto" w:fill="auto"/>
          </w:tcPr>
          <w:p w14:paraId="46E68435" w14:textId="77777777" w:rsidR="00637088" w:rsidRPr="006A3142" w:rsidRDefault="00637088" w:rsidP="004033C5">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Media</w:t>
            </w:r>
          </w:p>
        </w:tc>
        <w:tc>
          <w:tcPr>
            <w:tcW w:w="3164" w:type="dxa"/>
            <w:tcBorders>
              <w:top w:val="single" w:sz="6" w:space="0" w:color="auto"/>
              <w:left w:val="single" w:sz="6" w:space="0" w:color="auto"/>
              <w:bottom w:val="single" w:sz="6" w:space="0" w:color="auto"/>
              <w:right w:val="single" w:sz="6" w:space="0" w:color="auto"/>
            </w:tcBorders>
            <w:shd w:val="clear" w:color="auto" w:fill="auto"/>
            <w:vAlign w:val="center"/>
          </w:tcPr>
          <w:p w14:paraId="146AB7C1" w14:textId="77777777" w:rsidR="00637088" w:rsidRDefault="00637088" w:rsidP="004033C5">
            <w:pPr>
              <w:pStyle w:val="paragraph"/>
              <w:spacing w:before="0" w:beforeAutospacing="0" w:after="0" w:afterAutospacing="0"/>
              <w:textAlignment w:val="baseline"/>
              <w:rPr>
                <w:rFonts w:ascii="Segoe UI" w:hAnsi="Segoe UI" w:cs="Segoe UI"/>
                <w:sz w:val="18"/>
                <w:szCs w:val="18"/>
              </w:rPr>
            </w:pPr>
            <w:r>
              <w:rPr>
                <w:rStyle w:val="normaltextrun"/>
              </w:rPr>
              <w:t xml:space="preserve">The media and crime, </w:t>
            </w:r>
            <w:proofErr w:type="spellStart"/>
            <w:r>
              <w:rPr>
                <w:rStyle w:val="normaltextrun"/>
              </w:rPr>
              <w:t>eg</w:t>
            </w:r>
            <w:proofErr w:type="spellEnd"/>
            <w:r>
              <w:rPr>
                <w:rStyle w:val="normaltextrun"/>
              </w:rPr>
              <w:t xml:space="preserve"> media representations of crime, the media as a cause of crime and moral panics.</w:t>
            </w:r>
            <w:r>
              <w:rPr>
                <w:rStyle w:val="eop"/>
              </w:rPr>
              <w:t> </w:t>
            </w:r>
          </w:p>
          <w:p w14:paraId="5D181A10" w14:textId="77777777" w:rsidR="00637088" w:rsidRDefault="00637088" w:rsidP="004033C5">
            <w:pPr>
              <w:pStyle w:val="paragraph"/>
              <w:spacing w:before="0" w:beforeAutospacing="0" w:after="0" w:afterAutospacing="0"/>
              <w:textAlignment w:val="baseline"/>
              <w:rPr>
                <w:rFonts w:ascii="Segoe UI" w:hAnsi="Segoe UI" w:cs="Segoe UI"/>
                <w:sz w:val="18"/>
                <w:szCs w:val="18"/>
              </w:rPr>
            </w:pPr>
            <w:proofErr w:type="spellStart"/>
            <w:r>
              <w:rPr>
                <w:rStyle w:val="normaltextrun"/>
                <w:b/>
                <w:bCs/>
              </w:rPr>
              <w:t>S.Cohen</w:t>
            </w:r>
            <w:proofErr w:type="spellEnd"/>
            <w:r>
              <w:rPr>
                <w:rStyle w:val="normaltextrun"/>
                <w:b/>
                <w:bCs/>
              </w:rPr>
              <w:t>, Young, Jewkes, McRobbie &amp; Thornton</w:t>
            </w:r>
            <w:r>
              <w:rPr>
                <w:rStyle w:val="eop"/>
              </w:rPr>
              <w:t> </w:t>
            </w:r>
          </w:p>
          <w:p w14:paraId="00ACC570" w14:textId="77777777" w:rsidR="00637088" w:rsidRPr="006A3142" w:rsidRDefault="00637088" w:rsidP="004033C5">
            <w:pPr>
              <w:pStyle w:val="paragraph"/>
              <w:spacing w:before="0" w:beforeAutospacing="0" w:after="0" w:afterAutospacing="0"/>
              <w:textAlignment w:val="baseline"/>
            </w:pP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1F0332" w14:textId="77777777" w:rsidR="00637088" w:rsidRPr="006A3142" w:rsidRDefault="00637088" w:rsidP="004033C5">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9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A8721" w14:textId="77777777" w:rsidR="00637088" w:rsidRPr="006A3142" w:rsidRDefault="00637088" w:rsidP="004033C5">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EED01" w14:textId="77777777" w:rsidR="00637088" w:rsidRPr="006A3142" w:rsidRDefault="00637088" w:rsidP="004033C5">
            <w:pPr>
              <w:spacing w:after="0" w:line="240" w:lineRule="auto"/>
              <w:ind w:left="-4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30C72E69" w14:textId="77777777" w:rsidR="00637088" w:rsidRPr="006A3142" w:rsidRDefault="00637088" w:rsidP="004033C5">
            <w:pPr>
              <w:spacing w:after="0" w:line="240" w:lineRule="auto"/>
              <w:ind w:left="-4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r>
      <w:tr w:rsidR="00637088" w:rsidRPr="006A3142" w14:paraId="1B93FADB" w14:textId="77777777" w:rsidTr="004033C5">
        <w:trPr>
          <w:trHeight w:val="450"/>
        </w:trPr>
        <w:tc>
          <w:tcPr>
            <w:tcW w:w="1533" w:type="dxa"/>
            <w:tcBorders>
              <w:top w:val="single" w:sz="6" w:space="0" w:color="auto"/>
              <w:left w:val="single" w:sz="6" w:space="0" w:color="auto"/>
              <w:bottom w:val="single" w:sz="6" w:space="0" w:color="auto"/>
              <w:right w:val="single" w:sz="6" w:space="0" w:color="auto"/>
            </w:tcBorders>
            <w:shd w:val="clear" w:color="auto" w:fill="auto"/>
            <w:hideMark/>
          </w:tcPr>
          <w:p w14:paraId="596B8980" w14:textId="77777777" w:rsidR="00637088" w:rsidRPr="00637088" w:rsidRDefault="00637088" w:rsidP="004033C5">
            <w:pPr>
              <w:spacing w:after="0" w:line="240" w:lineRule="auto"/>
              <w:textAlignment w:val="baseline"/>
              <w:rPr>
                <w:rFonts w:ascii="Times New Roman" w:eastAsia="Times New Roman" w:hAnsi="Times New Roman" w:cs="Times New Roman"/>
                <w:sz w:val="24"/>
                <w:szCs w:val="24"/>
                <w:lang w:eastAsia="en-GB"/>
              </w:rPr>
            </w:pPr>
            <w:r w:rsidRPr="00637088">
              <w:rPr>
                <w:rFonts w:ascii="Times New Roman" w:eastAsia="Times New Roman" w:hAnsi="Times New Roman" w:cs="Times New Roman"/>
                <w:sz w:val="24"/>
                <w:szCs w:val="24"/>
                <w:lang w:eastAsia="en-GB"/>
              </w:rPr>
              <w:t>Green crime</w:t>
            </w:r>
          </w:p>
        </w:tc>
        <w:tc>
          <w:tcPr>
            <w:tcW w:w="3164" w:type="dxa"/>
            <w:tcBorders>
              <w:top w:val="single" w:sz="6" w:space="0" w:color="auto"/>
              <w:left w:val="single" w:sz="6" w:space="0" w:color="auto"/>
              <w:bottom w:val="single" w:sz="6" w:space="0" w:color="auto"/>
              <w:right w:val="single" w:sz="6" w:space="0" w:color="auto"/>
            </w:tcBorders>
            <w:shd w:val="clear" w:color="auto" w:fill="auto"/>
            <w:vAlign w:val="center"/>
          </w:tcPr>
          <w:p w14:paraId="0D86D6C9" w14:textId="77777777" w:rsidR="00637088" w:rsidRPr="00637088" w:rsidRDefault="00637088" w:rsidP="004033C5">
            <w:pPr>
              <w:pStyle w:val="paragraph"/>
              <w:spacing w:before="0" w:beforeAutospacing="0" w:after="0" w:afterAutospacing="0"/>
              <w:textAlignment w:val="baseline"/>
              <w:rPr>
                <w:rFonts w:ascii="Segoe UI" w:hAnsi="Segoe UI" w:cs="Segoe UI"/>
                <w:sz w:val="18"/>
                <w:szCs w:val="18"/>
              </w:rPr>
            </w:pPr>
            <w:r w:rsidRPr="00637088">
              <w:rPr>
                <w:rStyle w:val="normaltextrun"/>
              </w:rPr>
              <w:t xml:space="preserve">Green crime, </w:t>
            </w:r>
            <w:proofErr w:type="spellStart"/>
            <w:r w:rsidRPr="00637088">
              <w:rPr>
                <w:rStyle w:val="normaltextrun"/>
              </w:rPr>
              <w:t>eg</w:t>
            </w:r>
            <w:proofErr w:type="spellEnd"/>
            <w:r w:rsidRPr="00637088">
              <w:rPr>
                <w:rStyle w:val="normaltextrun"/>
              </w:rPr>
              <w:t xml:space="preserve"> types of green crime and green criminology.</w:t>
            </w:r>
            <w:r w:rsidRPr="00637088">
              <w:rPr>
                <w:rStyle w:val="eop"/>
              </w:rPr>
              <w:t> </w:t>
            </w:r>
          </w:p>
          <w:p w14:paraId="08EA83FC" w14:textId="77777777" w:rsidR="00637088" w:rsidRPr="00637088" w:rsidRDefault="00637088" w:rsidP="004033C5">
            <w:pPr>
              <w:pStyle w:val="paragraph"/>
              <w:spacing w:before="0" w:beforeAutospacing="0" w:after="0" w:afterAutospacing="0"/>
              <w:textAlignment w:val="baseline"/>
              <w:rPr>
                <w:rFonts w:ascii="Segoe UI" w:hAnsi="Segoe UI" w:cs="Segoe UI"/>
                <w:sz w:val="18"/>
                <w:szCs w:val="18"/>
              </w:rPr>
            </w:pPr>
            <w:r w:rsidRPr="00637088">
              <w:rPr>
                <w:rStyle w:val="normaltextrun"/>
                <w:b/>
                <w:bCs/>
              </w:rPr>
              <w:t>South, Beck, White</w:t>
            </w:r>
            <w:r w:rsidRPr="00637088">
              <w:rPr>
                <w:rStyle w:val="eop"/>
              </w:rPr>
              <w:t> </w:t>
            </w:r>
          </w:p>
          <w:p w14:paraId="27D61F68" w14:textId="77777777" w:rsidR="00637088" w:rsidRPr="00637088" w:rsidRDefault="00637088" w:rsidP="004033C5">
            <w:pPr>
              <w:spacing w:after="0" w:line="240" w:lineRule="auto"/>
              <w:textAlignment w:val="baseline"/>
              <w:rPr>
                <w:rFonts w:ascii="Times New Roman" w:eastAsia="Times New Roman" w:hAnsi="Times New Roman" w:cs="Times New Roman"/>
                <w:sz w:val="24"/>
                <w:szCs w:val="24"/>
                <w:lang w:eastAsia="en-GB"/>
              </w:rPr>
            </w:pP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FAFD9" w14:textId="77777777" w:rsidR="00637088" w:rsidRPr="006A3142" w:rsidRDefault="00637088" w:rsidP="004033C5">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9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9F438" w14:textId="77777777" w:rsidR="00637088" w:rsidRPr="006A3142" w:rsidRDefault="00637088" w:rsidP="004033C5">
            <w:pPr>
              <w:spacing w:after="0" w:line="240" w:lineRule="auto"/>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AE0C3" w14:textId="77777777" w:rsidR="00637088" w:rsidRPr="006A3142" w:rsidRDefault="00637088" w:rsidP="004033C5">
            <w:pPr>
              <w:spacing w:after="0" w:line="240" w:lineRule="auto"/>
              <w:ind w:left="-4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1B3D5935" w14:textId="77777777" w:rsidR="00637088" w:rsidRPr="006A3142" w:rsidRDefault="00637088" w:rsidP="004033C5">
            <w:pPr>
              <w:spacing w:after="0" w:line="240" w:lineRule="auto"/>
              <w:ind w:left="-45"/>
              <w:textAlignment w:val="baseline"/>
              <w:rPr>
                <w:rFonts w:ascii="Times New Roman" w:eastAsia="Times New Roman" w:hAnsi="Times New Roman" w:cs="Times New Roman"/>
                <w:sz w:val="24"/>
                <w:szCs w:val="24"/>
                <w:lang w:eastAsia="en-GB"/>
              </w:rPr>
            </w:pPr>
            <w:r w:rsidRPr="006A3142">
              <w:rPr>
                <w:rFonts w:ascii="Calibri" w:eastAsia="Times New Roman" w:hAnsi="Calibri" w:cs="Calibri"/>
                <w:lang w:eastAsia="en-GB"/>
              </w:rPr>
              <w:t> </w:t>
            </w:r>
          </w:p>
        </w:tc>
      </w:tr>
      <w:tr w:rsidR="00637088" w:rsidRPr="006A3142" w14:paraId="45D04844" w14:textId="77777777" w:rsidTr="004033C5">
        <w:trPr>
          <w:trHeight w:val="111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170B6AAB" w14:textId="77777777" w:rsidR="00637088" w:rsidRPr="00637088" w:rsidRDefault="00637088" w:rsidP="004033C5">
            <w:pPr>
              <w:spacing w:after="0" w:line="240" w:lineRule="auto"/>
              <w:rPr>
                <w:rFonts w:ascii="Times New Roman" w:eastAsia="Times New Roman" w:hAnsi="Times New Roman" w:cs="Times New Roman"/>
                <w:sz w:val="24"/>
                <w:szCs w:val="24"/>
                <w:highlight w:val="yellow"/>
                <w:lang w:eastAsia="en-GB"/>
              </w:rPr>
            </w:pPr>
            <w:r w:rsidRPr="00637088">
              <w:rPr>
                <w:rFonts w:ascii="Times New Roman" w:eastAsia="Times New Roman" w:hAnsi="Times New Roman" w:cs="Times New Roman"/>
                <w:sz w:val="24"/>
                <w:szCs w:val="24"/>
                <w:highlight w:val="yellow"/>
                <w:lang w:eastAsia="en-GB"/>
              </w:rPr>
              <w:t>Human rights</w:t>
            </w:r>
          </w:p>
        </w:tc>
        <w:tc>
          <w:tcPr>
            <w:tcW w:w="3164" w:type="dxa"/>
            <w:tcBorders>
              <w:top w:val="single" w:sz="6" w:space="0" w:color="auto"/>
              <w:left w:val="single" w:sz="6" w:space="0" w:color="auto"/>
              <w:bottom w:val="single" w:sz="6" w:space="0" w:color="auto"/>
              <w:right w:val="single" w:sz="6" w:space="0" w:color="auto"/>
            </w:tcBorders>
            <w:shd w:val="clear" w:color="auto" w:fill="auto"/>
            <w:vAlign w:val="center"/>
          </w:tcPr>
          <w:p w14:paraId="2C07E40F" w14:textId="77777777" w:rsidR="00637088" w:rsidRPr="00637088" w:rsidRDefault="00637088" w:rsidP="004033C5">
            <w:pPr>
              <w:pStyle w:val="paragraph"/>
              <w:spacing w:before="0" w:beforeAutospacing="0" w:after="0" w:afterAutospacing="0"/>
              <w:textAlignment w:val="baseline"/>
              <w:rPr>
                <w:rFonts w:ascii="Segoe UI" w:hAnsi="Segoe UI" w:cs="Segoe UI"/>
                <w:sz w:val="18"/>
                <w:szCs w:val="18"/>
                <w:highlight w:val="yellow"/>
              </w:rPr>
            </w:pPr>
            <w:r w:rsidRPr="00637088">
              <w:rPr>
                <w:rStyle w:val="normaltextrun"/>
                <w:highlight w:val="yellow"/>
              </w:rPr>
              <w:t xml:space="preserve">Human rights and state crimes, </w:t>
            </w:r>
            <w:proofErr w:type="spellStart"/>
            <w:r w:rsidRPr="00637088">
              <w:rPr>
                <w:rStyle w:val="normaltextrun"/>
                <w:highlight w:val="yellow"/>
              </w:rPr>
              <w:t>eg</w:t>
            </w:r>
            <w:proofErr w:type="spellEnd"/>
            <w:r w:rsidRPr="00637088">
              <w:rPr>
                <w:rStyle w:val="normaltextrun"/>
                <w:highlight w:val="yellow"/>
              </w:rPr>
              <w:t xml:space="preserve"> war, genocide and torture, and human rights abuses.</w:t>
            </w:r>
            <w:r w:rsidRPr="00637088">
              <w:rPr>
                <w:rStyle w:val="eop"/>
                <w:highlight w:val="yellow"/>
              </w:rPr>
              <w:t> </w:t>
            </w:r>
          </w:p>
          <w:p w14:paraId="45C4E74B" w14:textId="77777777" w:rsidR="00637088" w:rsidRPr="00637088" w:rsidRDefault="00637088" w:rsidP="004033C5">
            <w:pPr>
              <w:pStyle w:val="paragraph"/>
              <w:spacing w:before="0" w:beforeAutospacing="0" w:after="0" w:afterAutospacing="0"/>
              <w:textAlignment w:val="baseline"/>
              <w:rPr>
                <w:rFonts w:ascii="Segoe UI" w:hAnsi="Segoe UI" w:cs="Segoe UI"/>
                <w:sz w:val="18"/>
                <w:szCs w:val="18"/>
                <w:highlight w:val="yellow"/>
              </w:rPr>
            </w:pPr>
            <w:r w:rsidRPr="00637088">
              <w:rPr>
                <w:rStyle w:val="normaltextrun"/>
                <w:b/>
                <w:bCs/>
                <w:highlight w:val="yellow"/>
              </w:rPr>
              <w:t>McLaughlin, H &amp; J Schwendinger</w:t>
            </w:r>
            <w:r w:rsidRPr="00637088">
              <w:rPr>
                <w:rStyle w:val="eop"/>
                <w:highlight w:val="yellow"/>
              </w:rPr>
              <w:t> </w:t>
            </w:r>
          </w:p>
          <w:p w14:paraId="2DEA0BE7" w14:textId="77777777" w:rsidR="00637088" w:rsidRPr="00637088" w:rsidRDefault="00637088" w:rsidP="004033C5">
            <w:pPr>
              <w:spacing w:after="0" w:line="240" w:lineRule="auto"/>
              <w:textAlignment w:val="baseline"/>
              <w:rPr>
                <w:rFonts w:ascii="Times New Roman" w:eastAsia="Times New Roman" w:hAnsi="Times New Roman" w:cs="Times New Roman"/>
                <w:sz w:val="24"/>
                <w:szCs w:val="24"/>
                <w:highlight w:val="yellow"/>
                <w:lang w:eastAsia="en-GB"/>
              </w:rPr>
            </w:pP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14:paraId="06D766BA" w14:textId="77777777" w:rsidR="00637088" w:rsidRPr="006A3142" w:rsidRDefault="00637088" w:rsidP="004033C5">
            <w:pPr>
              <w:spacing w:after="0" w:line="240" w:lineRule="auto"/>
              <w:textAlignment w:val="baseline"/>
              <w:rPr>
                <w:rFonts w:ascii="Calibri" w:eastAsia="Times New Roman" w:hAnsi="Calibri" w:cs="Calibri"/>
                <w:lang w:eastAsia="en-GB"/>
              </w:rPr>
            </w:pPr>
          </w:p>
        </w:tc>
        <w:tc>
          <w:tcPr>
            <w:tcW w:w="923" w:type="dxa"/>
            <w:tcBorders>
              <w:top w:val="single" w:sz="6" w:space="0" w:color="auto"/>
              <w:left w:val="single" w:sz="6" w:space="0" w:color="auto"/>
              <w:bottom w:val="single" w:sz="6" w:space="0" w:color="auto"/>
              <w:right w:val="single" w:sz="6" w:space="0" w:color="auto"/>
            </w:tcBorders>
            <w:shd w:val="clear" w:color="auto" w:fill="auto"/>
            <w:vAlign w:val="center"/>
          </w:tcPr>
          <w:p w14:paraId="108C9DD4" w14:textId="77777777" w:rsidR="00637088" w:rsidRPr="006A3142" w:rsidRDefault="00637088" w:rsidP="004033C5">
            <w:pPr>
              <w:spacing w:after="0" w:line="240" w:lineRule="auto"/>
              <w:textAlignment w:val="baseline"/>
              <w:rPr>
                <w:rFonts w:ascii="Calibri" w:eastAsia="Times New Roman" w:hAnsi="Calibri" w:cs="Calibri"/>
                <w:lang w:eastAsia="en-GB"/>
              </w:rPr>
            </w:pP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7D8F8097" w14:textId="77777777" w:rsidR="00637088" w:rsidRPr="006A3142" w:rsidRDefault="00637088" w:rsidP="004033C5">
            <w:pPr>
              <w:spacing w:after="0" w:line="240" w:lineRule="auto"/>
              <w:ind w:left="-45"/>
              <w:textAlignment w:val="baseline"/>
              <w:rPr>
                <w:rFonts w:ascii="Calibri" w:eastAsia="Times New Roman" w:hAnsi="Calibri" w:cs="Calibri"/>
                <w:lang w:eastAsia="en-GB"/>
              </w:rPr>
            </w:pPr>
          </w:p>
        </w:tc>
        <w:tc>
          <w:tcPr>
            <w:tcW w:w="1153" w:type="dxa"/>
            <w:tcBorders>
              <w:top w:val="single" w:sz="6" w:space="0" w:color="auto"/>
              <w:left w:val="single" w:sz="6" w:space="0" w:color="auto"/>
              <w:bottom w:val="single" w:sz="6" w:space="0" w:color="auto"/>
              <w:right w:val="single" w:sz="6" w:space="0" w:color="auto"/>
            </w:tcBorders>
            <w:shd w:val="clear" w:color="auto" w:fill="auto"/>
          </w:tcPr>
          <w:p w14:paraId="05451200" w14:textId="77777777" w:rsidR="00637088" w:rsidRPr="006A3142" w:rsidRDefault="00637088" w:rsidP="004033C5">
            <w:pPr>
              <w:spacing w:after="0" w:line="240" w:lineRule="auto"/>
              <w:ind w:left="-45"/>
              <w:textAlignment w:val="baseline"/>
              <w:rPr>
                <w:rFonts w:ascii="Calibri" w:eastAsia="Times New Roman" w:hAnsi="Calibri" w:cs="Calibri"/>
                <w:lang w:eastAsia="en-GB"/>
              </w:rPr>
            </w:pPr>
          </w:p>
        </w:tc>
      </w:tr>
    </w:tbl>
    <w:p w14:paraId="6271305E" w14:textId="77777777" w:rsidR="00637088" w:rsidRPr="006A3142" w:rsidRDefault="00637088" w:rsidP="00637088">
      <w:pPr>
        <w:spacing w:after="0" w:line="240" w:lineRule="auto"/>
        <w:ind w:right="6060"/>
        <w:textAlignment w:val="baseline"/>
        <w:rPr>
          <w:rFonts w:ascii="Segoe UI" w:eastAsia="Times New Roman" w:hAnsi="Segoe UI" w:cs="Segoe UI"/>
          <w:sz w:val="18"/>
          <w:szCs w:val="18"/>
          <w:lang w:eastAsia="en-GB"/>
        </w:rPr>
      </w:pPr>
      <w:r w:rsidRPr="006A3142">
        <w:rPr>
          <w:rFonts w:ascii="Calibri" w:eastAsia="Times New Roman" w:hAnsi="Calibri" w:cs="Calibri"/>
          <w:sz w:val="40"/>
          <w:szCs w:val="40"/>
          <w:lang w:eastAsia="en-GB"/>
        </w:rPr>
        <w:t>Exam Structure: </w:t>
      </w:r>
    </w:p>
    <w:p w14:paraId="2B5973EC" w14:textId="77777777" w:rsidR="00637088" w:rsidRPr="006A3142" w:rsidRDefault="00637088" w:rsidP="00637088">
      <w:pPr>
        <w:spacing w:after="0" w:line="240" w:lineRule="auto"/>
        <w:textAlignment w:val="baseline"/>
        <w:rPr>
          <w:rFonts w:ascii="Segoe UI" w:eastAsia="Times New Roman" w:hAnsi="Segoe UI" w:cs="Segoe UI"/>
          <w:sz w:val="18"/>
          <w:szCs w:val="18"/>
          <w:lang w:eastAsia="en-GB"/>
        </w:rPr>
      </w:pPr>
      <w:r w:rsidRPr="006A3142">
        <w:rPr>
          <w:rFonts w:ascii="Helvetica" w:eastAsia="Times New Roman" w:hAnsi="Helvetica" w:cs="Helvetica"/>
          <w:b/>
          <w:bCs/>
          <w:color w:val="4C4C4B"/>
          <w:sz w:val="20"/>
          <w:szCs w:val="20"/>
          <w:lang w:eastAsia="en-GB"/>
        </w:rPr>
        <w:t xml:space="preserve">These topics will appear in paper 3 of the </w:t>
      </w:r>
      <w:proofErr w:type="spellStart"/>
      <w:r w:rsidRPr="006A3142">
        <w:rPr>
          <w:rFonts w:ascii="Helvetica" w:eastAsia="Times New Roman" w:hAnsi="Helvetica" w:cs="Helvetica"/>
          <w:b/>
          <w:bCs/>
          <w:color w:val="4C4C4B"/>
          <w:sz w:val="20"/>
          <w:szCs w:val="20"/>
          <w:lang w:eastAsia="en-GB"/>
        </w:rPr>
        <w:t>A’Level</w:t>
      </w:r>
      <w:proofErr w:type="spellEnd"/>
      <w:r w:rsidRPr="006A3142">
        <w:rPr>
          <w:rFonts w:ascii="Helvetica" w:eastAsia="Times New Roman" w:hAnsi="Helvetica" w:cs="Helvetica"/>
          <w:b/>
          <w:bCs/>
          <w:color w:val="4C4C4B"/>
          <w:sz w:val="20"/>
          <w:szCs w:val="20"/>
          <w:lang w:eastAsia="en-GB"/>
        </w:rPr>
        <w:t xml:space="preserve">.  </w:t>
      </w:r>
      <w:r w:rsidRPr="006A3142">
        <w:rPr>
          <w:rFonts w:ascii="Helvetica" w:eastAsia="Times New Roman" w:hAnsi="Helvetica" w:cs="Helvetica"/>
          <w:color w:val="4C4C4B"/>
          <w:sz w:val="20"/>
          <w:szCs w:val="20"/>
          <w:lang w:eastAsia="en-GB"/>
        </w:rPr>
        <w:t>2 hour written exam 80 marks in total (50 for this bit) </w:t>
      </w:r>
    </w:p>
    <w:p w14:paraId="21C0DC2F" w14:textId="77777777" w:rsidR="00637088" w:rsidRPr="006A3142" w:rsidRDefault="00637088" w:rsidP="00637088">
      <w:pPr>
        <w:numPr>
          <w:ilvl w:val="0"/>
          <w:numId w:val="2"/>
        </w:numPr>
        <w:spacing w:after="0" w:line="240" w:lineRule="auto"/>
        <w:ind w:left="360" w:firstLine="0"/>
        <w:textAlignment w:val="baseline"/>
        <w:rPr>
          <w:rFonts w:ascii="Verdana" w:eastAsia="Times New Roman" w:hAnsi="Verdana" w:cs="Segoe UI"/>
          <w:sz w:val="20"/>
          <w:szCs w:val="20"/>
          <w:lang w:eastAsia="en-GB"/>
        </w:rPr>
      </w:pPr>
      <w:r w:rsidRPr="006A3142">
        <w:rPr>
          <w:rFonts w:ascii="Helvetica" w:eastAsia="Times New Roman" w:hAnsi="Helvetica" w:cs="Helvetica"/>
          <w:color w:val="4C4C4B"/>
          <w:sz w:val="20"/>
          <w:szCs w:val="20"/>
          <w:lang w:eastAsia="en-GB"/>
        </w:rPr>
        <w:t>33.3% of A-level </w:t>
      </w:r>
    </w:p>
    <w:p w14:paraId="7ECBBA6E" w14:textId="77777777" w:rsidR="00637088" w:rsidRPr="006A3142" w:rsidRDefault="00637088" w:rsidP="00637088">
      <w:pPr>
        <w:spacing w:after="0" w:line="240" w:lineRule="auto"/>
        <w:textAlignment w:val="baseline"/>
        <w:rPr>
          <w:rFonts w:ascii="Segoe UI" w:eastAsia="Times New Roman" w:hAnsi="Segoe UI" w:cs="Segoe UI"/>
          <w:sz w:val="18"/>
          <w:szCs w:val="18"/>
          <w:lang w:eastAsia="en-GB"/>
        </w:rPr>
      </w:pPr>
      <w:r w:rsidRPr="006A3142">
        <w:rPr>
          <w:rFonts w:ascii="Helvetica" w:eastAsia="Times New Roman" w:hAnsi="Helvetica" w:cs="Helvetica"/>
          <w:color w:val="4C4C4B"/>
          <w:sz w:val="20"/>
          <w:szCs w:val="20"/>
          <w:lang w:eastAsia="en-GB"/>
        </w:rPr>
        <w:t>Crime and Deviance: short answer and extended writing, 50 marks (4 marks, 6 marks, 10 marks, 30 marks) </w:t>
      </w:r>
    </w:p>
    <w:p w14:paraId="68BC197A" w14:textId="77777777" w:rsidR="00637088" w:rsidRPr="006A3142" w:rsidRDefault="00637088" w:rsidP="00637088">
      <w:pPr>
        <w:spacing w:after="0" w:line="240" w:lineRule="auto"/>
        <w:textAlignment w:val="baseline"/>
        <w:rPr>
          <w:rFonts w:ascii="Segoe UI" w:eastAsia="Times New Roman" w:hAnsi="Segoe UI" w:cs="Segoe UI"/>
          <w:sz w:val="18"/>
          <w:szCs w:val="18"/>
          <w:lang w:eastAsia="en-GB"/>
        </w:rPr>
      </w:pPr>
      <w:r w:rsidRPr="006A3142">
        <w:rPr>
          <w:rFonts w:ascii="Helvetica" w:eastAsia="Times New Roman" w:hAnsi="Helvetica" w:cs="Helvetica"/>
          <w:color w:val="4C4C4B"/>
          <w:sz w:val="20"/>
          <w:szCs w:val="20"/>
          <w:lang w:eastAsia="en-GB"/>
        </w:rPr>
        <w:t> </w:t>
      </w:r>
    </w:p>
    <w:p w14:paraId="132A3F8E" w14:textId="77777777" w:rsidR="00637088" w:rsidRDefault="00637088" w:rsidP="00637088"/>
    <w:p w14:paraId="715494B0" w14:textId="77777777" w:rsidR="00FA69EE" w:rsidRDefault="00FA69EE"/>
    <w:p w14:paraId="606FE829" w14:textId="77777777" w:rsidR="00637088" w:rsidRDefault="00637088"/>
    <w:p w14:paraId="33FC0889" w14:textId="70D7EB05" w:rsidR="00637088" w:rsidRDefault="00D6344A">
      <w:r>
        <w:lastRenderedPageBreak/>
        <w:t xml:space="preserve">Marxists and critical criminologists would claim that </w:t>
      </w:r>
      <w:r w:rsidR="004C3E4D">
        <w:t>traditional criminology focusses on crimes of the streets ignoring ‘crimes of the suites’ (those committed by big business)</w:t>
      </w:r>
      <w:r w:rsidR="00B00B11">
        <w:t xml:space="preserve">.  State crime is like corporate crime in that it </w:t>
      </w:r>
      <w:r w:rsidR="00A90AFC">
        <w:t xml:space="preserve">is another example of crimes of the powerful.  </w:t>
      </w:r>
      <w:r w:rsidR="00753120">
        <w:t xml:space="preserve">The state is responsible for making and </w:t>
      </w:r>
      <w:r w:rsidR="006C34A7">
        <w:t>enforcing the law but also sometimes breaks the law.</w:t>
      </w:r>
    </w:p>
    <w:p w14:paraId="4E0651D8" w14:textId="4E09B706" w:rsidR="006C34A7" w:rsidRDefault="008B0138">
      <w:r>
        <w:rPr>
          <w:noProof/>
          <w14:ligatures w14:val="standardContextual"/>
        </w:rPr>
        <mc:AlternateContent>
          <mc:Choice Requires="wps">
            <w:drawing>
              <wp:anchor distT="0" distB="0" distL="114300" distR="114300" simplePos="0" relativeHeight="251658240" behindDoc="0" locked="0" layoutInCell="1" allowOverlap="1" wp14:anchorId="65BF4F06" wp14:editId="1A44E11F">
                <wp:simplePos x="0" y="0"/>
                <wp:positionH relativeFrom="column">
                  <wp:posOffset>57150</wp:posOffset>
                </wp:positionH>
                <wp:positionV relativeFrom="paragraph">
                  <wp:posOffset>257810</wp:posOffset>
                </wp:positionV>
                <wp:extent cx="5762625" cy="1400175"/>
                <wp:effectExtent l="0" t="0" r="28575" b="28575"/>
                <wp:wrapNone/>
                <wp:docPr id="1972310022" name="Rectangle: Rounded Corners 1972310022"/>
                <wp:cNvGraphicFramePr/>
                <a:graphic xmlns:a="http://schemas.openxmlformats.org/drawingml/2006/main">
                  <a:graphicData uri="http://schemas.microsoft.com/office/word/2010/wordprocessingShape">
                    <wps:wsp>
                      <wps:cNvSpPr/>
                      <wps:spPr>
                        <a:xfrm>
                          <a:off x="0" y="0"/>
                          <a:ext cx="5762625" cy="14001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oundrect w14:anchorId="122441F2" id="Rectangle: Rounded Corners 7" o:spid="_x0000_s1026" style="position:absolute;margin-left:4.5pt;margin-top:20.3pt;width:453.75pt;height:1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JQaAIAACQFAAAOAAAAZHJzL2Uyb0RvYy54bWysVMFu2zAMvQ/YPwi6r7aDpN2COkXQosOA&#10;oi2aDj0rshQbkEWNUuJkXz9KdpyiLXYYdpElkXwknx91ebVvDdsp9A3YkhdnOWfKSqgauyn5z+fb&#10;L18580HYShiwquQH5fnV4vOny87N1QRqMJVCRiDWzztX8joEN88yL2vVCn8GTlkyasBWBDriJqtQ&#10;dITemmyS5+dZB1g5BKm8p9ub3sgXCV9rJcOD1l4FZkpOtYW0YlrXcc0Wl2K+QeHqRg5liH+oohWN&#10;paQj1I0Igm2xeQfVNhLBgw5nEtoMtG6kSj1QN0X+pptVLZxKvRA53o00+f8HK+93K/eIREPn/NzT&#10;Nnax19jGL9XH9omsw0iW2gcm6XJ2cT45n8w4k2QrpnleXMwindkp3KEP3xW0LG5KjrC11RP9ksSU&#10;2N350Psf/WJKC7eNMfH+VFDahYNR0cHYJ6VZU1EJkwSUtKKuDbKdoL8spFQ2FL2pFpXqr4tZnqff&#10;TfWNEanaBBiRNSUesQeAqMP32H3Zg38MVUlqY3D+t8L64DEiZQYbxuC2sYAfARjqasjc+x9J6qmJ&#10;LK2hOjwiQ+iF7p28bYj7O+HDo0BSNs0ATWt4oEUb6EoOw46zGvD3R/fRnwRHVs46mpSS+19bgYoz&#10;88OSFL8V02kcrXSYzi4mdMDXlvVri92210C/qaB3wcm0jf7BHLcaoX2hoV7GrGQSVlLuksuAx8N1&#10;6CeYngWplsvkRuPkRLizKycjeGQ1yup5/yLQDQIMpN17OE6VmL+RYO8bIy0stwF0k/R54nXgm0Yx&#10;CWd4NuKsvz4nr9PjtvgDAAD//wMAUEsDBBQABgAIAAAAIQBJugrA4AAAAAgBAAAPAAAAZHJzL2Rv&#10;d25yZXYueG1sTI9PS8NAFMTvgt9heYKXYndTdLExL0X8A1JBtIrnTfY1ic2+DdltG7+960mPwwwz&#10;vylWk+vFgcbQeUbI5goEce1txw3Cx/vjxTWIEA1b03smhG8KsCpPTwqTW3/kNzpsYiNSCYfcILQx&#10;DrmUoW7JmTD3A3Hytn50JiY5NtKO5pjKXS8XSmnpTMdpoTUD3bVU7zZ7h7B+cK/VrF9v4/OX3vGT&#10;mn3W9y+I52fT7Q2ISFP8C8MvfkKHMjFVfs82iB5hmZ5EhEulQSR7mekrEBXCQmcZyLKQ/w+UPwAA&#10;AP//AwBQSwECLQAUAAYACAAAACEAtoM4kv4AAADhAQAAEwAAAAAAAAAAAAAAAAAAAAAAW0NvbnRl&#10;bnRfVHlwZXNdLnhtbFBLAQItABQABgAIAAAAIQA4/SH/1gAAAJQBAAALAAAAAAAAAAAAAAAAAC8B&#10;AABfcmVscy8ucmVsc1BLAQItABQABgAIAAAAIQAUlLJQaAIAACQFAAAOAAAAAAAAAAAAAAAAAC4C&#10;AABkcnMvZTJvRG9jLnhtbFBLAQItABQABgAIAAAAIQBJugrA4AAAAAgBAAAPAAAAAAAAAAAAAAAA&#10;AMIEAABkcnMvZG93bnJldi54bWxQSwUGAAAAAAQABADzAAAAzwUAAAAA&#10;" filled="f" strokecolor="#09101d [484]" strokeweight="1pt">
                <v:stroke joinstyle="miter"/>
              </v:roundrect>
            </w:pict>
          </mc:Fallback>
        </mc:AlternateContent>
      </w:r>
      <w:r>
        <w:t xml:space="preserve">Definition of state crime? </w:t>
      </w:r>
    </w:p>
    <w:p w14:paraId="2EA73647" w14:textId="1FDEE0C7" w:rsidR="008B0138" w:rsidRDefault="00401ACB">
      <w:r>
        <w:t xml:space="preserve">  </w:t>
      </w:r>
      <w:r>
        <w:tab/>
        <w:t>Green and Ward</w:t>
      </w:r>
    </w:p>
    <w:p w14:paraId="51D7495D" w14:textId="055839E3" w:rsidR="00401ACB" w:rsidRDefault="00401ACB">
      <w:r>
        <w:t xml:space="preserve">   </w:t>
      </w:r>
    </w:p>
    <w:p w14:paraId="7A372E0E" w14:textId="77777777" w:rsidR="00401ACB" w:rsidRDefault="00401ACB"/>
    <w:p w14:paraId="308D8753" w14:textId="77777777" w:rsidR="00401ACB" w:rsidRDefault="00401ACB"/>
    <w:p w14:paraId="07A69599" w14:textId="77777777" w:rsidR="00401ACB" w:rsidRDefault="00401ACB"/>
    <w:p w14:paraId="24929071" w14:textId="77777777" w:rsidR="00F31076" w:rsidRPr="00F31076" w:rsidRDefault="00F31076"/>
    <w:p w14:paraId="699E6C06" w14:textId="5733082E" w:rsidR="00401ACB" w:rsidRPr="00F31076" w:rsidRDefault="00F72C2F">
      <w:r w:rsidRPr="00F31076">
        <w:t xml:space="preserve"> </w:t>
      </w:r>
      <w:r w:rsidRPr="00F31076">
        <w:rPr>
          <w:highlight w:val="lightGray"/>
        </w:rPr>
        <w:t>Mc</w:t>
      </w:r>
      <w:r w:rsidR="00613611" w:rsidRPr="00F31076">
        <w:rPr>
          <w:highlight w:val="lightGray"/>
        </w:rPr>
        <w:t>Laughlin</w:t>
      </w:r>
      <w:r w:rsidR="00613611" w:rsidRPr="00F31076">
        <w:t xml:space="preserve"> –</w:t>
      </w:r>
      <w:r w:rsidR="00F31076" w:rsidRPr="00F31076">
        <w:t xml:space="preserve"> 4 </w:t>
      </w:r>
      <w:r w:rsidR="00613611" w:rsidRPr="00F31076">
        <w:t xml:space="preserve">categories of State Crime? </w:t>
      </w:r>
    </w:p>
    <w:p w14:paraId="635645CF" w14:textId="43F45552" w:rsidR="00F31076" w:rsidRDefault="00F31076">
      <w:r>
        <w:rPr>
          <w:noProof/>
          <w14:ligatures w14:val="standardContextual"/>
        </w:rPr>
        <mc:AlternateContent>
          <mc:Choice Requires="wps">
            <w:drawing>
              <wp:anchor distT="0" distB="0" distL="114300" distR="114300" simplePos="0" relativeHeight="251658241" behindDoc="0" locked="0" layoutInCell="1" allowOverlap="1" wp14:anchorId="09AFCBF5" wp14:editId="045AA919">
                <wp:simplePos x="0" y="0"/>
                <wp:positionH relativeFrom="column">
                  <wp:posOffset>57150</wp:posOffset>
                </wp:positionH>
                <wp:positionV relativeFrom="paragraph">
                  <wp:posOffset>29844</wp:posOffset>
                </wp:positionV>
                <wp:extent cx="5762625" cy="2390775"/>
                <wp:effectExtent l="0" t="0" r="28575" b="28575"/>
                <wp:wrapNone/>
                <wp:docPr id="1324104147" name="Rectangle: Rounded Corners 1324104147"/>
                <wp:cNvGraphicFramePr/>
                <a:graphic xmlns:a="http://schemas.openxmlformats.org/drawingml/2006/main">
                  <a:graphicData uri="http://schemas.microsoft.com/office/word/2010/wordprocessingShape">
                    <wps:wsp>
                      <wps:cNvSpPr/>
                      <wps:spPr>
                        <a:xfrm>
                          <a:off x="0" y="0"/>
                          <a:ext cx="5762625" cy="23907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du="http://schemas.microsoft.com/office/word/2023/wordml/word16du">
            <w:pict>
              <v:roundrect w14:anchorId="6EA496F5" id="Rectangle: Rounded Corners 8" o:spid="_x0000_s1026" style="position:absolute;margin-left:4.5pt;margin-top:2.35pt;width:453.75pt;height:18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oNaQIAACQFAAAOAAAAZHJzL2Uyb0RvYy54bWysVFFP2zAQfp+0/2D5fSTNKB0VKapATJMQ&#10;IGDi2Th2E8nxeWe3affrd3bStAK0h2kvju27++7uy3e+uNy2hm0U+gZsyScnOWfKSqgauyr5z+eb&#10;L98480HYShiwquQ75fnl4vOni87NVQE1mEohIxDr550reR2Cm2eZl7VqhT8BpywZNWArAh1xlVUo&#10;OkJvTVbk+VnWAVYOQSrv6fa6N/JFwtdayXCvtVeBmZJTbSGtmNbXuGaLCzFfoXB1I4cyxD9U0YrG&#10;UtIR6loEwdbYvINqG4ngQYcTCW0GWjdSpR6om0n+ppunWjiVeiFyvBtp8v8PVt5tntwDEg2d83NP&#10;29jFVmMbv1Qf2yaydiNZahuYpMvp7Kw4K6acSbIVX8/z2Wwa6cwO4Q59+K6gZXFTcoS1rR7plySm&#10;xObWh95/7xdTWrhpjIn3h4LSLuyMig7GPirNmopKKBJQ0oq6Msg2gv6ykFLZMOlNtahUfz2Z5nn6&#10;3VTfGJGqTYARWVPiEXsAiDp8j92XPfjHUJWkNgbnfyusDx4jUmawYQxuGwv4EYChrobMvf+epJ6a&#10;yNIrVLsHZAi90L2TNw1xfyt8eBBIyqYZoGkN97RoA13JYdhxVgP+/ug++pPgyMpZR5NScv9rLVBx&#10;Zn5YkuL55PQ0jlY6nE5nBR3w2PJ6bLHr9groN03oXXAybaN/MPutRmhfaKiXMSuZhJWUu+Qy4P5w&#10;FfoJpmdBquUyudE4ORFu7ZOTETyyGmX1vH0R6AYBBtLuHeynSszfSLD3jZEWlusAukn6PPA68E2j&#10;mIQzPBtx1o/PyevwuC3+AAAA//8DAFBLAwQUAAYACAAAACEA8BU3n+AAAAAHAQAADwAAAGRycy9k&#10;b3ducmV2LnhtbEyPzU7DMBCE70i8g7VIXCrqpEBoQzYV4keqioSgIM5OvE1C7XUUu214e8wJjqMZ&#10;zXxTLEdrxIEG3zlGSKcJCOLa6Y4bhI/3p4s5CB8Ua2UcE8I3eViWpyeFyrU78hsdNqERsYR9rhDa&#10;EPpcSl+3ZJWfup44els3WBWiHBqpB3WM5dbIWZJk0qqO40Krerpvqd5t9hZh/Whfq4lZb8PzV7bj&#10;VTL5rB9eEM/PxrtbEIHG8BeGX/yIDmVkqtyetRcGYRGfBISrGxDRXaTZNYgK4XKezkCWhfzPX/4A&#10;AAD//wMAUEsBAi0AFAAGAAgAAAAhALaDOJL+AAAA4QEAABMAAAAAAAAAAAAAAAAAAAAAAFtDb250&#10;ZW50X1R5cGVzXS54bWxQSwECLQAUAAYACAAAACEAOP0h/9YAAACUAQAACwAAAAAAAAAAAAAAAAAv&#10;AQAAX3JlbHMvLnJlbHNQSwECLQAUAAYACAAAACEAj1SaDWkCAAAkBQAADgAAAAAAAAAAAAAAAAAu&#10;AgAAZHJzL2Uyb0RvYy54bWxQSwECLQAUAAYACAAAACEA8BU3n+AAAAAHAQAADwAAAAAAAAAAAAAA&#10;AADDBAAAZHJzL2Rvd25yZXYueG1sUEsFBgAAAAAEAAQA8wAAANAFAAAAAA==&#10;" filled="f" strokecolor="#09101d [484]" strokeweight="1pt">
                <v:stroke joinstyle="miter"/>
              </v:roundrect>
            </w:pict>
          </mc:Fallback>
        </mc:AlternateContent>
      </w:r>
      <w:r w:rsidR="00083EF2">
        <w:tab/>
      </w:r>
    </w:p>
    <w:p w14:paraId="07C50E73" w14:textId="77777777" w:rsidR="00613611" w:rsidRDefault="00613611"/>
    <w:p w14:paraId="46B64C58" w14:textId="77777777" w:rsidR="00F31076" w:rsidRDefault="00F31076"/>
    <w:p w14:paraId="22F7E80F" w14:textId="77777777" w:rsidR="00F31076" w:rsidRDefault="00F31076"/>
    <w:p w14:paraId="3DB34286" w14:textId="77777777" w:rsidR="00F31076" w:rsidRDefault="00F31076"/>
    <w:p w14:paraId="612EC4A0" w14:textId="77777777" w:rsidR="00F31076" w:rsidRDefault="00F31076"/>
    <w:p w14:paraId="1726DAAF" w14:textId="77777777" w:rsidR="00D42D7F" w:rsidRDefault="00D42D7F">
      <w:r>
        <w:t xml:space="preserve">Examples of State Crime? </w:t>
      </w:r>
    </w:p>
    <w:p w14:paraId="41C887E9" w14:textId="19D50F81" w:rsidR="00D42D7F" w:rsidRDefault="00D42D7F">
      <w:r>
        <w:rPr>
          <w:noProof/>
          <w14:ligatures w14:val="standardContextual"/>
        </w:rPr>
        <mc:AlternateContent>
          <mc:Choice Requires="wps">
            <w:drawing>
              <wp:anchor distT="0" distB="0" distL="114300" distR="114300" simplePos="0" relativeHeight="251658242" behindDoc="0" locked="0" layoutInCell="1" allowOverlap="1" wp14:anchorId="1DC086F5" wp14:editId="7BC6A3F9">
                <wp:simplePos x="0" y="0"/>
                <wp:positionH relativeFrom="column">
                  <wp:posOffset>55864</wp:posOffset>
                </wp:positionH>
                <wp:positionV relativeFrom="paragraph">
                  <wp:posOffset>32003</wp:posOffset>
                </wp:positionV>
                <wp:extent cx="5819775" cy="2857868"/>
                <wp:effectExtent l="0" t="0" r="28575" b="19050"/>
                <wp:wrapNone/>
                <wp:docPr id="366524080" name="Rectangle: Rounded Corners 366524080"/>
                <wp:cNvGraphicFramePr/>
                <a:graphic xmlns:a="http://schemas.openxmlformats.org/drawingml/2006/main">
                  <a:graphicData uri="http://schemas.microsoft.com/office/word/2010/wordprocessingShape">
                    <wps:wsp>
                      <wps:cNvSpPr/>
                      <wps:spPr>
                        <a:xfrm>
                          <a:off x="0" y="0"/>
                          <a:ext cx="5819775" cy="285786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7EC48B" id="Rectangle: Rounded Corners 366524080" o:spid="_x0000_s1026" style="position:absolute;margin-left:4.4pt;margin-top:2.5pt;width:458.25pt;height:225.0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MdaQIAACQFAAAOAAAAZHJzL2Uyb0RvYy54bWysVFFP2zAQfp+0/2D5fSSpKC0VKapATJMQ&#10;IMrEs3FsEsnxeWe3affrd3bSFAHaw7QXx/bdfXf35TtfXO5aw7YKfQO25MVJzpmyEqrGvpb859PN&#10;tzlnPghbCQNWlXyvPL9cfv1y0bmFmkANplLICMT6RedKXofgFlnmZa1a4U/AKUtGDdiKQEd8zSoU&#10;HaG3Jpvk+VnWAVYOQSrv6fa6N/JlwtdayXCvtVeBmZJTbSGtmNaXuGbLC7F4ReHqRg5liH+oohWN&#10;paQj1LUIgm2w+QDVNhLBgw4nEtoMtG6kSj1QN0X+rpt1LZxKvRA53o00+f8HK++2a/eAREPn/MLT&#10;Nnax09jGL9XHdoms/UiW2gUm6XI6L85nsylnkmyT+XQ2P5tHOrNjuEMfvitoWdyUHGFjq0f6JYkp&#10;sb31ofc/+MWUFm4aY+L9saC0C3ujooOxj0qzpqISJgkoaUVdGWRbQX9ZSKlsKHpTLSrVXxfTPE+/&#10;m+obI1K1CTAia0o8Yg8AUYcfsfuyB/8YqpLUxuD8b4X1wWNEygw2jMFtYwE/AzDU1ZC59z+Q1FMT&#10;WXqBav+ADKEXunfypiHub4UPDwJJ2TQDNK3hnhZtoCs5DDvOasDfn91HfxIcWTnraFJK7n9tBCrO&#10;zA9LUjwvTk/jaKXD6XQ2oQO+tby8tdhNewX0mwp6F5xM2+gfzGGrEdpnGupVzEomYSXlLrkMeDhc&#10;hX6C6VmQarVKbjROToRbu3YygkdWo6yeds8C3SDAQNq9g8NUicU7Cfa+MdLCahNAN0mfR14HvmkU&#10;k3CGZyPO+ttz8jo+bss/AAAA//8DAFBLAwQUAAYACAAAACEACfGNy98AAAAHAQAADwAAAGRycy9k&#10;b3ducmV2LnhtbEzPTUvDQBAG4Lvgf1hG8FLsptWUGjMp4gdIBdEqnjfZaRKbnQ3ZbRv/veNJj8M7&#10;vPNMvhpdpw40hNYzwmyagCKuvG25Rvh4f7xYggrRsDWdZ0L4pgCr4vQkN5n1R36jwybWSko4ZAah&#10;ibHPtA5VQ86Eqe+JJdv6wZko41BrO5ijlLtOz5NkoZ1pWS40pqe7hqrdZu8Q1g/utZx06218/lrs&#10;+CmZfFb3L4jnZ+PtDahIY/xbhl++0KEQU+n3bIPqEJYCjwipPCTp9Ty9BFUiXKXpDHSR6//+4gcA&#10;AP//AwBQSwECLQAUAAYACAAAACEAtoM4kv4AAADhAQAAEwAAAAAAAAAAAAAAAAAAAAAAW0NvbnRl&#10;bnRfVHlwZXNdLnhtbFBLAQItABQABgAIAAAAIQA4/SH/1gAAAJQBAAALAAAAAAAAAAAAAAAAAC8B&#10;AABfcmVscy8ucmVsc1BLAQItABQABgAIAAAAIQAfgXMdaQIAACQFAAAOAAAAAAAAAAAAAAAAAC4C&#10;AABkcnMvZTJvRG9jLnhtbFBLAQItABQABgAIAAAAIQAJ8Y3L3wAAAAcBAAAPAAAAAAAAAAAAAAAA&#10;AMMEAABkcnMvZG93bnJldi54bWxQSwUGAAAAAAQABADzAAAAzwUAAAAA&#10;" filled="f" strokecolor="#09101d [484]" strokeweight="1pt">
                <v:stroke joinstyle="miter"/>
              </v:roundrect>
            </w:pict>
          </mc:Fallback>
        </mc:AlternateContent>
      </w:r>
    </w:p>
    <w:p w14:paraId="5E3A0E75" w14:textId="25D7A369" w:rsidR="00D42D7F" w:rsidRDefault="00083EF2">
      <w:r>
        <w:t xml:space="preserve">      </w:t>
      </w:r>
    </w:p>
    <w:p w14:paraId="5D2885D5" w14:textId="77777777" w:rsidR="00D42D7F" w:rsidRDefault="00D42D7F"/>
    <w:p w14:paraId="722752C9" w14:textId="77777777" w:rsidR="00D42D7F" w:rsidRDefault="00D42D7F"/>
    <w:p w14:paraId="3330EA95" w14:textId="77777777" w:rsidR="00D42D7F" w:rsidRDefault="00D42D7F"/>
    <w:p w14:paraId="0FF71B21" w14:textId="77777777" w:rsidR="00D42D7F" w:rsidRDefault="00D42D7F"/>
    <w:p w14:paraId="2B0755C4" w14:textId="77777777" w:rsidR="00D42D7F" w:rsidRDefault="00D42D7F"/>
    <w:p w14:paraId="5B6F28E4" w14:textId="77777777" w:rsidR="00D42D7F" w:rsidRDefault="00D42D7F"/>
    <w:p w14:paraId="2A9B3709" w14:textId="77777777" w:rsidR="00D42D7F" w:rsidRDefault="00D42D7F"/>
    <w:p w14:paraId="19FDB6A1" w14:textId="77777777" w:rsidR="00D42D7F" w:rsidRDefault="00D42D7F"/>
    <w:p w14:paraId="7333C2D8" w14:textId="55DC0B9E" w:rsidR="00D42D7F" w:rsidRPr="00C36155" w:rsidRDefault="00D5690D">
      <w:pPr>
        <w:rPr>
          <w:sz w:val="28"/>
          <w:szCs w:val="28"/>
          <w:u w:val="single"/>
        </w:rPr>
      </w:pPr>
      <w:r w:rsidRPr="00C36155">
        <w:rPr>
          <w:sz w:val="28"/>
          <w:szCs w:val="28"/>
          <w:u w:val="single"/>
        </w:rPr>
        <w:t xml:space="preserve">How do we define it?  It is not </w:t>
      </w:r>
      <w:r w:rsidRPr="00C36155">
        <w:rPr>
          <w:i/>
          <w:iCs/>
          <w:sz w:val="28"/>
          <w:szCs w:val="28"/>
          <w:u w:val="single"/>
        </w:rPr>
        <w:t>straightforward</w:t>
      </w:r>
      <w:r w:rsidRPr="00C36155">
        <w:rPr>
          <w:sz w:val="28"/>
          <w:szCs w:val="28"/>
          <w:u w:val="single"/>
        </w:rPr>
        <w:t xml:space="preserve"> to define.</w:t>
      </w:r>
    </w:p>
    <w:p w14:paraId="31694B10" w14:textId="51C88830" w:rsidR="00B34D72" w:rsidRDefault="00B34D72">
      <w:r>
        <w:rPr>
          <w:i/>
          <w:iCs/>
        </w:rPr>
        <w:t>Chambliss</w:t>
      </w:r>
      <w:r>
        <w:t xml:space="preserve"> suggests that we define state crime as ‘acts </w:t>
      </w:r>
      <w:r w:rsidR="00914640">
        <w:t>defined by law as criminal and committed by state officials in pursuit of their jobs as representatives of the state’</w:t>
      </w:r>
      <w:r w:rsidR="004A62A9">
        <w:t xml:space="preserve">.  But this is a problem if we use a state’s own domestic law to </w:t>
      </w:r>
      <w:r w:rsidR="00123EC1">
        <w:t xml:space="preserve">define state crime.  Something may be illegal on one side of the border </w:t>
      </w:r>
      <w:r w:rsidR="00123EC1">
        <w:lastRenderedPageBreak/>
        <w:t>b</w:t>
      </w:r>
      <w:r w:rsidR="00083EF2">
        <w:t>ut</w:t>
      </w:r>
      <w:r w:rsidR="00123EC1">
        <w:t xml:space="preserve"> legal on another.</w:t>
      </w:r>
      <w:r w:rsidR="00C36155">
        <w:t xml:space="preserve">  States could make laws which would allow them to commit harmful acts.</w:t>
      </w:r>
      <w:r w:rsidR="00123EC1">
        <w:t xml:space="preserve">  </w:t>
      </w:r>
      <w:proofErr w:type="spellStart"/>
      <w:r w:rsidR="00123EC1">
        <w:t>Eg</w:t>
      </w:r>
      <w:proofErr w:type="spellEnd"/>
      <w:r w:rsidR="00123EC1">
        <w:t xml:space="preserve"> </w:t>
      </w:r>
      <w:r w:rsidR="00932ECD">
        <w:t xml:space="preserve">German Nazi state passed a law that it was legal to compulsorily sterilise the disabled.  </w:t>
      </w:r>
    </w:p>
    <w:p w14:paraId="60470513" w14:textId="6F0AE8F5" w:rsidR="00780A16" w:rsidRDefault="00780A16">
      <w:pPr>
        <w:rPr>
          <w:u w:val="single"/>
        </w:rPr>
      </w:pPr>
      <w:r>
        <w:rPr>
          <w:u w:val="single"/>
        </w:rPr>
        <w:t xml:space="preserve">A </w:t>
      </w:r>
      <w:proofErr w:type="spellStart"/>
      <w:r>
        <w:rPr>
          <w:u w:val="single"/>
        </w:rPr>
        <w:t>trangressive</w:t>
      </w:r>
      <w:proofErr w:type="spellEnd"/>
      <w:r>
        <w:rPr>
          <w:u w:val="single"/>
        </w:rPr>
        <w:t xml:space="preserve"> approach</w:t>
      </w:r>
    </w:p>
    <w:p w14:paraId="31EA08CB" w14:textId="5D5A3877" w:rsidR="00780A16" w:rsidRPr="005707E3" w:rsidRDefault="00780A16">
      <w:pPr>
        <w:rPr>
          <w:highlight w:val="lightGray"/>
        </w:rPr>
      </w:pPr>
      <w:r>
        <w:t xml:space="preserve">Like with green crime perhaps we need a transgressive approach to state crime.  This would define crime </w:t>
      </w:r>
      <w:r w:rsidR="009911A6">
        <w:t xml:space="preserve">outside the usual </w:t>
      </w:r>
      <w:r w:rsidR="006F60CF">
        <w:t>boundaries of simply defining crime as law breaking.</w:t>
      </w:r>
      <w:r w:rsidR="0081678B">
        <w:t xml:space="preserve">  Should we be focussing on </w:t>
      </w:r>
      <w:proofErr w:type="spellStart"/>
      <w:r w:rsidR="0081678B">
        <w:t>zemiology</w:t>
      </w:r>
      <w:proofErr w:type="spellEnd"/>
      <w:r w:rsidR="0081678B">
        <w:t xml:space="preserve"> (</w:t>
      </w:r>
      <w:r w:rsidR="005707E3">
        <w:t xml:space="preserve">study of harms) if social harms are committed, even if not ‘against the law’ are these </w:t>
      </w:r>
      <w:r w:rsidR="005707E3" w:rsidRPr="005707E3">
        <w:rPr>
          <w:highlight w:val="lightGray"/>
        </w:rPr>
        <w:t xml:space="preserve">crimes? </w:t>
      </w:r>
    </w:p>
    <w:p w14:paraId="4644B711" w14:textId="4DB3E42A" w:rsidR="006F60CF" w:rsidRDefault="006F60CF">
      <w:r w:rsidRPr="005707E3">
        <w:rPr>
          <w:highlight w:val="lightGray"/>
        </w:rPr>
        <w:t>S</w:t>
      </w:r>
      <w:r w:rsidR="001C0469" w:rsidRPr="005707E3">
        <w:rPr>
          <w:highlight w:val="lightGray"/>
        </w:rPr>
        <w:t>chwendinger &amp; Schwendinger</w:t>
      </w:r>
      <w:r w:rsidR="001C0469">
        <w:t xml:space="preserve"> and Green and Ward suggest that we should define a state crime as a violation of human rights.  </w:t>
      </w:r>
      <w:r w:rsidR="00B03345">
        <w:t xml:space="preserve">They argue that the sociologists role is </w:t>
      </w:r>
      <w:r w:rsidR="00162325">
        <w:t xml:space="preserve">to defend human rights.  If states practice imperialism., </w:t>
      </w:r>
      <w:r w:rsidR="00787B48">
        <w:t>racism, sexism or economic exploitations</w:t>
      </w:r>
      <w:r w:rsidR="00FA5DD5">
        <w:t xml:space="preserve"> deny people their basic rights.  </w:t>
      </w:r>
      <w:r w:rsidR="00DC1644">
        <w:t xml:space="preserve">If we accept a legal definition (that crimes are simply whatever the state says they are) then this may be too limited.  A </w:t>
      </w:r>
      <w:r w:rsidR="00DC1644" w:rsidRPr="00DC1644">
        <w:rPr>
          <w:i/>
          <w:iCs/>
        </w:rPr>
        <w:t>transgressive</w:t>
      </w:r>
      <w:r w:rsidR="00DC1644">
        <w:t xml:space="preserve"> approach</w:t>
      </w:r>
      <w:r w:rsidR="00E01C71">
        <w:t xml:space="preserve"> avoids us being subservient to the state’s interests.  </w:t>
      </w:r>
    </w:p>
    <w:p w14:paraId="34B095CB" w14:textId="2B71CCAD" w:rsidR="00E01C71" w:rsidRDefault="00E01C71">
      <w:r>
        <w:t xml:space="preserve">BUT Stanley Cohen criticises this view </w:t>
      </w:r>
      <w:r w:rsidR="003545C8">
        <w:t xml:space="preserve">saying that some state crimes (genocide, torture) are clearly crimes, we should not define all harmful acts as criminal, even if they are morally acceptable – for example economic exploitation.  </w:t>
      </w:r>
    </w:p>
    <w:p w14:paraId="577C8C1D" w14:textId="35AE8D45" w:rsidR="000A1564" w:rsidRPr="000A1564" w:rsidRDefault="000A1564">
      <w:pPr>
        <w:rPr>
          <w:sz w:val="28"/>
          <w:szCs w:val="28"/>
          <w:u w:val="single"/>
        </w:rPr>
      </w:pPr>
      <w:r w:rsidRPr="000A1564">
        <w:rPr>
          <w:sz w:val="28"/>
          <w:szCs w:val="28"/>
          <w:u w:val="single"/>
        </w:rPr>
        <w:t xml:space="preserve">How to we explain state crime? </w:t>
      </w:r>
    </w:p>
    <w:p w14:paraId="1D2B5EFA" w14:textId="7660DA24" w:rsidR="00D42D7F" w:rsidRDefault="00DE5A88">
      <w:r>
        <w:t xml:space="preserve">Genocides may be ordered by </w:t>
      </w:r>
      <w:r w:rsidR="00E75B02">
        <w:t>leaders of states but require the co</w:t>
      </w:r>
      <w:r w:rsidR="00E35964">
        <w:t xml:space="preserve">operation of ordinary people.  </w:t>
      </w:r>
      <w:r w:rsidR="00514FD7">
        <w:t xml:space="preserve">Why would large numbers of people conform? </w:t>
      </w:r>
    </w:p>
    <w:p w14:paraId="18F22AB5" w14:textId="4CA3F410" w:rsidR="00F138DA" w:rsidRDefault="00F138DA">
      <w:r w:rsidRPr="00F138DA">
        <w:rPr>
          <w:b/>
          <w:bCs/>
        </w:rPr>
        <w:t>Authoritarian personality</w:t>
      </w:r>
      <w:r>
        <w:t xml:space="preserve"> </w:t>
      </w:r>
      <w:r w:rsidR="00D24939">
        <w:t>–</w:t>
      </w:r>
      <w:r>
        <w:t xml:space="preserve"> </w:t>
      </w:r>
      <w:r w:rsidR="00D24939">
        <w:t>this includes having a willingness to obey others without question</w:t>
      </w:r>
      <w:r w:rsidR="008F154A">
        <w:t xml:space="preserve">.  During WW2 many Germans displayed this </w:t>
      </w:r>
      <w:r w:rsidR="00902616">
        <w:t xml:space="preserve">authoritarian personality </w:t>
      </w:r>
      <w:r w:rsidR="007D7470">
        <w:t>due to the disciplinarian</w:t>
      </w:r>
      <w:r w:rsidR="002708B9">
        <w:t xml:space="preserve"> socialisation pattern</w:t>
      </w:r>
      <w:r w:rsidR="0064343C">
        <w:t>s that were common at the time.</w:t>
      </w:r>
    </w:p>
    <w:p w14:paraId="3E5C1ABC" w14:textId="570D6D0D" w:rsidR="0068398F" w:rsidRDefault="003D7405">
      <w:r>
        <w:rPr>
          <w:b/>
          <w:bCs/>
        </w:rPr>
        <w:t>Crimes of obedience</w:t>
      </w:r>
      <w:r>
        <w:t xml:space="preserve"> </w:t>
      </w:r>
      <w:r w:rsidR="0068398F">
        <w:t>–</w:t>
      </w:r>
      <w:r>
        <w:t xml:space="preserve"> </w:t>
      </w:r>
      <w:r w:rsidR="0068398F">
        <w:t xml:space="preserve">individuals may be socialised </w:t>
      </w:r>
      <w:r w:rsidR="00374762">
        <w:t>to see atrocities as accepted or required.  Usually crime involves deviance but in these cases</w:t>
      </w:r>
      <w:r w:rsidR="001966FA">
        <w:t xml:space="preserve"> of genocide </w:t>
      </w:r>
      <w:r w:rsidR="006D3CA5">
        <w:t>state crime may be crimes of conformity</w:t>
      </w:r>
      <w:r w:rsidR="00D55F46">
        <w:t>.</w:t>
      </w:r>
    </w:p>
    <w:p w14:paraId="39D09FD6" w14:textId="24BE24E2" w:rsidR="00D55F46" w:rsidRDefault="00D55F46">
      <w:r>
        <w:t>Kelman and Ha</w:t>
      </w:r>
      <w:r w:rsidR="000C33DC">
        <w:t xml:space="preserve">milton discuss </w:t>
      </w:r>
      <w:r w:rsidR="009F5234">
        <w:t xml:space="preserve">hoe violence states may </w:t>
      </w:r>
      <w:r w:rsidR="00094FC5">
        <w:t xml:space="preserve">encourage obedience even when individuals may consider acts to </w:t>
      </w:r>
      <w:r w:rsidR="00204E25">
        <w:t>be deviant or immoral.  This works in 3 ways</w:t>
      </w:r>
    </w:p>
    <w:p w14:paraId="7DBC2A8B" w14:textId="09552B24" w:rsidR="00204E25" w:rsidRDefault="005074D4" w:rsidP="00204E25">
      <w:pPr>
        <w:pStyle w:val="ListParagraph"/>
        <w:numPr>
          <w:ilvl w:val="0"/>
          <w:numId w:val="3"/>
        </w:numPr>
      </w:pPr>
      <w:proofErr w:type="spellStart"/>
      <w:r>
        <w:t>Authorit</w:t>
      </w:r>
      <w:r w:rsidR="0072590F">
        <w:t>i</w:t>
      </w:r>
      <w:r w:rsidR="00F01EA9">
        <w:t>s</w:t>
      </w:r>
      <w:r w:rsidR="0072590F">
        <w:t>ation</w:t>
      </w:r>
      <w:proofErr w:type="spellEnd"/>
      <w:r w:rsidR="0072590F">
        <w:t xml:space="preserve"> </w:t>
      </w:r>
      <w:r w:rsidR="00A16886">
        <w:t>–</w:t>
      </w:r>
      <w:r w:rsidR="0072590F">
        <w:t xml:space="preserve"> </w:t>
      </w:r>
      <w:r w:rsidR="00A16886">
        <w:t>when acts are ordered or approved by those in authority</w:t>
      </w:r>
      <w:r w:rsidR="00F11961">
        <w:t xml:space="preserve">.  Normal moral principles are replaced by the duty to obey. </w:t>
      </w:r>
    </w:p>
    <w:p w14:paraId="2CAED1DD" w14:textId="6A70383E" w:rsidR="001E298F" w:rsidRPr="003D7405" w:rsidRDefault="001E298F" w:rsidP="00204E25">
      <w:pPr>
        <w:pStyle w:val="ListParagraph"/>
        <w:numPr>
          <w:ilvl w:val="0"/>
          <w:numId w:val="3"/>
        </w:numPr>
      </w:pPr>
      <w:r>
        <w:t xml:space="preserve">Dehumanisation </w:t>
      </w:r>
      <w:r w:rsidR="00FB6601">
        <w:t>–</w:t>
      </w:r>
      <w:r>
        <w:t xml:space="preserve"> </w:t>
      </w:r>
      <w:r w:rsidR="00FB6601">
        <w:t xml:space="preserve">the enemy is portrayed as subhuman.  </w:t>
      </w:r>
      <w:r w:rsidR="00064731">
        <w:t>Jews in Nazi Germany were stripped of their rights over time</w:t>
      </w:r>
      <w:r w:rsidR="00FD5ACF">
        <w:t xml:space="preserve"> and became defined as a sub-human species</w:t>
      </w:r>
      <w:r w:rsidR="009B7ED3">
        <w:t xml:space="preserve"> to whom the normal rules of behaviour were not seen to apply.  </w:t>
      </w:r>
    </w:p>
    <w:p w14:paraId="3B30751C" w14:textId="2B332BA9" w:rsidR="00AF381F" w:rsidRPr="003D7405" w:rsidRDefault="00AF381F" w:rsidP="00204E25">
      <w:pPr>
        <w:pStyle w:val="ListParagraph"/>
        <w:numPr>
          <w:ilvl w:val="0"/>
          <w:numId w:val="3"/>
        </w:numPr>
      </w:pPr>
      <w:r>
        <w:t>Routinisation</w:t>
      </w:r>
      <w:r w:rsidR="00CA5888">
        <w:t xml:space="preserve"> – this involves organising actions so they become routine</w:t>
      </w:r>
      <w:r w:rsidR="00C713A3">
        <w:t xml:space="preserve"> and can be performed in a detached way.</w:t>
      </w:r>
      <w:r w:rsidR="00B92D37">
        <w:t xml:space="preserve">  The state may </w:t>
      </w:r>
      <w:r w:rsidR="000819D6">
        <w:t>create what de Swann call</w:t>
      </w:r>
      <w:r w:rsidR="00AE0E99">
        <w:t xml:space="preserve">ed ‘enclaves of </w:t>
      </w:r>
      <w:r w:rsidR="009A10B0">
        <w:t xml:space="preserve">barbarism’.  These are </w:t>
      </w:r>
      <w:r w:rsidR="00D92F4A">
        <w:t xml:space="preserve">places or situations </w:t>
      </w:r>
      <w:r w:rsidR="001F5C61">
        <w:t xml:space="preserve">where state violence is encouraged </w:t>
      </w:r>
      <w:r w:rsidR="0071328A">
        <w:t xml:space="preserve">and rewarded and </w:t>
      </w:r>
      <w:r w:rsidR="00C535E7">
        <w:t>the perpetrators of violence can afterwards leave</w:t>
      </w:r>
      <w:r w:rsidR="002E4984">
        <w:t xml:space="preserve"> returning to everyday life</w:t>
      </w:r>
      <w:r w:rsidR="00FC2B8F">
        <w:t>, where ordinary social norms prevail.</w:t>
      </w:r>
    </w:p>
    <w:p w14:paraId="3FB46106" w14:textId="77777777" w:rsidR="007850FB" w:rsidRDefault="007850FB" w:rsidP="00FC2B8F">
      <w:pPr>
        <w:rPr>
          <w:highlight w:val="lightGray"/>
        </w:rPr>
      </w:pPr>
    </w:p>
    <w:p w14:paraId="67B680AD" w14:textId="3ABEBFCE" w:rsidR="00FC2B8F" w:rsidRPr="003D7405" w:rsidRDefault="008A14FB" w:rsidP="00FC2B8F">
      <w:r w:rsidRPr="008A14FB">
        <w:rPr>
          <w:highlight w:val="lightGray"/>
        </w:rPr>
        <w:t>Cohen</w:t>
      </w:r>
      <w:r w:rsidR="007850FB">
        <w:t xml:space="preserve"> argues that states </w:t>
      </w:r>
      <w:r w:rsidR="00432A49">
        <w:t xml:space="preserve">now have to make a greater </w:t>
      </w:r>
      <w:r w:rsidR="00E54DC4">
        <w:t xml:space="preserve">effort to conceal or justify their </w:t>
      </w:r>
      <w:r w:rsidR="00363913">
        <w:t xml:space="preserve">human rights crimes and </w:t>
      </w:r>
      <w:r w:rsidR="00030E36">
        <w:t>re-label them as not crimes.</w:t>
      </w:r>
      <w:r w:rsidR="00B931F5">
        <w:t xml:space="preserve">  They use what is called techniques of neutralisation. </w:t>
      </w:r>
    </w:p>
    <w:p w14:paraId="5E56CC31" w14:textId="39B25A1A" w:rsidR="006E4DB5" w:rsidRDefault="006E4DB5" w:rsidP="00FC2B8F">
      <w:r>
        <w:t>This involves a 3 stage spiral or denial (p140)</w:t>
      </w:r>
    </w:p>
    <w:tbl>
      <w:tblPr>
        <w:tblStyle w:val="TableGrid"/>
        <w:tblW w:w="0" w:type="auto"/>
        <w:tblLook w:val="04A0" w:firstRow="1" w:lastRow="0" w:firstColumn="1" w:lastColumn="0" w:noHBand="0" w:noVBand="1"/>
      </w:tblPr>
      <w:tblGrid>
        <w:gridCol w:w="9016"/>
      </w:tblGrid>
      <w:tr w:rsidR="006E4DB5" w14:paraId="5890F759" w14:textId="77777777" w:rsidTr="006E4DB5">
        <w:tc>
          <w:tcPr>
            <w:tcW w:w="9016" w:type="dxa"/>
          </w:tcPr>
          <w:p w14:paraId="4BE13BEC" w14:textId="77777777" w:rsidR="006E4DB5" w:rsidRDefault="00B93D65" w:rsidP="00FC2B8F">
            <w:r>
              <w:lastRenderedPageBreak/>
              <w:t>Stage 1</w:t>
            </w:r>
          </w:p>
          <w:p w14:paraId="08284532" w14:textId="77777777" w:rsidR="00B93D65" w:rsidRDefault="00B93D65" w:rsidP="00FC2B8F"/>
          <w:p w14:paraId="0D6A6999" w14:textId="77777777" w:rsidR="00B93D65" w:rsidRDefault="00B93D65" w:rsidP="00FC2B8F"/>
          <w:p w14:paraId="33509895" w14:textId="77777777" w:rsidR="00B93D65" w:rsidRDefault="00B93D65" w:rsidP="00FC2B8F"/>
          <w:p w14:paraId="7DBD0C62" w14:textId="645432BB" w:rsidR="006E4DB5" w:rsidRDefault="006E4DB5" w:rsidP="00FC2B8F"/>
        </w:tc>
      </w:tr>
      <w:tr w:rsidR="006E4DB5" w14:paraId="310EBB35" w14:textId="77777777" w:rsidTr="006E4DB5">
        <w:tc>
          <w:tcPr>
            <w:tcW w:w="9016" w:type="dxa"/>
          </w:tcPr>
          <w:p w14:paraId="27B2810C" w14:textId="77777777" w:rsidR="006E4DB5" w:rsidRDefault="006A1B47" w:rsidP="00FC2B8F">
            <w:r>
              <w:t>Stage 2</w:t>
            </w:r>
          </w:p>
          <w:p w14:paraId="4EC294F5" w14:textId="77777777" w:rsidR="006A1B47" w:rsidRDefault="006A1B47" w:rsidP="00FC2B8F"/>
          <w:p w14:paraId="4416D76E" w14:textId="77777777" w:rsidR="006A1B47" w:rsidRDefault="006A1B47" w:rsidP="00FC2B8F"/>
          <w:p w14:paraId="0BEA30D6" w14:textId="77777777" w:rsidR="006A1B47" w:rsidRDefault="006A1B47" w:rsidP="00FC2B8F"/>
          <w:p w14:paraId="4C6DF2F7" w14:textId="5C6A77AC" w:rsidR="006E4DB5" w:rsidRDefault="006E4DB5" w:rsidP="00FC2B8F"/>
        </w:tc>
      </w:tr>
      <w:tr w:rsidR="006E4DB5" w14:paraId="7051C88B" w14:textId="77777777" w:rsidTr="006E4DB5">
        <w:tc>
          <w:tcPr>
            <w:tcW w:w="9016" w:type="dxa"/>
          </w:tcPr>
          <w:p w14:paraId="71182E5C" w14:textId="77777777" w:rsidR="006E4DB5" w:rsidRDefault="006A1B47" w:rsidP="00FC2B8F">
            <w:r>
              <w:t>Stage 3</w:t>
            </w:r>
          </w:p>
          <w:p w14:paraId="61F0799A" w14:textId="77777777" w:rsidR="006A1B47" w:rsidRDefault="006A1B47" w:rsidP="00FC2B8F"/>
          <w:p w14:paraId="05AC069D" w14:textId="77777777" w:rsidR="006A1B47" w:rsidRDefault="006A1B47" w:rsidP="00FC2B8F"/>
          <w:p w14:paraId="467E1A19" w14:textId="77777777" w:rsidR="006A1B47" w:rsidRDefault="006A1B47" w:rsidP="00FC2B8F"/>
          <w:p w14:paraId="1D30B30D" w14:textId="09174ECC" w:rsidR="006E4DB5" w:rsidRDefault="006E4DB5" w:rsidP="00FC2B8F"/>
        </w:tc>
      </w:tr>
    </w:tbl>
    <w:p w14:paraId="0B7215A9" w14:textId="77777777" w:rsidR="006E4DB5" w:rsidRPr="00A55F56" w:rsidRDefault="006E4DB5" w:rsidP="00FC2B8F">
      <w:pPr>
        <w:rPr>
          <w:u w:val="single"/>
        </w:rPr>
      </w:pPr>
    </w:p>
    <w:p w14:paraId="4D4C042D" w14:textId="7AB2443F" w:rsidR="00A55F56" w:rsidRPr="00A55F56" w:rsidRDefault="00A55F56" w:rsidP="00FC2B8F">
      <w:pPr>
        <w:rPr>
          <w:u w:val="single"/>
        </w:rPr>
      </w:pPr>
      <w:r w:rsidRPr="00A55F56">
        <w:rPr>
          <w:u w:val="single"/>
        </w:rPr>
        <w:t>Studying state crime as sociologists</w:t>
      </w:r>
    </w:p>
    <w:p w14:paraId="1192E909" w14:textId="017CC4F9" w:rsidR="005B1CCF" w:rsidRDefault="00A55F56">
      <w:r>
        <w:t xml:space="preserve">It is very </w:t>
      </w:r>
      <w:r>
        <w:rPr>
          <w:u w:val="single"/>
        </w:rPr>
        <w:t>difficult</w:t>
      </w:r>
      <w:r>
        <w:t xml:space="preserve"> to </w:t>
      </w:r>
      <w:r w:rsidR="00D84FE0">
        <w:t xml:space="preserve">study state crime.  </w:t>
      </w:r>
      <w:r w:rsidR="008A484E">
        <w:t>Crime statistics, victim sur</w:t>
      </w:r>
      <w:r w:rsidR="00620DC5">
        <w:t>v</w:t>
      </w:r>
      <w:r w:rsidR="008A484E">
        <w:t>eys</w:t>
      </w:r>
      <w:r w:rsidR="00620DC5">
        <w:t xml:space="preserve"> etc are no good here.  </w:t>
      </w:r>
      <w:r w:rsidR="004B3D46">
        <w:t xml:space="preserve">As Cohen has shown governments adopt </w:t>
      </w:r>
      <w:r w:rsidR="00777C2C">
        <w:t xml:space="preserve">strategies of denial.  </w:t>
      </w:r>
      <w:r w:rsidR="002D6B44">
        <w:t xml:space="preserve">They may justify or reclassify their actions.  </w:t>
      </w:r>
      <w:r w:rsidR="00B25BA4">
        <w:t xml:space="preserve">State crimes are committed by powerful people.  They have </w:t>
      </w:r>
      <w:r w:rsidR="00570375">
        <w:t>state agencies around them to help con</w:t>
      </w:r>
      <w:r w:rsidR="00E2700A">
        <w:t>trol</w:t>
      </w:r>
      <w:r w:rsidR="00570375">
        <w:t xml:space="preserve"> information.</w:t>
      </w:r>
      <w:r w:rsidR="005266FD">
        <w:t xml:space="preserve">  This means there is a ‘dark figure’ </w:t>
      </w:r>
      <w:r w:rsidR="005D082C">
        <w:t xml:space="preserve">of hidden state crime.  </w:t>
      </w:r>
      <w:r w:rsidR="0003047D">
        <w:t>Researchers m ay use secondary data like media reports</w:t>
      </w:r>
      <w:r w:rsidR="004C140B">
        <w:t xml:space="preserve"> but these may be selective and may ignore crimes committed by </w:t>
      </w:r>
      <w:r w:rsidR="000724BE">
        <w:t>Western democracies.</w:t>
      </w:r>
      <w:r w:rsidR="006419F8">
        <w:t xml:space="preserve">  Researchers are likely to face resistance</w:t>
      </w:r>
      <w:r w:rsidR="00FF6FC9">
        <w:t>, threats, imprisonment</w:t>
      </w:r>
      <w:r w:rsidR="009A2FE9">
        <w:t xml:space="preserve"> torture and death as enemies of the state</w:t>
      </w:r>
      <w:r w:rsidR="00761D48">
        <w:t xml:space="preserve"> in dictatorships</w:t>
      </w:r>
      <w:r w:rsidR="00AC195C">
        <w:t>.  Access t</w:t>
      </w:r>
      <w:r w:rsidR="00F15548">
        <w:t>o</w:t>
      </w:r>
      <w:r w:rsidR="00AC195C">
        <w:t xml:space="preserve"> </w:t>
      </w:r>
      <w:r w:rsidR="00F15548">
        <w:t xml:space="preserve">state officials and state documents is hard.  </w:t>
      </w:r>
    </w:p>
    <w:p w14:paraId="4A2E9A48" w14:textId="0274369B" w:rsidR="005B1CCF" w:rsidRDefault="005B1CCF">
      <w:r>
        <w:br w:type="page"/>
      </w:r>
    </w:p>
    <w:p w14:paraId="2E89380F" w14:textId="759141F7" w:rsidR="007754FC" w:rsidRPr="00A55F56" w:rsidRDefault="005B1CCF">
      <w:r>
        <w:rPr>
          <w:noProof/>
          <w14:ligatures w14:val="standardContextual"/>
        </w:rPr>
        <w:lastRenderedPageBreak/>
        <mc:AlternateContent>
          <mc:Choice Requires="wps">
            <w:drawing>
              <wp:anchor distT="0" distB="0" distL="114300" distR="114300" simplePos="0" relativeHeight="251661314" behindDoc="0" locked="0" layoutInCell="1" allowOverlap="1" wp14:anchorId="2014104F" wp14:editId="5D858AB9">
                <wp:simplePos x="0" y="0"/>
                <wp:positionH relativeFrom="column">
                  <wp:posOffset>-219075</wp:posOffset>
                </wp:positionH>
                <wp:positionV relativeFrom="paragraph">
                  <wp:posOffset>-152401</wp:posOffset>
                </wp:positionV>
                <wp:extent cx="6238875" cy="6410325"/>
                <wp:effectExtent l="0" t="0" r="28575" b="28575"/>
                <wp:wrapNone/>
                <wp:docPr id="1965260265" name="Rectangle: Rounded Corners 14"/>
                <wp:cNvGraphicFramePr/>
                <a:graphic xmlns:a="http://schemas.openxmlformats.org/drawingml/2006/main">
                  <a:graphicData uri="http://schemas.microsoft.com/office/word/2010/wordprocessingShape">
                    <wps:wsp>
                      <wps:cNvSpPr/>
                      <wps:spPr>
                        <a:xfrm>
                          <a:off x="0" y="0"/>
                          <a:ext cx="6238875" cy="64103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1C081BCE" id="Rectangle: Rounded Corners 14" o:spid="_x0000_s1026" style="position:absolute;margin-left:-17.25pt;margin-top:-12pt;width:491.25pt;height:504.75pt;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hWagIAACQFAAAOAAAAZHJzL2Uyb0RvYy54bWysVE1v2zAMvQ/YfxB0X22nST+COkXQosOA&#10;og3aDj2rslQbkEWNUuJkv36U7DhFW+ww7CJLIvlIPj/q4nLbGrZR6BuwJS+Ocs6UlVA19rXkP59u&#10;vp1x5oOwlTBgVcl3yvPLxdcvF52bqwnUYCqFjECsn3eu5HUIbp5lXtaqFf4InLJk1ICtCHTE16xC&#10;0RF6a7JJnp9kHWDlEKTynm6veyNfJHytlQz3WnsVmCk51RbSiml9iWu2uBDzVxSubuRQhviHKlrR&#10;WEo6Ql2LINgamw9QbSMRPOhwJKHNQOtGqtQDdVPk77p5rIVTqRcix7uRJv//YOXd5tGtkGjonJ97&#10;2sYuthrb+KX62DaRtRvJUtvAJF2eTI7Pzk5nnEmynUyL/Hgyi3Rmh3CHPnxX0LK4KTnC2lYP9EsS&#10;U2Jz60Pvv/eLKS3cNMbE+0NBaRd2RkUHYx+UZk1FJUwSUNKKujLINoL+spBS2VD0plpUqr8uZnme&#10;fjfVN0akahNgRNaUeMQeAKIOP2L3ZQ/+MVQlqY3B+d8K64PHiJQZbBiD28YCfgZgqKshc++/J6mn&#10;JrL0AtVuhQyhF7p38qYh7m+FDyuBpGyaAZrWcE+LNtCVHIYdZzXg78/uoz8JjqycdTQpJfe/1gIV&#10;Z+aHJSmeF9NpHK10mM5OJ3TAt5aXtxa7bq+AflNB74KTaRv9g9lvNUL7TEO9jFnJJKyk3CWXAfeH&#10;q9BPMD0LUi2XyY3GyYlwax+djOCR1Sirp+2zQDcIMJB272A/VWL+ToK9b4y0sFwH0E3S54HXgW8a&#10;xSSc4dmIs/72nLwOj9viDwAAAP//AwBQSwMEFAAGAAgAAAAhAFFiADLiAAAACwEAAA8AAABkcnMv&#10;ZG93bnJldi54bWxMj09Lw0AQxe+C32EZwUtpN9akxJhNEf+AVJC2iudNMk1id2dDdtvGb9/xpLf3&#10;mMeb38uXozXiiIPvHCm4mUUgkCpXd9Qo+Px4maYgfNBUa+MIFfygh2VxeZHrrHYn2uBxGxrBJeQz&#10;raANoc+k9FWLVvuZ65H4tnOD1YHt0Mh60Ccut0bOo2ghre6IP7S6x8cWq/32YBWsnu26nJjVLrx9&#10;L/b0Gk2+qqd3pa6vxod7EAHH8BeGX3xGh4KZSneg2gujYHobJxxlMY95FCfu4pRFySJNEpBFLv9v&#10;KM4AAAD//wMAUEsBAi0AFAAGAAgAAAAhALaDOJL+AAAA4QEAABMAAAAAAAAAAAAAAAAAAAAAAFtD&#10;b250ZW50X1R5cGVzXS54bWxQSwECLQAUAAYACAAAACEAOP0h/9YAAACUAQAACwAAAAAAAAAAAAAA&#10;AAAvAQAAX3JlbHMvLnJlbHNQSwECLQAUAAYACAAAACEAwoG4VmoCAAAkBQAADgAAAAAAAAAAAAAA&#10;AAAuAgAAZHJzL2Uyb0RvYy54bWxQSwECLQAUAAYACAAAACEAUWIAMuIAAAALAQAADwAAAAAAAAAA&#10;AAAAAADEBAAAZHJzL2Rvd25yZXYueG1sUEsFBgAAAAAEAAQA8wAAANMFAAAAAA==&#10;" filled="f" strokecolor="#09101d [484]" strokeweight="1pt">
                <v:stroke joinstyle="miter"/>
              </v:roundrect>
            </w:pict>
          </mc:Fallback>
        </mc:AlternateContent>
      </w:r>
      <w:r>
        <w:rPr>
          <w:noProof/>
          <w14:ligatures w14:val="standardContextual"/>
        </w:rPr>
        <w:drawing>
          <wp:anchor distT="0" distB="0" distL="114300" distR="114300" simplePos="0" relativeHeight="251659266" behindDoc="1" locked="0" layoutInCell="1" allowOverlap="1" wp14:anchorId="2295023A" wp14:editId="4E35509E">
            <wp:simplePos x="0" y="0"/>
            <wp:positionH relativeFrom="column">
              <wp:posOffset>1228725</wp:posOffset>
            </wp:positionH>
            <wp:positionV relativeFrom="paragraph">
              <wp:posOffset>212090</wp:posOffset>
            </wp:positionV>
            <wp:extent cx="790575" cy="564515"/>
            <wp:effectExtent l="0" t="0" r="9525" b="6985"/>
            <wp:wrapTight wrapText="bothSides">
              <wp:wrapPolygon edited="0">
                <wp:start x="0" y="0"/>
                <wp:lineTo x="0" y="21138"/>
                <wp:lineTo x="21340" y="21138"/>
                <wp:lineTo x="21340" y="0"/>
                <wp:lineTo x="0" y="0"/>
              </wp:wrapPolygon>
            </wp:wrapTight>
            <wp:docPr id="1775650378" name="Picture 12" descr="Close-up of a person's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50378" name="Picture 12" descr="Close-up of a person's eye&#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790575" cy="564515"/>
                    </a:xfrm>
                    <a:prstGeom prst="rect">
                      <a:avLst/>
                    </a:prstGeom>
                  </pic:spPr>
                </pic:pic>
              </a:graphicData>
            </a:graphic>
          </wp:anchor>
        </w:drawing>
      </w:r>
    </w:p>
    <w:p w14:paraId="3D8FE86D" w14:textId="5361EFBE" w:rsidR="00D42D7F" w:rsidRDefault="005A6EA2">
      <w:r>
        <w:t xml:space="preserve">Eye on the exam </w:t>
      </w:r>
    </w:p>
    <w:p w14:paraId="72C67A16" w14:textId="77777777" w:rsidR="00D42D7F" w:rsidRDefault="00D42D7F"/>
    <w:p w14:paraId="0F972BF0" w14:textId="77777777" w:rsidR="005A6EA2" w:rsidRDefault="005A6EA2"/>
    <w:p w14:paraId="044A1748" w14:textId="1B7B9E3E" w:rsidR="00D42D7F" w:rsidRDefault="006A0084">
      <w:r>
        <w:rPr>
          <w:noProof/>
          <w14:ligatures w14:val="standardContextual"/>
        </w:rPr>
        <mc:AlternateContent>
          <mc:Choice Requires="wps">
            <w:drawing>
              <wp:anchor distT="0" distB="0" distL="114300" distR="114300" simplePos="0" relativeHeight="251660290" behindDoc="0" locked="0" layoutInCell="1" allowOverlap="1" wp14:anchorId="7072680B" wp14:editId="2DE25EBA">
                <wp:simplePos x="0" y="0"/>
                <wp:positionH relativeFrom="column">
                  <wp:posOffset>-95250</wp:posOffset>
                </wp:positionH>
                <wp:positionV relativeFrom="paragraph">
                  <wp:posOffset>222250</wp:posOffset>
                </wp:positionV>
                <wp:extent cx="5895975" cy="1066800"/>
                <wp:effectExtent l="0" t="0" r="28575" b="19050"/>
                <wp:wrapNone/>
                <wp:docPr id="441377454" name="Rectangle 13"/>
                <wp:cNvGraphicFramePr/>
                <a:graphic xmlns:a="http://schemas.openxmlformats.org/drawingml/2006/main">
                  <a:graphicData uri="http://schemas.microsoft.com/office/word/2010/wordprocessingShape">
                    <wps:wsp>
                      <wps:cNvSpPr/>
                      <wps:spPr>
                        <a:xfrm>
                          <a:off x="0" y="0"/>
                          <a:ext cx="5895975" cy="1066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28595A8" id="Rectangle 13" o:spid="_x0000_s1026" style="position:absolute;margin-left:-7.5pt;margin-top:17.5pt;width:464.25pt;height:84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vrYgIAAB8FAAAOAAAAZHJzL2Uyb0RvYy54bWysVFFP2zAQfp+0/2D5fSSpKNCKFFVFTJMQ&#10;IGDi2Th2E8nxeWe3affrd3bSFAHaw7QXx/bdfXf35TtfXu1aw7YKfQO25MVJzpmyEqrGrkv+8/nm&#10;2wVnPghbCQNWlXyvPL9afP1y2bm5mkANplLICMT6eedKXofg5lnmZa1a4U/AKUtGDdiKQEdcZxWK&#10;jtBbk03y/CzrACuHIJX3dHvdG/ki4WutZLjX2qvATMmptpBWTOtrXLPFpZivUbi6kUMZ4h+qaEVj&#10;KekIdS2CYBtsPkC1jUTwoMOJhDYDrRupUg/UTZG/6+apFk6lXogc70aa/P+DlXfbJ/eAREPn/NzT&#10;Nnax09jGL9XHdoms/UiW2gUm6XJ6MZvOzqecSbIV+dnZRZ7ozI7hDn34rqBlcVNypL+RSBLbWx8o&#10;JbkeXGI2CzeNMfH+WEvahb1R0cHYR6VZU1H2SQJKMlErg2wr6AcLKZUNRW+qRaX662Kaj6WNESl7&#10;AozImhKP2ANAlOBH7L7swT+GqqSyMTj/W2F98BiRMoMNY3DbWMDPAAx1NWTu/Q8k9dREll6h2j8g&#10;Q+g17p28aYj2W+HDg0ASNcmfBjXc06INdCWHYcdZDfj7s/voT1ojK2cdDUnJ/a+NQMWZ+WFJhbPi&#10;9DROVTqcTs8ndMC3lte3FrtpV0C/qaAnwcm0jf7BHLYaoX2heV7GrGQSVlLuksuAh8Mq9MNLL4JU&#10;y2Vyo0lyItzaJycjeGQ1yup59yLQDdoLJNs7OAyUmL+TYO8bIy0sNwF0k/R55HXgm6YwCWd4MeKY&#10;vz0nr+O7tvgDAAD//wMAUEsDBBQABgAIAAAAIQBMMueS3wAAAAoBAAAPAAAAZHJzL2Rvd25yZXYu&#10;eG1sTI/BTsMwEETvSPyDtUjcWjuNimgapwIkOBRxoFTi6sRbOyJeB9ttw9/jnuA0Ws1o9k29mdzA&#10;Thhi70lCMRfAkDqvezIS9h/Ps3tgMSnSavCEEn4wwqa5vqpVpf2Z3vG0S4blEoqVkmBTGivOY2fR&#10;qTj3I1L2Dj44lfIZDNdBnXO5G/hCiDvuVE/5g1UjPlnsvnZHJ6E1j9OKtmbr7Esyfv/5+vbtgpS3&#10;N9PDGljCKf2F4YKf0aHJTK0/ko5skDArlnlLklBeNAdWRbkE1kpYiFIAb2r+f0LzCwAA//8DAFBL&#10;AQItABQABgAIAAAAIQC2gziS/gAAAOEBAAATAAAAAAAAAAAAAAAAAAAAAABbQ29udGVudF9UeXBl&#10;c10ueG1sUEsBAi0AFAAGAAgAAAAhADj9If/WAAAAlAEAAAsAAAAAAAAAAAAAAAAALwEAAF9yZWxz&#10;Ly5yZWxzUEsBAi0AFAAGAAgAAAAhAEB+W+tiAgAAHwUAAA4AAAAAAAAAAAAAAAAALgIAAGRycy9l&#10;Mm9Eb2MueG1sUEsBAi0AFAAGAAgAAAAhAEwy55LfAAAACgEAAA8AAAAAAAAAAAAAAAAAvAQAAGRy&#10;cy9kb3ducmV2LnhtbFBLBQYAAAAABAAEAPMAAADIBQAAAAA=&#10;" filled="f" strokecolor="#09101d [484]" strokeweight="1pt"/>
            </w:pict>
          </mc:Fallback>
        </mc:AlternateContent>
      </w:r>
    </w:p>
    <w:p w14:paraId="68911BF6" w14:textId="77777777" w:rsidR="00885A9A" w:rsidRDefault="00885A9A" w:rsidP="00885A9A">
      <w:pPr>
        <w:spacing w:after="0"/>
        <w:jc w:val="center"/>
        <w:rPr>
          <w:rFonts w:ascii="Arial" w:hAnsi="Arial" w:cs="Arial"/>
          <w:b/>
          <w:sz w:val="18"/>
          <w:szCs w:val="18"/>
        </w:rPr>
      </w:pPr>
      <w:r>
        <w:rPr>
          <w:rFonts w:ascii="Arial" w:hAnsi="Arial" w:cs="Arial"/>
          <w:b/>
          <w:sz w:val="18"/>
          <w:szCs w:val="18"/>
        </w:rPr>
        <w:t>Item A</w:t>
      </w:r>
    </w:p>
    <w:p w14:paraId="21EA9472" w14:textId="77777777" w:rsidR="00885A9A" w:rsidRDefault="00885A9A" w:rsidP="00885A9A">
      <w:pPr>
        <w:rPr>
          <w:rFonts w:ascii="Arial" w:hAnsi="Arial" w:cs="Arial"/>
        </w:rPr>
      </w:pPr>
      <w:r>
        <w:rPr>
          <w:rFonts w:ascii="Arial" w:hAnsi="Arial" w:cs="Arial"/>
          <w:sz w:val="20"/>
          <w:szCs w:val="20"/>
        </w:rPr>
        <w:t xml:space="preserve">In common with other ‘crimes of the powerful’, state crime is not easy to define and sociologist have looked beyond conventional definitions of crime. Some sociologists have defined state crime in </w:t>
      </w:r>
      <w:proofErr w:type="spellStart"/>
      <w:r>
        <w:rPr>
          <w:rFonts w:ascii="Arial" w:hAnsi="Arial" w:cs="Arial"/>
          <w:sz w:val="20"/>
          <w:szCs w:val="20"/>
        </w:rPr>
        <w:t>a</w:t>
      </w:r>
      <w:proofErr w:type="spellEnd"/>
      <w:r>
        <w:rPr>
          <w:rFonts w:ascii="Arial" w:hAnsi="Arial" w:cs="Arial"/>
          <w:sz w:val="20"/>
          <w:szCs w:val="20"/>
        </w:rPr>
        <w:t xml:space="preserve"> international rather than a national context, while others have seen it relation to a higher moral context. Other sociologists have gone beyond the usual definition of crime as law breaking by seeing state crime in terms of the damage that states can cause. </w:t>
      </w:r>
    </w:p>
    <w:p w14:paraId="07B4435C" w14:textId="05272199" w:rsidR="004033C5" w:rsidRDefault="006A0084" w:rsidP="006A0084">
      <w:pPr>
        <w:rPr>
          <w:rFonts w:cs="Arial"/>
          <w:szCs w:val="24"/>
        </w:rPr>
      </w:pPr>
      <w:r w:rsidRPr="00722F91">
        <w:rPr>
          <w:rFonts w:cs="Arial"/>
          <w:b/>
          <w:szCs w:val="24"/>
        </w:rPr>
        <w:t>Applying material from Item A, analyse two ways in which state crime can be defined.</w:t>
      </w:r>
      <w:r w:rsidRPr="00722F91">
        <w:rPr>
          <w:rFonts w:cs="Arial"/>
          <w:szCs w:val="24"/>
        </w:rPr>
        <w:t xml:space="preserve"> </w:t>
      </w:r>
      <w:r w:rsidRPr="00722F91">
        <w:rPr>
          <w:rFonts w:cs="Arial"/>
          <w:szCs w:val="24"/>
        </w:rPr>
        <w:tab/>
      </w:r>
      <w:r w:rsidRPr="00722F91">
        <w:rPr>
          <w:rFonts w:cs="Arial"/>
          <w:szCs w:val="24"/>
        </w:rPr>
        <w:tab/>
      </w:r>
      <w:r w:rsidRPr="00722F91">
        <w:rPr>
          <w:rFonts w:cs="Arial"/>
          <w:szCs w:val="24"/>
        </w:rPr>
        <w:tab/>
      </w:r>
      <w:r w:rsidRPr="00722F91">
        <w:rPr>
          <w:rFonts w:cs="Arial"/>
          <w:szCs w:val="24"/>
        </w:rPr>
        <w:tab/>
      </w:r>
      <w:r w:rsidRPr="00722F91">
        <w:rPr>
          <w:rFonts w:cs="Arial"/>
          <w:szCs w:val="24"/>
        </w:rPr>
        <w:tab/>
      </w:r>
      <w:r w:rsidRPr="00722F91">
        <w:rPr>
          <w:rFonts w:cs="Arial"/>
          <w:szCs w:val="24"/>
        </w:rPr>
        <w:tab/>
      </w:r>
      <w:r w:rsidRPr="00722F91">
        <w:rPr>
          <w:rFonts w:cs="Arial"/>
          <w:szCs w:val="24"/>
        </w:rPr>
        <w:tab/>
      </w:r>
      <w:r w:rsidRPr="00722F91">
        <w:rPr>
          <w:rFonts w:cs="Arial"/>
          <w:szCs w:val="24"/>
        </w:rPr>
        <w:tab/>
        <w:t xml:space="preserve">     </w:t>
      </w:r>
      <w:r w:rsidRPr="00722F91">
        <w:rPr>
          <w:rFonts w:cs="Arial"/>
          <w:szCs w:val="24"/>
        </w:rPr>
        <w:tab/>
      </w:r>
      <w:r w:rsidRPr="00722F91">
        <w:rPr>
          <w:rFonts w:cs="Arial"/>
          <w:szCs w:val="24"/>
        </w:rPr>
        <w:tab/>
      </w:r>
      <w:r w:rsidRPr="00722F91">
        <w:rPr>
          <w:rFonts w:cs="Arial"/>
          <w:szCs w:val="24"/>
        </w:rPr>
        <w:tab/>
      </w:r>
      <w:r w:rsidRPr="00722F91">
        <w:rPr>
          <w:rFonts w:cs="Arial"/>
          <w:szCs w:val="24"/>
        </w:rPr>
        <w:tab/>
      </w:r>
      <w:r w:rsidRPr="00722F91">
        <w:rPr>
          <w:rFonts w:cs="Arial"/>
          <w:szCs w:val="24"/>
        </w:rPr>
        <w:tab/>
      </w:r>
    </w:p>
    <w:p w14:paraId="4702EC56" w14:textId="7A7AD223" w:rsidR="006A0084" w:rsidRDefault="006A0084" w:rsidP="006A0084">
      <w:pPr>
        <w:rPr>
          <w:rFonts w:cs="Arial"/>
          <w:szCs w:val="24"/>
        </w:rPr>
      </w:pPr>
      <w:r w:rsidRPr="00722F91">
        <w:rPr>
          <w:rFonts w:cs="Arial"/>
          <w:szCs w:val="24"/>
        </w:rPr>
        <w:t>[10 marks]</w:t>
      </w:r>
    </w:p>
    <w:p w14:paraId="7D0A6840" w14:textId="77777777" w:rsidR="004033C5" w:rsidRPr="004033C5" w:rsidRDefault="004033C5" w:rsidP="004033C5">
      <w:pPr>
        <w:shd w:val="clear" w:color="auto" w:fill="FFFFFF"/>
        <w:spacing w:after="0" w:line="0" w:lineRule="auto"/>
        <w:rPr>
          <w:rFonts w:ascii="ff1" w:eastAsia="Times New Roman" w:hAnsi="ff1" w:cs="Times New Roman"/>
          <w:color w:val="000000"/>
          <w:sz w:val="72"/>
          <w:szCs w:val="72"/>
          <w:lang w:eastAsia="en-GB"/>
        </w:rPr>
      </w:pPr>
      <w:r w:rsidRPr="004033C5">
        <w:rPr>
          <w:rFonts w:ascii="ff1" w:eastAsia="Times New Roman" w:hAnsi="ff1" w:cs="Times New Roman"/>
          <w:color w:val="000000"/>
          <w:sz w:val="72"/>
          <w:szCs w:val="72"/>
          <w:lang w:eastAsia="en-GB"/>
        </w:rPr>
        <w:t xml:space="preserve">m B </w:t>
      </w:r>
      <w:r w:rsidRPr="004033C5">
        <w:rPr>
          <w:rFonts w:ascii="ff2" w:eastAsia="Times New Roman" w:hAnsi="ff2" w:cs="Times New Roman"/>
          <w:color w:val="000000"/>
          <w:sz w:val="72"/>
          <w:szCs w:val="72"/>
          <w:lang w:eastAsia="en-GB"/>
        </w:rPr>
        <w:t>–</w:t>
      </w:r>
      <w:r w:rsidRPr="004033C5">
        <w:rPr>
          <w:rFonts w:ascii="ff1" w:eastAsia="Times New Roman" w:hAnsi="ff1" w:cs="Times New Roman"/>
          <w:color w:val="000000"/>
          <w:sz w:val="72"/>
          <w:szCs w:val="72"/>
          <w:lang w:eastAsia="en-GB"/>
        </w:rPr>
        <w:t xml:space="preserve"> 30 marks </w:t>
      </w:r>
    </w:p>
    <w:p w14:paraId="134E5A0F" w14:textId="77777777" w:rsidR="004033C5" w:rsidRPr="004033C5" w:rsidRDefault="004033C5" w:rsidP="004033C5">
      <w:pPr>
        <w:shd w:val="clear" w:color="auto" w:fill="FFFFFF"/>
        <w:spacing w:after="0" w:line="0" w:lineRule="auto"/>
        <w:rPr>
          <w:rFonts w:ascii="ff1" w:eastAsia="Times New Roman" w:hAnsi="ff1" w:cs="Times New Roman"/>
          <w:color w:val="000000"/>
          <w:sz w:val="72"/>
          <w:szCs w:val="72"/>
          <w:lang w:eastAsia="en-GB"/>
        </w:rPr>
      </w:pPr>
      <w:r w:rsidRPr="004033C5">
        <w:rPr>
          <w:rFonts w:ascii="ff1" w:eastAsia="Times New Roman" w:hAnsi="ff1" w:cs="Times New Roman"/>
          <w:color w:val="000000"/>
          <w:sz w:val="72"/>
          <w:szCs w:val="72"/>
          <w:lang w:eastAsia="en-GB"/>
        </w:rPr>
        <w:t xml:space="preserve">State crimes refer </w:t>
      </w:r>
      <w:r w:rsidRPr="004033C5">
        <w:rPr>
          <w:rFonts w:ascii="ff2" w:eastAsia="Times New Roman" w:hAnsi="ff2" w:cs="Times New Roman"/>
          <w:color w:val="000000"/>
          <w:sz w:val="72"/>
          <w:szCs w:val="72"/>
          <w:lang w:eastAsia="en-GB"/>
        </w:rPr>
        <w:t xml:space="preserve">to any “illegal or deviant activities perpetrated by, or with, the complicity of state </w:t>
      </w:r>
    </w:p>
    <w:p w14:paraId="3FE1C033" w14:textId="77777777" w:rsidR="004033C5" w:rsidRPr="004033C5" w:rsidRDefault="004033C5" w:rsidP="004033C5">
      <w:pPr>
        <w:shd w:val="clear" w:color="auto" w:fill="FFFFFF"/>
        <w:spacing w:after="0" w:line="0" w:lineRule="auto"/>
        <w:rPr>
          <w:rFonts w:ascii="ff2" w:eastAsia="Times New Roman" w:hAnsi="ff2" w:cs="Times New Roman"/>
          <w:color w:val="000000"/>
          <w:sz w:val="72"/>
          <w:szCs w:val="72"/>
          <w:lang w:eastAsia="en-GB"/>
        </w:rPr>
      </w:pPr>
      <w:r w:rsidRPr="004033C5">
        <w:rPr>
          <w:rFonts w:ascii="ff2" w:eastAsia="Times New Roman" w:hAnsi="ff2" w:cs="Times New Roman"/>
          <w:color w:val="000000"/>
          <w:sz w:val="72"/>
          <w:szCs w:val="72"/>
          <w:lang w:eastAsia="en-GB"/>
        </w:rPr>
        <w:t xml:space="preserve">agencies”, according to Green and Ward. There are four key categories of state crime, political crimes, </w:t>
      </w:r>
    </w:p>
    <w:p w14:paraId="52973AB2" w14:textId="77777777" w:rsidR="004033C5" w:rsidRPr="004033C5" w:rsidRDefault="004033C5" w:rsidP="004033C5">
      <w:pPr>
        <w:shd w:val="clear" w:color="auto" w:fill="FFFFFF"/>
        <w:spacing w:after="0" w:line="0" w:lineRule="auto"/>
        <w:rPr>
          <w:rFonts w:ascii="ff1" w:eastAsia="Times New Roman" w:hAnsi="ff1" w:cs="Times New Roman"/>
          <w:color w:val="000000"/>
          <w:sz w:val="72"/>
          <w:szCs w:val="72"/>
          <w:lang w:eastAsia="en-GB"/>
        </w:rPr>
      </w:pPr>
      <w:r w:rsidRPr="004033C5">
        <w:rPr>
          <w:rFonts w:ascii="ff1" w:eastAsia="Times New Roman" w:hAnsi="ff1" w:cs="Times New Roman"/>
          <w:color w:val="000000"/>
          <w:sz w:val="72"/>
          <w:szCs w:val="72"/>
          <w:lang w:eastAsia="en-GB"/>
        </w:rPr>
        <w:t xml:space="preserve">those committed by the security forces, economic crimes and social/cultural crimes. Sociologists are </w:t>
      </w:r>
    </w:p>
    <w:p w14:paraId="0EB39429" w14:textId="77777777" w:rsidR="004033C5" w:rsidRPr="004033C5" w:rsidRDefault="004033C5" w:rsidP="004033C5">
      <w:pPr>
        <w:shd w:val="clear" w:color="auto" w:fill="FFFFFF"/>
        <w:spacing w:after="0" w:line="0" w:lineRule="auto"/>
        <w:rPr>
          <w:rFonts w:ascii="ff1" w:eastAsia="Times New Roman" w:hAnsi="ff1" w:cs="Times New Roman"/>
          <w:color w:val="000000"/>
          <w:sz w:val="72"/>
          <w:szCs w:val="72"/>
          <w:lang w:eastAsia="en-GB"/>
        </w:rPr>
      </w:pPr>
      <w:r w:rsidRPr="004033C5">
        <w:rPr>
          <w:rFonts w:ascii="ff1" w:eastAsia="Times New Roman" w:hAnsi="ff1" w:cs="Times New Roman"/>
          <w:color w:val="000000"/>
          <w:sz w:val="72"/>
          <w:szCs w:val="72"/>
          <w:lang w:eastAsia="en-GB"/>
        </w:rPr>
        <w:t xml:space="preserve">particularly concerned about state crimes as they believe they have been under-investigated by the police </w:t>
      </w:r>
    </w:p>
    <w:p w14:paraId="1A47A60A" w14:textId="77777777" w:rsidR="004033C5" w:rsidRPr="004033C5" w:rsidRDefault="004033C5" w:rsidP="004033C5">
      <w:pPr>
        <w:shd w:val="clear" w:color="auto" w:fill="FFFFFF"/>
        <w:spacing w:after="0" w:line="0" w:lineRule="auto"/>
        <w:rPr>
          <w:rFonts w:ascii="ff1" w:eastAsia="Times New Roman" w:hAnsi="ff1" w:cs="Times New Roman"/>
          <w:color w:val="000000"/>
          <w:sz w:val="72"/>
          <w:szCs w:val="72"/>
          <w:lang w:eastAsia="en-GB"/>
        </w:rPr>
      </w:pPr>
      <w:r w:rsidRPr="004033C5">
        <w:rPr>
          <w:rFonts w:ascii="ff1" w:eastAsia="Times New Roman" w:hAnsi="ff1" w:cs="Times New Roman"/>
          <w:color w:val="000000"/>
          <w:sz w:val="72"/>
          <w:szCs w:val="72"/>
          <w:lang w:eastAsia="en-GB"/>
        </w:rPr>
        <w:t xml:space="preserve">and therefore have been used as a way of controlling or oppressing less powerful groups in society. </w:t>
      </w:r>
    </w:p>
    <w:p w14:paraId="49B98980" w14:textId="77777777" w:rsidR="004033C5" w:rsidRPr="004033C5" w:rsidRDefault="004033C5" w:rsidP="004033C5">
      <w:pPr>
        <w:shd w:val="clear" w:color="auto" w:fill="FFFFFF"/>
        <w:spacing w:after="0" w:line="0" w:lineRule="auto"/>
        <w:rPr>
          <w:rFonts w:ascii="ff1" w:eastAsia="Times New Roman" w:hAnsi="ff1" w:cs="Times New Roman"/>
          <w:color w:val="000000"/>
          <w:sz w:val="72"/>
          <w:szCs w:val="72"/>
          <w:lang w:eastAsia="en-GB"/>
        </w:rPr>
      </w:pPr>
      <w:r w:rsidRPr="004033C5">
        <w:rPr>
          <w:rFonts w:ascii="ff1" w:eastAsia="Times New Roman" w:hAnsi="ff1" w:cs="Times New Roman"/>
          <w:color w:val="000000"/>
          <w:sz w:val="72"/>
          <w:szCs w:val="72"/>
          <w:lang w:eastAsia="en-GB"/>
        </w:rPr>
        <w:t>Because the state itself is the source of law, it is difficult to challenge and the state can also have a wide-</w:t>
      </w:r>
    </w:p>
    <w:p w14:paraId="6DDCD25B" w14:textId="77777777" w:rsidR="004033C5" w:rsidRPr="004033C5" w:rsidRDefault="004033C5" w:rsidP="004033C5">
      <w:pPr>
        <w:shd w:val="clear" w:color="auto" w:fill="FFFFFF"/>
        <w:spacing w:after="0" w:line="0" w:lineRule="auto"/>
        <w:rPr>
          <w:rFonts w:ascii="ff1" w:eastAsia="Times New Roman" w:hAnsi="ff1" w:cs="Times New Roman"/>
          <w:color w:val="000000"/>
          <w:sz w:val="72"/>
          <w:szCs w:val="72"/>
          <w:lang w:eastAsia="en-GB"/>
        </w:rPr>
      </w:pPr>
      <w:r w:rsidRPr="004033C5">
        <w:rPr>
          <w:rFonts w:ascii="ff1" w:eastAsia="Times New Roman" w:hAnsi="ff1" w:cs="Times New Roman"/>
          <w:color w:val="000000"/>
          <w:sz w:val="72"/>
          <w:szCs w:val="72"/>
          <w:lang w:eastAsia="en-GB"/>
        </w:rPr>
        <w:t xml:space="preserve">reaching impact upon members of society. </w:t>
      </w:r>
    </w:p>
    <w:p w14:paraId="4B7EEB9D" w14:textId="77777777" w:rsidR="004033C5" w:rsidRPr="004033C5" w:rsidRDefault="004033C5" w:rsidP="004033C5">
      <w:pPr>
        <w:shd w:val="clear" w:color="auto" w:fill="FFFFFF"/>
        <w:spacing w:after="0" w:line="0" w:lineRule="auto"/>
        <w:rPr>
          <w:rFonts w:ascii="ff3" w:eastAsia="Times New Roman" w:hAnsi="ff3" w:cs="Times New Roman"/>
          <w:color w:val="000000"/>
          <w:sz w:val="72"/>
          <w:szCs w:val="72"/>
          <w:lang w:eastAsia="en-GB"/>
        </w:rPr>
      </w:pPr>
      <w:r w:rsidRPr="004033C5">
        <w:rPr>
          <w:rFonts w:ascii="ff3" w:eastAsia="Times New Roman" w:hAnsi="ff3" w:cs="Times New Roman"/>
          <w:color w:val="000000"/>
          <w:sz w:val="72"/>
          <w:szCs w:val="72"/>
          <w:lang w:eastAsia="en-GB"/>
        </w:rPr>
        <w:t xml:space="preserve">Applying material from Item B and your knowledge, evaluate the view that state crimes are one of the </w:t>
      </w:r>
    </w:p>
    <w:p w14:paraId="5F21B7EE" w14:textId="77777777" w:rsidR="004033C5" w:rsidRPr="004033C5" w:rsidRDefault="004033C5" w:rsidP="004033C5">
      <w:pPr>
        <w:shd w:val="clear" w:color="auto" w:fill="FFFFFF"/>
        <w:spacing w:after="0" w:line="0" w:lineRule="auto"/>
        <w:rPr>
          <w:rFonts w:ascii="ff3" w:eastAsia="Times New Roman" w:hAnsi="ff3" w:cs="Times New Roman"/>
          <w:color w:val="000000"/>
          <w:sz w:val="72"/>
          <w:szCs w:val="72"/>
          <w:lang w:eastAsia="en-GB"/>
        </w:rPr>
      </w:pPr>
      <w:r w:rsidRPr="004033C5">
        <w:rPr>
          <w:rFonts w:ascii="ff3" w:eastAsia="Times New Roman" w:hAnsi="ff3" w:cs="Times New Roman"/>
          <w:color w:val="000000"/>
          <w:sz w:val="72"/>
          <w:szCs w:val="72"/>
          <w:lang w:eastAsia="en-GB"/>
        </w:rPr>
        <w:t>most serious forms of crime</w:t>
      </w:r>
    </w:p>
    <w:p w14:paraId="411043F6" w14:textId="54DC8DB6" w:rsidR="004033C5" w:rsidRDefault="004033C5">
      <w:r>
        <w:rPr>
          <w:noProof/>
          <w14:ligatures w14:val="standardContextual"/>
        </w:rPr>
        <mc:AlternateContent>
          <mc:Choice Requires="wps">
            <w:drawing>
              <wp:anchor distT="0" distB="0" distL="114300" distR="114300" simplePos="0" relativeHeight="251662338" behindDoc="0" locked="0" layoutInCell="1" allowOverlap="1" wp14:anchorId="5F933059" wp14:editId="2D40A993">
                <wp:simplePos x="0" y="0"/>
                <wp:positionH relativeFrom="column">
                  <wp:posOffset>-95250</wp:posOffset>
                </wp:positionH>
                <wp:positionV relativeFrom="paragraph">
                  <wp:posOffset>146685</wp:posOffset>
                </wp:positionV>
                <wp:extent cx="6048375" cy="1457325"/>
                <wp:effectExtent l="0" t="0" r="28575" b="28575"/>
                <wp:wrapNone/>
                <wp:docPr id="234812536" name="Rectangle 15"/>
                <wp:cNvGraphicFramePr/>
                <a:graphic xmlns:a="http://schemas.openxmlformats.org/drawingml/2006/main">
                  <a:graphicData uri="http://schemas.microsoft.com/office/word/2010/wordprocessingShape">
                    <wps:wsp>
                      <wps:cNvSpPr/>
                      <wps:spPr>
                        <a:xfrm>
                          <a:off x="0" y="0"/>
                          <a:ext cx="6048375" cy="14573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030E447" id="Rectangle 15" o:spid="_x0000_s1026" style="position:absolute;margin-left:-7.5pt;margin-top:11.55pt;width:476.25pt;height:114.75pt;z-index:2516623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lhZAIAAB8FAAAOAAAAZHJzL2Uyb0RvYy54bWysVFFP2zAQfp+0/2D5fSQpLbCKFFUgpkkI&#10;0GDi2XXsJpLj885u0+7X7+ykKQK0h2kvju27++7uy3e+vNq1hm0V+gZsyYuTnDNlJVSNXZf85/Pt&#10;lwvOfBC2EgasKvleeX61+PzpsnNzNYEaTKWQEYj1886VvA7BzbPMy1q1wp+AU5aMGrAVgY64zioU&#10;HaG3Jpvk+VnWAVYOQSrv6famN/JFwtdayfCgtVeBmZJTbSGtmNZVXLPFpZivUbi6kUMZ4h+qaEVj&#10;KekIdSOCYBts3kG1jUTwoMOJhDYDrRupUg/UTZG/6eapFk6lXogc70aa/P+DlffbJ/eIREPn/NzT&#10;Nnax09jGL9XHdoms/UiW2gUm6fIsn16cns84k2QrprPz08ks0pkdwx368E1By+Km5Eh/I5Ektnc+&#10;9K4Hl5jNwm1jTLw/1pJ2YW9UdDD2h9KsqSj7JAElmahrg2wr6AcLKZUNRW+qRaX662KW5+lPU2lj&#10;RCo0AUZkTYlH7AEgSvA9dl/24B9DVVLZGJz/rbA+eIxImcGGMbhtLOBHAIa6GjL3/geSemoiSyuo&#10;9o/IEHqNeydvG6L9TvjwKJBETfKnQQ0PtGgDXclh2HFWA/7+6D76k9bIyllHQ1Jy/2sjUHFmvltS&#10;4ddiOo1TlQ4kgQkd8LVl9dpiN+010G8q6ElwMm2jfzCHrUZoX2ielzErmYSVlLvkMuDhcB364aUX&#10;QarlMrnRJDkR7uyTkxE8shpl9bx7EegG7QWS7T0cBkrM30iw942RFpabALpJ+jzyOvBNU5iEM7wY&#10;ccxfn5PX8V1b/AEAAP//AwBQSwMEFAAGAAgAAAAhAIU9eZ3gAAAACgEAAA8AAABkcnMvZG93bnJl&#10;di54bWxMj8FOwzAQRO9I/IO1SNxaJ6lSaBqnAiQ4FPVAqdSrExs7Il4H223D37Oc4Dg7o9k39WZy&#10;AzvrEHuPAvJ5Bkxj51WPRsDh/Xl2DywmiUoOHrWAbx1h01xf1bJS/oJv+rxPhlEJxkoKsCmNFeex&#10;s9rJOPejRvI+fHAykQyGqyAvVO4GXmTZkjvZI32wctRPVnef+5MT0JrHaYVbs3X2JRl/OL7uvlwQ&#10;4vZmelgDS3pKf2H4xSd0aIip9SdUkQ0CZnlJW5KAYpEDo8BqcVcCa+lQFkvgTc3/T2h+AAAA//8D&#10;AFBLAQItABQABgAIAAAAIQC2gziS/gAAAOEBAAATAAAAAAAAAAAAAAAAAAAAAABbQ29udGVudF9U&#10;eXBlc10ueG1sUEsBAi0AFAAGAAgAAAAhADj9If/WAAAAlAEAAAsAAAAAAAAAAAAAAAAALwEAAF9y&#10;ZWxzLy5yZWxzUEsBAi0AFAAGAAgAAAAhAGBfKWFkAgAAHwUAAA4AAAAAAAAAAAAAAAAALgIAAGRy&#10;cy9lMm9Eb2MueG1sUEsBAi0AFAAGAAgAAAAhAIU9eZ3gAAAACgEAAA8AAAAAAAAAAAAAAAAAvgQA&#10;AGRycy9kb3ducmV2LnhtbFBLBQYAAAAABAAEAPMAAADLBQAAAAA=&#10;" filled="f" strokecolor="#09101d [484]" strokeweight="1pt"/>
            </w:pict>
          </mc:Fallback>
        </mc:AlternateContent>
      </w:r>
    </w:p>
    <w:p w14:paraId="1C9EA5D3" w14:textId="1AA4D872" w:rsidR="004033C5" w:rsidRDefault="004033C5">
      <w:r>
        <w:t>Ite</w:t>
      </w:r>
      <w:r w:rsidRPr="004033C5">
        <w:t xml:space="preserve">m B – 30 marks State crimes refer to any “illegal or deviant activities perpetrated by, or with, the complicity of state agencies”, according to Green and Ward. There are four key categories of state crime, political crimes, those committed by the security forces, economic crimes and social/cultural crimes. Sociologists are particularly concerned about state crimes as they believe they have been under-investigated by the police and therefore have been used as a way of controlling or oppressing less powerful groups in society. Because the state itself is the source of law, it is difficult to challenge and the state can also have a wide-reaching impact upon members of society. </w:t>
      </w:r>
    </w:p>
    <w:p w14:paraId="28B8F828" w14:textId="1446272C" w:rsidR="00D42D7F" w:rsidRDefault="004033C5">
      <w:r w:rsidRPr="004033C5">
        <w:t>Applying material from Item B and your knowledge, evaluate the view that state crimes are one of the most serious forms of crime</w:t>
      </w:r>
      <w:r>
        <w:t xml:space="preserve"> (30 marks)</w:t>
      </w:r>
    </w:p>
    <w:p w14:paraId="3700F399" w14:textId="77777777" w:rsidR="005B1CCF" w:rsidRPr="005B1CCF" w:rsidRDefault="005B1CCF" w:rsidP="005B1CCF">
      <w:pPr>
        <w:shd w:val="clear" w:color="auto" w:fill="FFFFFF"/>
        <w:spacing w:after="0" w:line="0" w:lineRule="auto"/>
        <w:rPr>
          <w:rFonts w:ascii="ff1" w:eastAsia="Times New Roman" w:hAnsi="ff1" w:cs="Times New Roman"/>
          <w:color w:val="000000"/>
          <w:sz w:val="72"/>
          <w:szCs w:val="72"/>
          <w:lang w:eastAsia="en-GB"/>
        </w:rPr>
      </w:pPr>
      <w:r w:rsidRPr="005B1CCF">
        <w:rPr>
          <w:rFonts w:ascii="ff1" w:eastAsia="Times New Roman" w:hAnsi="ff1" w:cs="Times New Roman"/>
          <w:color w:val="000000"/>
          <w:sz w:val="72"/>
          <w:szCs w:val="72"/>
          <w:lang w:eastAsia="en-GB"/>
        </w:rPr>
        <w:t xml:space="preserve">m B </w:t>
      </w:r>
      <w:r w:rsidRPr="005B1CCF">
        <w:rPr>
          <w:rFonts w:ascii="ff2" w:eastAsia="Times New Roman" w:hAnsi="ff2" w:cs="Times New Roman"/>
          <w:color w:val="000000"/>
          <w:sz w:val="72"/>
          <w:szCs w:val="72"/>
          <w:lang w:eastAsia="en-GB"/>
        </w:rPr>
        <w:t>–</w:t>
      </w:r>
      <w:r w:rsidRPr="005B1CCF">
        <w:rPr>
          <w:rFonts w:ascii="ff1" w:eastAsia="Times New Roman" w:hAnsi="ff1" w:cs="Times New Roman"/>
          <w:color w:val="000000"/>
          <w:sz w:val="72"/>
          <w:szCs w:val="72"/>
          <w:lang w:eastAsia="en-GB"/>
        </w:rPr>
        <w:t xml:space="preserve"> 30 marks </w:t>
      </w:r>
    </w:p>
    <w:p w14:paraId="3A8DF64B" w14:textId="77777777" w:rsidR="005B1CCF" w:rsidRPr="005B1CCF" w:rsidRDefault="005B1CCF" w:rsidP="005B1CCF">
      <w:pPr>
        <w:shd w:val="clear" w:color="auto" w:fill="FFFFFF"/>
        <w:spacing w:after="0" w:line="0" w:lineRule="auto"/>
        <w:rPr>
          <w:rFonts w:ascii="ff1" w:eastAsia="Times New Roman" w:hAnsi="ff1" w:cs="Times New Roman"/>
          <w:color w:val="000000"/>
          <w:sz w:val="72"/>
          <w:szCs w:val="72"/>
          <w:lang w:eastAsia="en-GB"/>
        </w:rPr>
      </w:pPr>
      <w:r w:rsidRPr="005B1CCF">
        <w:rPr>
          <w:rFonts w:ascii="ff1" w:eastAsia="Times New Roman" w:hAnsi="ff1" w:cs="Times New Roman"/>
          <w:color w:val="000000"/>
          <w:sz w:val="72"/>
          <w:szCs w:val="72"/>
          <w:lang w:eastAsia="en-GB"/>
        </w:rPr>
        <w:t xml:space="preserve">State crimes refer </w:t>
      </w:r>
      <w:r w:rsidRPr="005B1CCF">
        <w:rPr>
          <w:rFonts w:ascii="ff2" w:eastAsia="Times New Roman" w:hAnsi="ff2" w:cs="Times New Roman"/>
          <w:color w:val="000000"/>
          <w:sz w:val="72"/>
          <w:szCs w:val="72"/>
          <w:lang w:eastAsia="en-GB"/>
        </w:rPr>
        <w:t xml:space="preserve">to any “illegal or deviant activities perpetrated by, or with, the complicity of state </w:t>
      </w:r>
    </w:p>
    <w:p w14:paraId="732E808C" w14:textId="77777777" w:rsidR="005B1CCF" w:rsidRPr="005B1CCF" w:rsidRDefault="005B1CCF" w:rsidP="005B1CCF">
      <w:pPr>
        <w:shd w:val="clear" w:color="auto" w:fill="FFFFFF"/>
        <w:spacing w:after="0" w:line="0" w:lineRule="auto"/>
        <w:rPr>
          <w:rFonts w:ascii="ff2" w:eastAsia="Times New Roman" w:hAnsi="ff2" w:cs="Times New Roman"/>
          <w:color w:val="000000"/>
          <w:sz w:val="72"/>
          <w:szCs w:val="72"/>
          <w:lang w:eastAsia="en-GB"/>
        </w:rPr>
      </w:pPr>
      <w:r w:rsidRPr="005B1CCF">
        <w:rPr>
          <w:rFonts w:ascii="ff2" w:eastAsia="Times New Roman" w:hAnsi="ff2" w:cs="Times New Roman"/>
          <w:color w:val="000000"/>
          <w:sz w:val="72"/>
          <w:szCs w:val="72"/>
          <w:lang w:eastAsia="en-GB"/>
        </w:rPr>
        <w:t xml:space="preserve">agencies”, according to Green and Ward. There are four key categories of state crime, political crimes, </w:t>
      </w:r>
    </w:p>
    <w:p w14:paraId="5A066AE0" w14:textId="77777777" w:rsidR="005B1CCF" w:rsidRPr="005B1CCF" w:rsidRDefault="005B1CCF" w:rsidP="005B1CCF">
      <w:pPr>
        <w:shd w:val="clear" w:color="auto" w:fill="FFFFFF"/>
        <w:spacing w:after="0" w:line="0" w:lineRule="auto"/>
        <w:rPr>
          <w:rFonts w:ascii="ff1" w:eastAsia="Times New Roman" w:hAnsi="ff1" w:cs="Times New Roman"/>
          <w:color w:val="000000"/>
          <w:sz w:val="72"/>
          <w:szCs w:val="72"/>
          <w:lang w:eastAsia="en-GB"/>
        </w:rPr>
      </w:pPr>
      <w:r w:rsidRPr="005B1CCF">
        <w:rPr>
          <w:rFonts w:ascii="ff1" w:eastAsia="Times New Roman" w:hAnsi="ff1" w:cs="Times New Roman"/>
          <w:color w:val="000000"/>
          <w:sz w:val="72"/>
          <w:szCs w:val="72"/>
          <w:lang w:eastAsia="en-GB"/>
        </w:rPr>
        <w:t xml:space="preserve">those committed by the security forces, economic crimes and social/cultural crimes. Sociologists are </w:t>
      </w:r>
    </w:p>
    <w:p w14:paraId="433F027E" w14:textId="77777777" w:rsidR="005B1CCF" w:rsidRPr="005B1CCF" w:rsidRDefault="005B1CCF" w:rsidP="005B1CCF">
      <w:pPr>
        <w:shd w:val="clear" w:color="auto" w:fill="FFFFFF"/>
        <w:spacing w:after="0" w:line="0" w:lineRule="auto"/>
        <w:rPr>
          <w:rFonts w:ascii="ff1" w:eastAsia="Times New Roman" w:hAnsi="ff1" w:cs="Times New Roman"/>
          <w:color w:val="000000"/>
          <w:sz w:val="72"/>
          <w:szCs w:val="72"/>
          <w:lang w:eastAsia="en-GB"/>
        </w:rPr>
      </w:pPr>
      <w:r w:rsidRPr="005B1CCF">
        <w:rPr>
          <w:rFonts w:ascii="ff1" w:eastAsia="Times New Roman" w:hAnsi="ff1" w:cs="Times New Roman"/>
          <w:color w:val="000000"/>
          <w:sz w:val="72"/>
          <w:szCs w:val="72"/>
          <w:lang w:eastAsia="en-GB"/>
        </w:rPr>
        <w:t xml:space="preserve">particularly concerned about state crimes as they believe they have been under-investigated by the police </w:t>
      </w:r>
    </w:p>
    <w:p w14:paraId="634F83EC" w14:textId="77777777" w:rsidR="005B1CCF" w:rsidRPr="005B1CCF" w:rsidRDefault="005B1CCF" w:rsidP="005B1CCF">
      <w:pPr>
        <w:shd w:val="clear" w:color="auto" w:fill="FFFFFF"/>
        <w:spacing w:after="0" w:line="0" w:lineRule="auto"/>
        <w:rPr>
          <w:rFonts w:ascii="ff1" w:eastAsia="Times New Roman" w:hAnsi="ff1" w:cs="Times New Roman"/>
          <w:color w:val="000000"/>
          <w:sz w:val="72"/>
          <w:szCs w:val="72"/>
          <w:lang w:eastAsia="en-GB"/>
        </w:rPr>
      </w:pPr>
      <w:r w:rsidRPr="005B1CCF">
        <w:rPr>
          <w:rFonts w:ascii="ff1" w:eastAsia="Times New Roman" w:hAnsi="ff1" w:cs="Times New Roman"/>
          <w:color w:val="000000"/>
          <w:sz w:val="72"/>
          <w:szCs w:val="72"/>
          <w:lang w:eastAsia="en-GB"/>
        </w:rPr>
        <w:t xml:space="preserve">and therefore have been used as a way of controlling or oppressing less powerful groups in society. </w:t>
      </w:r>
    </w:p>
    <w:p w14:paraId="7C84E101" w14:textId="77777777" w:rsidR="005B1CCF" w:rsidRPr="005B1CCF" w:rsidRDefault="005B1CCF" w:rsidP="005B1CCF">
      <w:pPr>
        <w:shd w:val="clear" w:color="auto" w:fill="FFFFFF"/>
        <w:spacing w:after="0" w:line="0" w:lineRule="auto"/>
        <w:rPr>
          <w:rFonts w:ascii="ff1" w:eastAsia="Times New Roman" w:hAnsi="ff1" w:cs="Times New Roman"/>
          <w:color w:val="000000"/>
          <w:sz w:val="72"/>
          <w:szCs w:val="72"/>
          <w:lang w:eastAsia="en-GB"/>
        </w:rPr>
      </w:pPr>
      <w:r w:rsidRPr="005B1CCF">
        <w:rPr>
          <w:rFonts w:ascii="ff1" w:eastAsia="Times New Roman" w:hAnsi="ff1" w:cs="Times New Roman"/>
          <w:color w:val="000000"/>
          <w:sz w:val="72"/>
          <w:szCs w:val="72"/>
          <w:lang w:eastAsia="en-GB"/>
        </w:rPr>
        <w:t>Because the state itself is the source of law, it is difficult to challenge and the state can also have a wide-</w:t>
      </w:r>
    </w:p>
    <w:p w14:paraId="10B8CF43" w14:textId="77777777" w:rsidR="005B1CCF" w:rsidRPr="005B1CCF" w:rsidRDefault="005B1CCF" w:rsidP="005B1CCF">
      <w:pPr>
        <w:shd w:val="clear" w:color="auto" w:fill="FFFFFF"/>
        <w:spacing w:after="0" w:line="0" w:lineRule="auto"/>
        <w:rPr>
          <w:rFonts w:ascii="ff1" w:eastAsia="Times New Roman" w:hAnsi="ff1" w:cs="Times New Roman"/>
          <w:color w:val="000000"/>
          <w:sz w:val="72"/>
          <w:szCs w:val="72"/>
          <w:lang w:eastAsia="en-GB"/>
        </w:rPr>
      </w:pPr>
      <w:r w:rsidRPr="005B1CCF">
        <w:rPr>
          <w:rFonts w:ascii="ff1" w:eastAsia="Times New Roman" w:hAnsi="ff1" w:cs="Times New Roman"/>
          <w:color w:val="000000"/>
          <w:sz w:val="72"/>
          <w:szCs w:val="72"/>
          <w:lang w:eastAsia="en-GB"/>
        </w:rPr>
        <w:t xml:space="preserve">reaching impact upon members of society. </w:t>
      </w:r>
    </w:p>
    <w:p w14:paraId="1CF40666" w14:textId="77777777" w:rsidR="005B1CCF" w:rsidRPr="005B1CCF" w:rsidRDefault="005B1CCF" w:rsidP="005B1CCF">
      <w:pPr>
        <w:shd w:val="clear" w:color="auto" w:fill="FFFFFF"/>
        <w:spacing w:after="0" w:line="0" w:lineRule="auto"/>
        <w:rPr>
          <w:rFonts w:ascii="ff3" w:eastAsia="Times New Roman" w:hAnsi="ff3" w:cs="Times New Roman"/>
          <w:color w:val="000000"/>
          <w:sz w:val="72"/>
          <w:szCs w:val="72"/>
          <w:lang w:eastAsia="en-GB"/>
        </w:rPr>
      </w:pPr>
      <w:r w:rsidRPr="005B1CCF">
        <w:rPr>
          <w:rFonts w:ascii="ff3" w:eastAsia="Times New Roman" w:hAnsi="ff3" w:cs="Times New Roman"/>
          <w:color w:val="000000"/>
          <w:sz w:val="72"/>
          <w:szCs w:val="72"/>
          <w:lang w:eastAsia="en-GB"/>
        </w:rPr>
        <w:t xml:space="preserve">Applying material from Item B and your knowledge, evaluate the view that state crimes are one of the </w:t>
      </w:r>
    </w:p>
    <w:p w14:paraId="58A62E5A" w14:textId="77777777" w:rsidR="005B1CCF" w:rsidRPr="005B1CCF" w:rsidRDefault="005B1CCF" w:rsidP="005B1CCF">
      <w:pPr>
        <w:shd w:val="clear" w:color="auto" w:fill="FFFFFF"/>
        <w:spacing w:after="0" w:line="0" w:lineRule="auto"/>
        <w:rPr>
          <w:rFonts w:ascii="ff3" w:eastAsia="Times New Roman" w:hAnsi="ff3" w:cs="Times New Roman"/>
          <w:color w:val="000000"/>
          <w:sz w:val="72"/>
          <w:szCs w:val="72"/>
          <w:lang w:eastAsia="en-GB"/>
        </w:rPr>
      </w:pPr>
      <w:r w:rsidRPr="005B1CCF">
        <w:rPr>
          <w:rFonts w:ascii="ff3" w:eastAsia="Times New Roman" w:hAnsi="ff3" w:cs="Times New Roman"/>
          <w:color w:val="000000"/>
          <w:sz w:val="72"/>
          <w:szCs w:val="72"/>
          <w:lang w:eastAsia="en-GB"/>
        </w:rPr>
        <w:t>most serious forms of crime</w:t>
      </w:r>
    </w:p>
    <w:p w14:paraId="49768ACD" w14:textId="77777777" w:rsidR="00D42D7F" w:rsidRDefault="00D42D7F"/>
    <w:sectPr w:rsidR="00D42D7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8A69" w14:textId="77777777" w:rsidR="007F11DB" w:rsidRDefault="007F11DB" w:rsidP="007F11DB">
      <w:pPr>
        <w:spacing w:after="0" w:line="240" w:lineRule="auto"/>
      </w:pPr>
      <w:r>
        <w:separator/>
      </w:r>
    </w:p>
  </w:endnote>
  <w:endnote w:type="continuationSeparator" w:id="0">
    <w:p w14:paraId="7E923BA1" w14:textId="77777777" w:rsidR="007F11DB" w:rsidRDefault="007F11DB" w:rsidP="007F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792713"/>
      <w:docPartObj>
        <w:docPartGallery w:val="Page Numbers (Bottom of Page)"/>
        <w:docPartUnique/>
      </w:docPartObj>
    </w:sdtPr>
    <w:sdtEndPr>
      <w:rPr>
        <w:noProof/>
      </w:rPr>
    </w:sdtEndPr>
    <w:sdtContent>
      <w:p w14:paraId="15476D54" w14:textId="63DC5428" w:rsidR="007F11DB" w:rsidRDefault="007F11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2CD39E" w14:textId="77777777" w:rsidR="007F11DB" w:rsidRDefault="007F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C74A" w14:textId="77777777" w:rsidR="007F11DB" w:rsidRDefault="007F11DB" w:rsidP="007F11DB">
      <w:pPr>
        <w:spacing w:after="0" w:line="240" w:lineRule="auto"/>
      </w:pPr>
      <w:r>
        <w:separator/>
      </w:r>
    </w:p>
  </w:footnote>
  <w:footnote w:type="continuationSeparator" w:id="0">
    <w:p w14:paraId="22C1F904" w14:textId="77777777" w:rsidR="007F11DB" w:rsidRDefault="007F11DB" w:rsidP="007F1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D1B1C"/>
    <w:multiLevelType w:val="multilevel"/>
    <w:tmpl w:val="7BAA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27356D"/>
    <w:multiLevelType w:val="multilevel"/>
    <w:tmpl w:val="971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022B4C"/>
    <w:multiLevelType w:val="hybridMultilevel"/>
    <w:tmpl w:val="1C16BE54"/>
    <w:lvl w:ilvl="0" w:tplc="E812AE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980F23"/>
    <w:multiLevelType w:val="hybridMultilevel"/>
    <w:tmpl w:val="8F44869C"/>
    <w:lvl w:ilvl="0" w:tplc="7A20B1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8840104">
    <w:abstractNumId w:val="1"/>
  </w:num>
  <w:num w:numId="2" w16cid:durableId="1145077529">
    <w:abstractNumId w:val="0"/>
  </w:num>
  <w:num w:numId="3" w16cid:durableId="178469600">
    <w:abstractNumId w:val="2"/>
  </w:num>
  <w:num w:numId="4" w16cid:durableId="1323002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88"/>
    <w:rsid w:val="0003047D"/>
    <w:rsid w:val="00030E36"/>
    <w:rsid w:val="00064731"/>
    <w:rsid w:val="000724BE"/>
    <w:rsid w:val="0007621D"/>
    <w:rsid w:val="000819D6"/>
    <w:rsid w:val="00083EF2"/>
    <w:rsid w:val="00094FC5"/>
    <w:rsid w:val="000A1564"/>
    <w:rsid w:val="000C33DC"/>
    <w:rsid w:val="00123EC1"/>
    <w:rsid w:val="00162325"/>
    <w:rsid w:val="001966FA"/>
    <w:rsid w:val="00196E90"/>
    <w:rsid w:val="001C0469"/>
    <w:rsid w:val="001E298F"/>
    <w:rsid w:val="001F5C61"/>
    <w:rsid w:val="00204E25"/>
    <w:rsid w:val="00207B11"/>
    <w:rsid w:val="00233B62"/>
    <w:rsid w:val="00254968"/>
    <w:rsid w:val="002708B9"/>
    <w:rsid w:val="00292D2B"/>
    <w:rsid w:val="002D4035"/>
    <w:rsid w:val="002D6B44"/>
    <w:rsid w:val="002E4984"/>
    <w:rsid w:val="003545C8"/>
    <w:rsid w:val="00363913"/>
    <w:rsid w:val="00374762"/>
    <w:rsid w:val="003863ED"/>
    <w:rsid w:val="00395994"/>
    <w:rsid w:val="003B0C47"/>
    <w:rsid w:val="003D703D"/>
    <w:rsid w:val="003D7405"/>
    <w:rsid w:val="003D79D3"/>
    <w:rsid w:val="003E0879"/>
    <w:rsid w:val="00401ACB"/>
    <w:rsid w:val="004033C5"/>
    <w:rsid w:val="00427C71"/>
    <w:rsid w:val="00432A49"/>
    <w:rsid w:val="00493B01"/>
    <w:rsid w:val="004A62A9"/>
    <w:rsid w:val="004B3D46"/>
    <w:rsid w:val="004C140B"/>
    <w:rsid w:val="004C3E4D"/>
    <w:rsid w:val="004C5A3B"/>
    <w:rsid w:val="004E7A02"/>
    <w:rsid w:val="004F3546"/>
    <w:rsid w:val="005074D4"/>
    <w:rsid w:val="00514FD7"/>
    <w:rsid w:val="005266FD"/>
    <w:rsid w:val="0054293C"/>
    <w:rsid w:val="00570375"/>
    <w:rsid w:val="005707E3"/>
    <w:rsid w:val="0059505A"/>
    <w:rsid w:val="005A6EA2"/>
    <w:rsid w:val="005B1CCF"/>
    <w:rsid w:val="005D082C"/>
    <w:rsid w:val="00613611"/>
    <w:rsid w:val="00620DC5"/>
    <w:rsid w:val="00637088"/>
    <w:rsid w:val="006419F8"/>
    <w:rsid w:val="0064343C"/>
    <w:rsid w:val="00661AF3"/>
    <w:rsid w:val="0068398F"/>
    <w:rsid w:val="006A0084"/>
    <w:rsid w:val="006A1B47"/>
    <w:rsid w:val="006C34A7"/>
    <w:rsid w:val="006D3CA5"/>
    <w:rsid w:val="006E4DB5"/>
    <w:rsid w:val="006F60CF"/>
    <w:rsid w:val="00705E47"/>
    <w:rsid w:val="0071328A"/>
    <w:rsid w:val="0072590F"/>
    <w:rsid w:val="00753120"/>
    <w:rsid w:val="00755E36"/>
    <w:rsid w:val="00761D48"/>
    <w:rsid w:val="007754FC"/>
    <w:rsid w:val="00775896"/>
    <w:rsid w:val="00777C2C"/>
    <w:rsid w:val="00780A16"/>
    <w:rsid w:val="007850FB"/>
    <w:rsid w:val="00787B48"/>
    <w:rsid w:val="007B295F"/>
    <w:rsid w:val="007C16EC"/>
    <w:rsid w:val="007D7470"/>
    <w:rsid w:val="007F11DB"/>
    <w:rsid w:val="00804B5A"/>
    <w:rsid w:val="00812A68"/>
    <w:rsid w:val="0081678B"/>
    <w:rsid w:val="00845673"/>
    <w:rsid w:val="00885A9A"/>
    <w:rsid w:val="00887FF5"/>
    <w:rsid w:val="00893181"/>
    <w:rsid w:val="008A14FB"/>
    <w:rsid w:val="008A484E"/>
    <w:rsid w:val="008B0138"/>
    <w:rsid w:val="008B6038"/>
    <w:rsid w:val="008F154A"/>
    <w:rsid w:val="00902616"/>
    <w:rsid w:val="00914640"/>
    <w:rsid w:val="00932ECD"/>
    <w:rsid w:val="00986E6E"/>
    <w:rsid w:val="009911A6"/>
    <w:rsid w:val="009A10B0"/>
    <w:rsid w:val="009A2FE9"/>
    <w:rsid w:val="009B1F6F"/>
    <w:rsid w:val="009B7ED3"/>
    <w:rsid w:val="009F5234"/>
    <w:rsid w:val="00A16886"/>
    <w:rsid w:val="00A34942"/>
    <w:rsid w:val="00A55D29"/>
    <w:rsid w:val="00A55F56"/>
    <w:rsid w:val="00A90AFC"/>
    <w:rsid w:val="00AA51AF"/>
    <w:rsid w:val="00AB5682"/>
    <w:rsid w:val="00AB7D39"/>
    <w:rsid w:val="00AC195C"/>
    <w:rsid w:val="00AE0E99"/>
    <w:rsid w:val="00AF3756"/>
    <w:rsid w:val="00AF381F"/>
    <w:rsid w:val="00B00B11"/>
    <w:rsid w:val="00B03345"/>
    <w:rsid w:val="00B25BA4"/>
    <w:rsid w:val="00B34D72"/>
    <w:rsid w:val="00B528FB"/>
    <w:rsid w:val="00B539E1"/>
    <w:rsid w:val="00B6759F"/>
    <w:rsid w:val="00B83485"/>
    <w:rsid w:val="00B92D37"/>
    <w:rsid w:val="00B931F5"/>
    <w:rsid w:val="00B93D65"/>
    <w:rsid w:val="00C36155"/>
    <w:rsid w:val="00C535E7"/>
    <w:rsid w:val="00C713A3"/>
    <w:rsid w:val="00CA5888"/>
    <w:rsid w:val="00CB6D4E"/>
    <w:rsid w:val="00CC020B"/>
    <w:rsid w:val="00CC137A"/>
    <w:rsid w:val="00CC7015"/>
    <w:rsid w:val="00D05AB2"/>
    <w:rsid w:val="00D24939"/>
    <w:rsid w:val="00D307A7"/>
    <w:rsid w:val="00D310CF"/>
    <w:rsid w:val="00D42D7F"/>
    <w:rsid w:val="00D55F46"/>
    <w:rsid w:val="00D5690D"/>
    <w:rsid w:val="00D6344A"/>
    <w:rsid w:val="00D84FE0"/>
    <w:rsid w:val="00D90388"/>
    <w:rsid w:val="00D92F4A"/>
    <w:rsid w:val="00D94655"/>
    <w:rsid w:val="00DC1644"/>
    <w:rsid w:val="00DE5A88"/>
    <w:rsid w:val="00E01C71"/>
    <w:rsid w:val="00E2700A"/>
    <w:rsid w:val="00E35964"/>
    <w:rsid w:val="00E54DC4"/>
    <w:rsid w:val="00E75B02"/>
    <w:rsid w:val="00EF75B8"/>
    <w:rsid w:val="00F01EA9"/>
    <w:rsid w:val="00F11961"/>
    <w:rsid w:val="00F138DA"/>
    <w:rsid w:val="00F15548"/>
    <w:rsid w:val="00F31076"/>
    <w:rsid w:val="00F50BBE"/>
    <w:rsid w:val="00F72C2F"/>
    <w:rsid w:val="00FA5DD5"/>
    <w:rsid w:val="00FA69EE"/>
    <w:rsid w:val="00FB6601"/>
    <w:rsid w:val="00FC12A9"/>
    <w:rsid w:val="00FC2B8F"/>
    <w:rsid w:val="00FD5ACF"/>
    <w:rsid w:val="00FE62B3"/>
    <w:rsid w:val="00FF54D6"/>
    <w:rsid w:val="00FF6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0257"/>
  <w15:chartTrackingRefBased/>
  <w15:docId w15:val="{159D81FD-FFE3-4FCE-99AA-3F34B812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08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7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088"/>
  </w:style>
  <w:style w:type="character" w:customStyle="1" w:styleId="eop">
    <w:name w:val="eop"/>
    <w:basedOn w:val="DefaultParagraphFont"/>
    <w:rsid w:val="00637088"/>
  </w:style>
  <w:style w:type="character" w:styleId="Hyperlink">
    <w:name w:val="Hyperlink"/>
    <w:basedOn w:val="DefaultParagraphFont"/>
    <w:uiPriority w:val="99"/>
    <w:unhideWhenUsed/>
    <w:rsid w:val="004E7A02"/>
    <w:rPr>
      <w:color w:val="0563C1" w:themeColor="hyperlink"/>
      <w:u w:val="single"/>
    </w:rPr>
  </w:style>
  <w:style w:type="character" w:styleId="UnresolvedMention">
    <w:name w:val="Unresolved Mention"/>
    <w:basedOn w:val="DefaultParagraphFont"/>
    <w:uiPriority w:val="99"/>
    <w:semiHidden/>
    <w:unhideWhenUsed/>
    <w:rsid w:val="004E7A02"/>
    <w:rPr>
      <w:color w:val="605E5C"/>
      <w:shd w:val="clear" w:color="auto" w:fill="E1DFDD"/>
    </w:rPr>
  </w:style>
  <w:style w:type="paragraph" w:styleId="ListParagraph">
    <w:name w:val="List Paragraph"/>
    <w:basedOn w:val="Normal"/>
    <w:uiPriority w:val="34"/>
    <w:qFormat/>
    <w:rsid w:val="00FC12A9"/>
    <w:pPr>
      <w:ind w:left="720"/>
      <w:contextualSpacing/>
    </w:pPr>
  </w:style>
  <w:style w:type="table" w:styleId="TableGrid">
    <w:name w:val="Table Grid"/>
    <w:basedOn w:val="TableNormal"/>
    <w:uiPriority w:val="39"/>
    <w:rsid w:val="002D4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1DB"/>
    <w:rPr>
      <w:kern w:val="0"/>
      <w14:ligatures w14:val="none"/>
    </w:rPr>
  </w:style>
  <w:style w:type="paragraph" w:styleId="Footer">
    <w:name w:val="footer"/>
    <w:basedOn w:val="Normal"/>
    <w:link w:val="FooterChar"/>
    <w:uiPriority w:val="99"/>
    <w:unhideWhenUsed/>
    <w:rsid w:val="007F1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1DB"/>
    <w:rPr>
      <w:kern w:val="0"/>
      <w14:ligatures w14:val="none"/>
    </w:rPr>
  </w:style>
  <w:style w:type="character" w:customStyle="1" w:styleId="ff2">
    <w:name w:val="ff2"/>
    <w:basedOn w:val="DefaultParagraphFont"/>
    <w:rsid w:val="005B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4757">
      <w:bodyDiv w:val="1"/>
      <w:marLeft w:val="0"/>
      <w:marRight w:val="0"/>
      <w:marTop w:val="0"/>
      <w:marBottom w:val="0"/>
      <w:divBdr>
        <w:top w:val="none" w:sz="0" w:space="0" w:color="auto"/>
        <w:left w:val="none" w:sz="0" w:space="0" w:color="auto"/>
        <w:bottom w:val="none" w:sz="0" w:space="0" w:color="auto"/>
        <w:right w:val="none" w:sz="0" w:space="0" w:color="auto"/>
      </w:divBdr>
      <w:divsChild>
        <w:div w:id="461651994">
          <w:marLeft w:val="0"/>
          <w:marRight w:val="0"/>
          <w:marTop w:val="0"/>
          <w:marBottom w:val="0"/>
          <w:divBdr>
            <w:top w:val="none" w:sz="0" w:space="0" w:color="auto"/>
            <w:left w:val="none" w:sz="0" w:space="0" w:color="auto"/>
            <w:bottom w:val="none" w:sz="0" w:space="0" w:color="auto"/>
            <w:right w:val="none" w:sz="0" w:space="0" w:color="auto"/>
          </w:divBdr>
        </w:div>
        <w:div w:id="525414334">
          <w:marLeft w:val="0"/>
          <w:marRight w:val="0"/>
          <w:marTop w:val="0"/>
          <w:marBottom w:val="0"/>
          <w:divBdr>
            <w:top w:val="none" w:sz="0" w:space="0" w:color="auto"/>
            <w:left w:val="none" w:sz="0" w:space="0" w:color="auto"/>
            <w:bottom w:val="none" w:sz="0" w:space="0" w:color="auto"/>
            <w:right w:val="none" w:sz="0" w:space="0" w:color="auto"/>
          </w:divBdr>
        </w:div>
        <w:div w:id="525750086">
          <w:marLeft w:val="0"/>
          <w:marRight w:val="0"/>
          <w:marTop w:val="0"/>
          <w:marBottom w:val="0"/>
          <w:divBdr>
            <w:top w:val="none" w:sz="0" w:space="0" w:color="auto"/>
            <w:left w:val="none" w:sz="0" w:space="0" w:color="auto"/>
            <w:bottom w:val="none" w:sz="0" w:space="0" w:color="auto"/>
            <w:right w:val="none" w:sz="0" w:space="0" w:color="auto"/>
          </w:divBdr>
        </w:div>
        <w:div w:id="532763621">
          <w:marLeft w:val="0"/>
          <w:marRight w:val="0"/>
          <w:marTop w:val="0"/>
          <w:marBottom w:val="0"/>
          <w:divBdr>
            <w:top w:val="none" w:sz="0" w:space="0" w:color="auto"/>
            <w:left w:val="none" w:sz="0" w:space="0" w:color="auto"/>
            <w:bottom w:val="none" w:sz="0" w:space="0" w:color="auto"/>
            <w:right w:val="none" w:sz="0" w:space="0" w:color="auto"/>
          </w:divBdr>
        </w:div>
        <w:div w:id="884178354">
          <w:marLeft w:val="0"/>
          <w:marRight w:val="0"/>
          <w:marTop w:val="0"/>
          <w:marBottom w:val="0"/>
          <w:divBdr>
            <w:top w:val="none" w:sz="0" w:space="0" w:color="auto"/>
            <w:left w:val="none" w:sz="0" w:space="0" w:color="auto"/>
            <w:bottom w:val="none" w:sz="0" w:space="0" w:color="auto"/>
            <w:right w:val="none" w:sz="0" w:space="0" w:color="auto"/>
          </w:divBdr>
        </w:div>
        <w:div w:id="1058674332">
          <w:marLeft w:val="0"/>
          <w:marRight w:val="0"/>
          <w:marTop w:val="0"/>
          <w:marBottom w:val="0"/>
          <w:divBdr>
            <w:top w:val="none" w:sz="0" w:space="0" w:color="auto"/>
            <w:left w:val="none" w:sz="0" w:space="0" w:color="auto"/>
            <w:bottom w:val="none" w:sz="0" w:space="0" w:color="auto"/>
            <w:right w:val="none" w:sz="0" w:space="0" w:color="auto"/>
          </w:divBdr>
        </w:div>
        <w:div w:id="1177311796">
          <w:marLeft w:val="0"/>
          <w:marRight w:val="0"/>
          <w:marTop w:val="0"/>
          <w:marBottom w:val="0"/>
          <w:divBdr>
            <w:top w:val="none" w:sz="0" w:space="0" w:color="auto"/>
            <w:left w:val="none" w:sz="0" w:space="0" w:color="auto"/>
            <w:bottom w:val="none" w:sz="0" w:space="0" w:color="auto"/>
            <w:right w:val="none" w:sz="0" w:space="0" w:color="auto"/>
          </w:divBdr>
        </w:div>
        <w:div w:id="1216815198">
          <w:marLeft w:val="0"/>
          <w:marRight w:val="0"/>
          <w:marTop w:val="0"/>
          <w:marBottom w:val="0"/>
          <w:divBdr>
            <w:top w:val="none" w:sz="0" w:space="0" w:color="auto"/>
            <w:left w:val="none" w:sz="0" w:space="0" w:color="auto"/>
            <w:bottom w:val="none" w:sz="0" w:space="0" w:color="auto"/>
            <w:right w:val="none" w:sz="0" w:space="0" w:color="auto"/>
          </w:divBdr>
        </w:div>
        <w:div w:id="1307852768">
          <w:marLeft w:val="0"/>
          <w:marRight w:val="0"/>
          <w:marTop w:val="0"/>
          <w:marBottom w:val="0"/>
          <w:divBdr>
            <w:top w:val="none" w:sz="0" w:space="0" w:color="auto"/>
            <w:left w:val="none" w:sz="0" w:space="0" w:color="auto"/>
            <w:bottom w:val="none" w:sz="0" w:space="0" w:color="auto"/>
            <w:right w:val="none" w:sz="0" w:space="0" w:color="auto"/>
          </w:divBdr>
        </w:div>
        <w:div w:id="2117669521">
          <w:marLeft w:val="0"/>
          <w:marRight w:val="0"/>
          <w:marTop w:val="0"/>
          <w:marBottom w:val="0"/>
          <w:divBdr>
            <w:top w:val="none" w:sz="0" w:space="0" w:color="auto"/>
            <w:left w:val="none" w:sz="0" w:space="0" w:color="auto"/>
            <w:bottom w:val="none" w:sz="0" w:space="0" w:color="auto"/>
            <w:right w:val="none" w:sz="0" w:space="0" w:color="auto"/>
          </w:divBdr>
        </w:div>
      </w:divsChild>
    </w:div>
    <w:div w:id="2008514393">
      <w:bodyDiv w:val="1"/>
      <w:marLeft w:val="0"/>
      <w:marRight w:val="0"/>
      <w:marTop w:val="0"/>
      <w:marBottom w:val="0"/>
      <w:divBdr>
        <w:top w:val="none" w:sz="0" w:space="0" w:color="auto"/>
        <w:left w:val="none" w:sz="0" w:space="0" w:color="auto"/>
        <w:bottom w:val="none" w:sz="0" w:space="0" w:color="auto"/>
        <w:right w:val="none" w:sz="0" w:space="0" w:color="auto"/>
      </w:divBdr>
      <w:divsChild>
        <w:div w:id="563881229">
          <w:marLeft w:val="0"/>
          <w:marRight w:val="0"/>
          <w:marTop w:val="0"/>
          <w:marBottom w:val="0"/>
          <w:divBdr>
            <w:top w:val="none" w:sz="0" w:space="0" w:color="auto"/>
            <w:left w:val="none" w:sz="0" w:space="0" w:color="auto"/>
            <w:bottom w:val="none" w:sz="0" w:space="0" w:color="auto"/>
            <w:right w:val="none" w:sz="0" w:space="0" w:color="auto"/>
          </w:divBdr>
        </w:div>
        <w:div w:id="787701296">
          <w:marLeft w:val="0"/>
          <w:marRight w:val="0"/>
          <w:marTop w:val="0"/>
          <w:marBottom w:val="0"/>
          <w:divBdr>
            <w:top w:val="none" w:sz="0" w:space="0" w:color="auto"/>
            <w:left w:val="none" w:sz="0" w:space="0" w:color="auto"/>
            <w:bottom w:val="none" w:sz="0" w:space="0" w:color="auto"/>
            <w:right w:val="none" w:sz="0" w:space="0" w:color="auto"/>
          </w:divBdr>
        </w:div>
        <w:div w:id="793795583">
          <w:marLeft w:val="0"/>
          <w:marRight w:val="0"/>
          <w:marTop w:val="0"/>
          <w:marBottom w:val="0"/>
          <w:divBdr>
            <w:top w:val="none" w:sz="0" w:space="0" w:color="auto"/>
            <w:left w:val="none" w:sz="0" w:space="0" w:color="auto"/>
            <w:bottom w:val="none" w:sz="0" w:space="0" w:color="auto"/>
            <w:right w:val="none" w:sz="0" w:space="0" w:color="auto"/>
          </w:divBdr>
        </w:div>
        <w:div w:id="1501197628">
          <w:marLeft w:val="0"/>
          <w:marRight w:val="0"/>
          <w:marTop w:val="0"/>
          <w:marBottom w:val="0"/>
          <w:divBdr>
            <w:top w:val="none" w:sz="0" w:space="0" w:color="auto"/>
            <w:left w:val="none" w:sz="0" w:space="0" w:color="auto"/>
            <w:bottom w:val="none" w:sz="0" w:space="0" w:color="auto"/>
            <w:right w:val="none" w:sz="0" w:space="0" w:color="auto"/>
          </w:divBdr>
        </w:div>
        <w:div w:id="1549875262">
          <w:marLeft w:val="0"/>
          <w:marRight w:val="0"/>
          <w:marTop w:val="0"/>
          <w:marBottom w:val="0"/>
          <w:divBdr>
            <w:top w:val="none" w:sz="0" w:space="0" w:color="auto"/>
            <w:left w:val="none" w:sz="0" w:space="0" w:color="auto"/>
            <w:bottom w:val="none" w:sz="0" w:space="0" w:color="auto"/>
            <w:right w:val="none" w:sz="0" w:space="0" w:color="auto"/>
          </w:divBdr>
        </w:div>
        <w:div w:id="1654795410">
          <w:marLeft w:val="0"/>
          <w:marRight w:val="0"/>
          <w:marTop w:val="0"/>
          <w:marBottom w:val="0"/>
          <w:divBdr>
            <w:top w:val="none" w:sz="0" w:space="0" w:color="auto"/>
            <w:left w:val="none" w:sz="0" w:space="0" w:color="auto"/>
            <w:bottom w:val="none" w:sz="0" w:space="0" w:color="auto"/>
            <w:right w:val="none" w:sz="0" w:space="0" w:color="auto"/>
          </w:divBdr>
        </w:div>
        <w:div w:id="1708532031">
          <w:marLeft w:val="0"/>
          <w:marRight w:val="0"/>
          <w:marTop w:val="0"/>
          <w:marBottom w:val="0"/>
          <w:divBdr>
            <w:top w:val="none" w:sz="0" w:space="0" w:color="auto"/>
            <w:left w:val="none" w:sz="0" w:space="0" w:color="auto"/>
            <w:bottom w:val="none" w:sz="0" w:space="0" w:color="auto"/>
            <w:right w:val="none" w:sz="0" w:space="0" w:color="auto"/>
          </w:divBdr>
        </w:div>
        <w:div w:id="1717005392">
          <w:marLeft w:val="0"/>
          <w:marRight w:val="0"/>
          <w:marTop w:val="0"/>
          <w:marBottom w:val="0"/>
          <w:divBdr>
            <w:top w:val="none" w:sz="0" w:space="0" w:color="auto"/>
            <w:left w:val="none" w:sz="0" w:space="0" w:color="auto"/>
            <w:bottom w:val="none" w:sz="0" w:space="0" w:color="auto"/>
            <w:right w:val="none" w:sz="0" w:space="0" w:color="auto"/>
          </w:divBdr>
        </w:div>
        <w:div w:id="1833525940">
          <w:marLeft w:val="0"/>
          <w:marRight w:val="0"/>
          <w:marTop w:val="0"/>
          <w:marBottom w:val="0"/>
          <w:divBdr>
            <w:top w:val="none" w:sz="0" w:space="0" w:color="auto"/>
            <w:left w:val="none" w:sz="0" w:space="0" w:color="auto"/>
            <w:bottom w:val="none" w:sz="0" w:space="0" w:color="auto"/>
            <w:right w:val="none" w:sz="0" w:space="0" w:color="auto"/>
          </w:divBdr>
        </w:div>
        <w:div w:id="202698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domainpictures.net/view-image.php?image=41358&amp;picture=ey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grandmalogbook.blogspot.com/2016/12/the-universal-declaration-of-human.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16" ma:contentTypeDescription="Create a new document." ma:contentTypeScope="" ma:versionID="fc8f1a02a1b37e1be824177aa1d111aa">
  <xsd:schema xmlns:xsd="http://www.w3.org/2001/XMLSchema" xmlns:xs="http://www.w3.org/2001/XMLSchema" xmlns:p="http://schemas.microsoft.com/office/2006/metadata/properties" xmlns:ns3="1884b4ca-d172-48fc-934f-c211f0fc4919" xmlns:ns4="8b6cce57-5574-4c8c-bf87-bfcef3d2ded6" targetNamespace="http://schemas.microsoft.com/office/2006/metadata/properties" ma:root="true" ma:fieldsID="60dbf6973f782c9a8147ec7aa0935bdc" ns3:_="" ns4:_="">
    <xsd:import namespace="1884b4ca-d172-48fc-934f-c211f0fc4919"/>
    <xsd:import namespace="8b6cce57-5574-4c8c-bf87-bfcef3d2de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cce57-5574-4c8c-bf87-bfcef3d2d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884b4ca-d172-48fc-934f-c211f0fc4919" xsi:nil="true"/>
  </documentManagement>
</p:properties>
</file>

<file path=customXml/itemProps1.xml><?xml version="1.0" encoding="utf-8"?>
<ds:datastoreItem xmlns:ds="http://schemas.openxmlformats.org/officeDocument/2006/customXml" ds:itemID="{A28F8347-3DD0-498D-8D17-89F6193D5A2B}">
  <ds:schemaRefs>
    <ds:schemaRef ds:uri="http://schemas.microsoft.com/sharepoint/v3/contenttype/forms"/>
  </ds:schemaRefs>
</ds:datastoreItem>
</file>

<file path=customXml/itemProps2.xml><?xml version="1.0" encoding="utf-8"?>
<ds:datastoreItem xmlns:ds="http://schemas.openxmlformats.org/officeDocument/2006/customXml" ds:itemID="{3B51A06F-7889-4601-9732-82FDCEAF8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8b6cce57-5574-4c8c-bf87-bfcef3d2d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0776D-7BE5-43E1-9846-150D5ED1C617}">
  <ds:schemaRefs>
    <ds:schemaRef ds:uri="http://schemas.microsoft.com/office/2006/metadata/properties"/>
    <ds:schemaRef ds:uri="http://www.w3.org/XML/1998/namespace"/>
    <ds:schemaRef ds:uri="8b6cce57-5574-4c8c-bf87-bfcef3d2ded6"/>
    <ds:schemaRef ds:uri="1884b4ca-d172-48fc-934f-c211f0fc4919"/>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6</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95</cp:revision>
  <dcterms:created xsi:type="dcterms:W3CDTF">2024-02-16T04:17:00Z</dcterms:created>
  <dcterms:modified xsi:type="dcterms:W3CDTF">2024-03-07T15:20:00Z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