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F34BD" w14:textId="77777777" w:rsidR="00165593" w:rsidRDefault="00500FB9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bookmarkStart w:id="0" w:name="_GoBack"/>
      <w:bookmarkEnd w:id="0"/>
      <w:r>
        <w:rPr>
          <w:noProof/>
        </w:rPr>
        <w:pict w14:anchorId="614605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table" o:spid="_x0000_s1026" type="#_x0000_t75" style="position:absolute;left:0;text-align:left;margin-left:36.25pt;margin-top:422.95pt;width:455.75pt;height:69.05pt;z-index:251659264;visibility:visible">
            <v:imagedata r:id="rId9" o:title=""/>
          </v:shape>
        </w:pict>
      </w:r>
      <w:r>
        <w:rPr>
          <w:noProof/>
        </w:rPr>
        <w:pict w14:anchorId="564C26C1">
          <v:shapetype id="_x0000_t202" coordsize="21600,21600" o:spt="202" path="m,l,21600r21600,l21600,xe">
            <v:stroke joinstyle="miter"/>
            <v:path gradientshapeok="t" o:connecttype="rect"/>
          </v:shapetype>
          <v:shape id="TextBox 6" o:spid="_x0000_s1027" type="#_x0000_t202" style="position:absolute;left:0;text-align:left;margin-left:0;margin-top:0;width:287.55pt;height:65.45pt;z-index:25166028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" filled="f" stroked="f">
            <v:textbox style="mso-fit-shape-to-text:t">
              <w:txbxContent>
                <w:p w14:paraId="33B7D7DC" w14:textId="77777777" w:rsidR="00165593" w:rsidRDefault="00165593" w:rsidP="00165593">
                  <w:pPr>
                    <w:pStyle w:val="NormalWeb"/>
                    <w:spacing w:before="0" w:beforeAutospacing="0" w:after="0" w:afterAutospacing="0" w:line="360" w:lineRule="auto"/>
                  </w:pPr>
                  <w:r w:rsidRPr="00165593">
                    <w:rPr>
                      <w:rFonts w:ascii="Calibri" w:hAnsi="Calibri"/>
                      <w:color w:val="000000"/>
                      <w:kern w:val="24"/>
                      <w:sz w:val="32"/>
                      <w:szCs w:val="32"/>
                    </w:rPr>
                    <w:t>Name ……………………………………………………..</w:t>
                  </w:r>
                </w:p>
                <w:p w14:paraId="2EE0D024" w14:textId="77777777" w:rsidR="00165593" w:rsidRDefault="00165593" w:rsidP="00165593">
                  <w:pPr>
                    <w:pStyle w:val="NormalWeb"/>
                    <w:spacing w:before="0" w:beforeAutospacing="0" w:after="0" w:afterAutospacing="0" w:line="360" w:lineRule="auto"/>
                  </w:pPr>
                  <w:r w:rsidRPr="00165593">
                    <w:rPr>
                      <w:rFonts w:ascii="Calibri" w:hAnsi="Calibri"/>
                      <w:color w:val="000000"/>
                      <w:kern w:val="24"/>
                      <w:sz w:val="32"/>
                      <w:szCs w:val="32"/>
                    </w:rPr>
                    <w:t>Date ……………………………..</w:t>
                  </w:r>
                </w:p>
              </w:txbxContent>
            </v:textbox>
          </v:shape>
        </w:pict>
      </w:r>
      <w:r>
        <w:rPr>
          <w:noProof/>
        </w:rPr>
        <w:pict w14:anchorId="42779E5E">
          <v:shape id="TextBox 8" o:spid="_x0000_s1028" type="#_x0000_t202" style="position:absolute;left:0;text-align:left;margin-left:0;margin-top:233.85pt;width:536.5pt;height:138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" filled="f" stroked="f">
            <v:textbox style="mso-fit-shape-to-text:t">
              <w:txbxContent>
                <w:p w14:paraId="1AA566C0" w14:textId="77777777" w:rsidR="00165593" w:rsidRDefault="00165593" w:rsidP="0016559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108"/>
                      <w:szCs w:val="108"/>
                    </w:rPr>
                  </w:pPr>
                </w:p>
                <w:p w14:paraId="566385F4" w14:textId="77777777" w:rsidR="00165593" w:rsidRDefault="00165593" w:rsidP="0016559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108"/>
                      <w:szCs w:val="108"/>
                    </w:rPr>
                    <w:t>Energy</w:t>
                  </w:r>
                  <w:r w:rsidRPr="00165593">
                    <w:rPr>
                      <w:rFonts w:ascii="Calibri" w:hAnsi="Calibri"/>
                      <w:b/>
                      <w:bCs/>
                      <w:color w:val="000000"/>
                      <w:kern w:val="24"/>
                      <w:sz w:val="108"/>
                      <w:szCs w:val="108"/>
                    </w:rPr>
                    <w:t xml:space="preserve"> HW</w:t>
                  </w:r>
                </w:p>
              </w:txbxContent>
            </v:textbox>
          </v:shape>
        </w:pict>
      </w:r>
    </w:p>
    <w:p w14:paraId="0E072E66" w14:textId="77777777" w:rsidR="00165593" w:rsidRDefault="0016559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448BBC92" w14:textId="77777777" w:rsidR="00165593" w:rsidRDefault="0016559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                  </w:t>
      </w:r>
      <w:r>
        <w:rPr>
          <w:rFonts w:ascii="Arial" w:hAnsi="Arial" w:cs="Arial"/>
          <w:b/>
          <w:bCs/>
          <w:color w:val="000000"/>
          <w:sz w:val="27"/>
          <w:szCs w:val="27"/>
        </w:rPr>
        <w:pict w14:anchorId="02035757">
          <v:shape id="_x0000_i1025" type="#_x0000_t75" style="width:276.85pt;height:155.15pt">
            <v:imagedata r:id="rId10" o:title=""/>
          </v:shape>
        </w:pict>
      </w:r>
    </w:p>
    <w:p w14:paraId="3FCE0BC0" w14:textId="77777777" w:rsidR="00165593" w:rsidRDefault="0016559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EA58F01" w14:textId="77777777" w:rsidR="00165593" w:rsidRDefault="0016559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06BF36E" w14:textId="77777777" w:rsidR="00165593" w:rsidRDefault="0016559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1866832D" w14:textId="77777777" w:rsidR="00165593" w:rsidRDefault="0016559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2FC32260" w14:textId="77777777" w:rsidR="00165593" w:rsidRDefault="0016559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C0A8C39" w14:textId="77777777" w:rsidR="00165593" w:rsidRDefault="0016559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BB24E41" w14:textId="77777777" w:rsidR="00165593" w:rsidRDefault="0016559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2711504" w14:textId="77777777" w:rsidR="00165593" w:rsidRDefault="0016559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740089B" w14:textId="77777777" w:rsidR="00165593" w:rsidRDefault="0016559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2E96E718" w14:textId="77777777" w:rsidR="00165593" w:rsidRDefault="0016559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6E2C53D1" w14:textId="77777777" w:rsidR="00165593" w:rsidRDefault="0016559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598596F" w14:textId="77777777" w:rsidR="00516C1F" w:rsidRDefault="00516C1F" w:rsidP="0016559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Q1.</w:t>
      </w:r>
      <w:r w:rsidR="00165593">
        <w:rPr>
          <w:rFonts w:ascii="Arial" w:hAnsi="Arial" w:cs="Arial"/>
          <w:b/>
          <w:bCs/>
          <w:color w:val="000000"/>
          <w:sz w:val="27"/>
          <w:szCs w:val="27"/>
        </w:rPr>
        <w:t xml:space="preserve">  </w:t>
      </w:r>
      <w:r>
        <w:rPr>
          <w:rFonts w:ascii="Arial" w:hAnsi="Arial" w:cs="Arial"/>
        </w:rPr>
        <w:t>This question is about energy changes.</w:t>
      </w:r>
    </w:p>
    <w:p w14:paraId="30ABCF5E" w14:textId="77777777" w:rsidR="00516C1F" w:rsidRDefault="00516C1F" w:rsidP="0016559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Which of these items uses an endothermic reaction?</w:t>
      </w:r>
      <w:r w:rsidR="0016559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4A3F0D08" w14:textId="77777777" w:rsidR="00516C1F" w:rsidRDefault="00516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8"/>
        <w:gridCol w:w="918"/>
      </w:tblGrid>
      <w:tr w:rsidR="00516C1F" w14:paraId="08EDC722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3DB79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 warmer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679C8F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553A5A41">
                <v:shape id="_x0000_i1026" type="#_x0000_t75" style="width:30.4pt;height:30.4pt">
                  <v:imagedata r:id="rId11" o:title=""/>
                </v:shape>
              </w:pict>
            </w:r>
          </w:p>
        </w:tc>
      </w:tr>
      <w:tr w:rsidR="00516C1F" w14:paraId="231C15B3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FD2B23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Sports injury pack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C91A4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AA54B8E">
                <v:shape id="_x0000_i1027" type="#_x0000_t75" style="width:30.4pt;height:30.4pt">
                  <v:imagedata r:id="rId11" o:title=""/>
                </v:shape>
              </w:pict>
            </w:r>
          </w:p>
        </w:tc>
      </w:tr>
      <w:tr w:rsidR="00516C1F" w14:paraId="74C69AEA" w14:textId="77777777">
        <w:tblPrEx>
          <w:tblCellMar>
            <w:top w:w="0" w:type="dxa"/>
            <w:bottom w:w="0" w:type="dxa"/>
          </w:tblCellMar>
        </w:tblPrEx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934B2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Self-heating can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73AC6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72504C31">
                <v:shape id="_x0000_i1028" type="#_x0000_t75" style="width:30.4pt;height:30.4pt">
                  <v:imagedata r:id="rId11" o:title=""/>
                </v:shape>
              </w:pict>
            </w:r>
          </w:p>
        </w:tc>
      </w:tr>
    </w:tbl>
    <w:p w14:paraId="0231ECD0" w14:textId="77777777" w:rsidR="00516C1F" w:rsidRDefault="00516C1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05686F5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Figure 1</w:t>
      </w:r>
      <w:r>
        <w:rPr>
          <w:rFonts w:ascii="Arial" w:hAnsi="Arial" w:cs="Arial"/>
        </w:rPr>
        <w:t xml:space="preserve"> shows the reaction profile for an exothermic reaction.</w:t>
      </w:r>
    </w:p>
    <w:p w14:paraId="228442F8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1</w:t>
      </w:r>
    </w:p>
    <w:p w14:paraId="4709E608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pict w14:anchorId="0D87EA31">
          <v:shape id="_x0000_i1029" type="#_x0000_t75" style="width:262.65pt;height:245.4pt">
            <v:imagedata r:id="rId12" o:title=""/>
          </v:shape>
        </w:pict>
      </w:r>
      <w:r>
        <w:rPr>
          <w:rFonts w:ascii="Arial" w:hAnsi="Arial" w:cs="Arial"/>
        </w:rPr>
        <w:t> </w:t>
      </w:r>
    </w:p>
    <w:p w14:paraId="61CA94C0" w14:textId="77777777" w:rsidR="00516C1F" w:rsidRDefault="00516C1F" w:rsidP="0016559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Which letter represents the activation energy for the reaction?</w:t>
      </w:r>
      <w:r w:rsidR="0016559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33B96D68" w14:textId="77777777" w:rsidR="00516C1F" w:rsidRDefault="00516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"/>
        <w:gridCol w:w="1224"/>
        <w:gridCol w:w="306"/>
        <w:gridCol w:w="1224"/>
        <w:gridCol w:w="306"/>
        <w:gridCol w:w="1224"/>
        <w:gridCol w:w="306"/>
        <w:gridCol w:w="1224"/>
      </w:tblGrid>
      <w:tr w:rsidR="00516C1F" w14:paraId="2AA8EC7C" w14:textId="77777777">
        <w:tblPrEx>
          <w:tblCellMar>
            <w:top w:w="0" w:type="dxa"/>
            <w:bottom w:w="0" w:type="dxa"/>
          </w:tblCellMar>
        </w:tblPrEx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6F895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B691B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pict w14:anchorId="32300CFA">
                <v:shape id="_x0000_i1030" type="#_x0000_t75" style="width:30.4pt;height:30.4pt">
                  <v:imagedata r:id="rId11" o:title=""/>
                </v:shape>
              </w:pic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1C301E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E9364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pict w14:anchorId="786EAEFB">
                <v:shape id="_x0000_i1031" type="#_x0000_t75" style="width:30.4pt;height:30.4pt">
                  <v:imagedata r:id="rId11" o:title=""/>
                </v:shape>
              </w:pic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192869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0301E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pict w14:anchorId="493BBD0F">
                <v:shape id="_x0000_i1032" type="#_x0000_t75" style="width:30.4pt;height:30.4pt">
                  <v:imagedata r:id="rId11" o:title=""/>
                </v:shape>
              </w:pic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2BEFF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561D25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pict w14:anchorId="13D0B541">
                <v:shape id="_x0000_i1033" type="#_x0000_t75" style="width:30.4pt;height:30.4pt">
                  <v:imagedata r:id="rId11" o:title=""/>
                </v:shape>
              </w:pict>
            </w:r>
          </w:p>
        </w:tc>
      </w:tr>
    </w:tbl>
    <w:p w14:paraId="2D8514EF" w14:textId="77777777" w:rsidR="00516C1F" w:rsidRDefault="00516C1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580DE07" w14:textId="77777777" w:rsidR="00516C1F" w:rsidRDefault="00516C1F" w:rsidP="0016559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Which letter represents the overall energy change for the reaction?</w:t>
      </w:r>
      <w:r w:rsidR="0016559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Tick (</w:t>
      </w:r>
      <w:r>
        <w:rPr>
          <w:rFonts w:ascii="Segoe UI Symbol" w:hAnsi="Segoe UI Symbol" w:cs="Segoe UI Symbol"/>
          <w:b/>
          <w:bCs/>
        </w:rPr>
        <w:t>✓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1BD29E24" w14:textId="77777777" w:rsidR="00516C1F" w:rsidRDefault="00516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"/>
        <w:gridCol w:w="1224"/>
        <w:gridCol w:w="306"/>
        <w:gridCol w:w="1224"/>
        <w:gridCol w:w="306"/>
        <w:gridCol w:w="1224"/>
        <w:gridCol w:w="306"/>
        <w:gridCol w:w="1224"/>
      </w:tblGrid>
      <w:tr w:rsidR="00516C1F" w14:paraId="13A5BD62" w14:textId="77777777">
        <w:tblPrEx>
          <w:tblCellMar>
            <w:top w:w="0" w:type="dxa"/>
            <w:bottom w:w="0" w:type="dxa"/>
          </w:tblCellMar>
        </w:tblPrEx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99E9F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727E8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pict w14:anchorId="48C6390F">
                <v:shape id="_x0000_i1034" type="#_x0000_t75" style="width:30.4pt;height:30.4pt">
                  <v:imagedata r:id="rId11" o:title=""/>
                </v:shape>
              </w:pic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9B8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17AE7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pict w14:anchorId="7787C1FF">
                <v:shape id="_x0000_i1035" type="#_x0000_t75" style="width:30.4pt;height:30.4pt">
                  <v:imagedata r:id="rId11" o:title=""/>
                </v:shape>
              </w:pic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4A856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AE2D3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pict w14:anchorId="2E2A53C4">
                <v:shape id="_x0000_i1036" type="#_x0000_t75" style="width:30.4pt;height:30.4pt">
                  <v:imagedata r:id="rId11" o:title=""/>
                </v:shape>
              </w:pic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4CB4F6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70207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00" w:after="10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pict w14:anchorId="28DC510F">
                <v:shape id="_x0000_i1037" type="#_x0000_t75" style="width:30.4pt;height:30.4pt">
                  <v:imagedata r:id="rId11" o:title=""/>
                </v:shape>
              </w:pict>
            </w:r>
          </w:p>
        </w:tc>
      </w:tr>
    </w:tbl>
    <w:p w14:paraId="585F0F39" w14:textId="77777777" w:rsidR="00516C1F" w:rsidRDefault="00516C1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1D7E781" w14:textId="77777777" w:rsidR="00165593" w:rsidRDefault="0016559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62D92BFC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Complete the sentence.</w:t>
      </w:r>
    </w:p>
    <w:p w14:paraId="40794082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Choose the answer from the box.</w:t>
      </w:r>
    </w:p>
    <w:p w14:paraId="06AC8C87" w14:textId="77777777" w:rsidR="00516C1F" w:rsidRDefault="00516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732"/>
      </w:tblGrid>
      <w:tr w:rsidR="00516C1F" w14:paraId="6EB6FCAF" w14:textId="77777777">
        <w:tblPrEx>
          <w:tblCellMar>
            <w:top w:w="0" w:type="dxa"/>
            <w:bottom w:w="0" w:type="dxa"/>
          </w:tblCellMar>
        </w:tblPrEx>
        <w:tc>
          <w:tcPr>
            <w:tcW w:w="6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97CD98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lower than</w:t>
            </w:r>
            <w:r>
              <w:rPr>
                <w:rFonts w:ascii="Arial" w:hAnsi="Arial" w:cs="Arial"/>
                <w:b/>
                <w:bCs/>
              </w:rPr>
              <w:t> </w:t>
            </w:r>
            <w:r>
              <w:rPr>
                <w:rFonts w:ascii="Arial" w:hAnsi="Arial" w:cs="Arial"/>
                <w:b/>
                <w:bCs/>
              </w:rPr>
              <w:t> </w:t>
            </w:r>
            <w:r>
              <w:rPr>
                <w:rFonts w:ascii="Arial" w:hAnsi="Arial" w:cs="Arial"/>
                <w:b/>
                <w:bCs/>
              </w:rPr>
              <w:t> </w:t>
            </w:r>
            <w:r>
              <w:rPr>
                <w:rFonts w:ascii="Arial" w:hAnsi="Arial" w:cs="Arial"/>
                <w:b/>
                <w:bCs/>
              </w:rPr>
              <w:t> </w:t>
            </w:r>
            <w:r>
              <w:rPr>
                <w:rFonts w:ascii="Arial" w:hAnsi="Arial" w:cs="Arial"/>
                <w:b/>
                <w:bCs/>
              </w:rPr>
              <w:t> </w:t>
            </w:r>
            <w:r>
              <w:rPr>
                <w:rFonts w:ascii="Arial" w:hAnsi="Arial" w:cs="Arial"/>
                <w:b/>
                <w:bCs/>
              </w:rPr>
              <w:t> </w:t>
            </w:r>
            <w:r>
              <w:rPr>
                <w:rFonts w:ascii="Arial" w:hAnsi="Arial" w:cs="Arial"/>
                <w:b/>
                <w:bCs/>
              </w:rPr>
              <w:t>the same as</w:t>
            </w:r>
            <w:r>
              <w:rPr>
                <w:rFonts w:ascii="Arial" w:hAnsi="Arial" w:cs="Arial"/>
                <w:b/>
                <w:bCs/>
              </w:rPr>
              <w:t> </w:t>
            </w:r>
            <w:r>
              <w:rPr>
                <w:rFonts w:ascii="Arial" w:hAnsi="Arial" w:cs="Arial"/>
                <w:b/>
                <w:bCs/>
              </w:rPr>
              <w:t> </w:t>
            </w:r>
            <w:r>
              <w:rPr>
                <w:rFonts w:ascii="Arial" w:hAnsi="Arial" w:cs="Arial"/>
                <w:b/>
                <w:bCs/>
              </w:rPr>
              <w:t> </w:t>
            </w:r>
            <w:r>
              <w:rPr>
                <w:rFonts w:ascii="Arial" w:hAnsi="Arial" w:cs="Arial"/>
                <w:b/>
                <w:bCs/>
              </w:rPr>
              <w:t> </w:t>
            </w:r>
            <w:r>
              <w:rPr>
                <w:rFonts w:ascii="Arial" w:hAnsi="Arial" w:cs="Arial"/>
                <w:b/>
                <w:bCs/>
              </w:rPr>
              <w:t> </w:t>
            </w:r>
            <w:r>
              <w:rPr>
                <w:rFonts w:ascii="Arial" w:hAnsi="Arial" w:cs="Arial"/>
                <w:b/>
                <w:bCs/>
              </w:rPr>
              <w:t> </w:t>
            </w:r>
            <w:r>
              <w:rPr>
                <w:rFonts w:ascii="Arial" w:hAnsi="Arial" w:cs="Arial"/>
                <w:b/>
                <w:bCs/>
              </w:rPr>
              <w:t>higher than</w:t>
            </w:r>
          </w:p>
        </w:tc>
      </w:tr>
    </w:tbl>
    <w:p w14:paraId="7D08B5D0" w14:textId="77777777" w:rsidR="00516C1F" w:rsidRDefault="00516C1F">
      <w:pPr>
        <w:widowControl w:val="0"/>
        <w:autoSpaceDE w:val="0"/>
        <w:autoSpaceDN w:val="0"/>
        <w:adjustRightInd w:val="0"/>
        <w:spacing w:before="36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In an exothermic reaction the energy of the products</w:t>
      </w:r>
    </w:p>
    <w:p w14:paraId="5233F0A9" w14:textId="77777777" w:rsidR="00516C1F" w:rsidRDefault="00516C1F" w:rsidP="0016559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is ____________________________ the energy of the reactants.</w:t>
      </w:r>
      <w:r w:rsidR="00165593">
        <w:rPr>
          <w:rFonts w:ascii="Arial" w:hAnsi="Arial" w:cs="Arial"/>
        </w:rPr>
        <w:tab/>
      </w:r>
      <w:r w:rsidR="00165593">
        <w:rPr>
          <w:rFonts w:ascii="Arial" w:hAnsi="Arial" w:cs="Arial"/>
        </w:rPr>
        <w:tab/>
      </w:r>
      <w:r w:rsidR="00165593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DA4663A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A student measured the temperature at the start and at the end of a reaction.</w:t>
      </w:r>
    </w:p>
    <w:p w14:paraId="16F288F4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Name the apparatus used to measure the temperature.</w:t>
      </w:r>
    </w:p>
    <w:p w14:paraId="717CAFDC" w14:textId="77777777" w:rsidR="00516C1F" w:rsidRDefault="00516C1F" w:rsidP="00165593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___________________________________________________________________</w:t>
      </w:r>
      <w:r w:rsidR="00165593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(1)</w:t>
      </w:r>
    </w:p>
    <w:p w14:paraId="5773861A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 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 xml:space="preserve"> shows the temperature at the end of the reaction.</w:t>
      </w:r>
    </w:p>
    <w:p w14:paraId="05EC84F7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Figure 2</w:t>
      </w:r>
    </w:p>
    <w:p w14:paraId="5DB5B253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pict w14:anchorId="271E7189">
          <v:shape id="_x0000_i1038" type="#_x0000_t75" style="width:86.2pt;height:179.5pt">
            <v:imagedata r:id="rId13" o:title=""/>
          </v:shape>
        </w:pict>
      </w:r>
      <w:r>
        <w:rPr>
          <w:rFonts w:ascii="Arial" w:hAnsi="Arial" w:cs="Arial"/>
        </w:rPr>
        <w:t> </w:t>
      </w:r>
    </w:p>
    <w:p w14:paraId="1E86F5A4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Complete the table below.</w:t>
      </w:r>
    </w:p>
    <w:p w14:paraId="3A8A661A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Use </w:t>
      </w:r>
      <w:r>
        <w:rPr>
          <w:rFonts w:ascii="Arial" w:hAnsi="Arial" w:cs="Arial"/>
          <w:b/>
          <w:bCs/>
        </w:rPr>
        <w:t>Figure 2</w:t>
      </w:r>
      <w:r>
        <w:rPr>
          <w:rFonts w:ascii="Arial" w:hAnsi="Arial" w:cs="Arial"/>
        </w:rPr>
        <w:t>.</w:t>
      </w:r>
    </w:p>
    <w:p w14:paraId="6A7BBEE5" w14:textId="77777777" w:rsidR="00516C1F" w:rsidRDefault="00516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280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060"/>
        <w:gridCol w:w="1224"/>
      </w:tblGrid>
      <w:tr w:rsidR="00516C1F" w14:paraId="48E81F18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75406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Temperature at start in °C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F352F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14.3</w:t>
            </w:r>
          </w:p>
        </w:tc>
      </w:tr>
      <w:tr w:rsidR="00516C1F" w14:paraId="2C1246B8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DBF74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Temperature at end in °C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A66F8D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516C1F" w14:paraId="537E8E0A" w14:textId="77777777">
        <w:tblPrEx>
          <w:tblCellMar>
            <w:top w:w="0" w:type="dxa"/>
            <w:bottom w:w="0" w:type="dxa"/>
          </w:tblCellMar>
        </w:tblPrEx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FDA28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in temperature in °C</w:t>
            </w:r>
          </w:p>
        </w:tc>
        <w:tc>
          <w:tcPr>
            <w:tcW w:w="1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11E27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391C0799" w14:textId="77777777" w:rsidR="00516C1F" w:rsidRDefault="00516C1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(2)</w:t>
      </w:r>
    </w:p>
    <w:p w14:paraId="035C5CFD" w14:textId="77777777" w:rsidR="00516C1F" w:rsidRDefault="00516C1F" w:rsidP="00165593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  <w:r w:rsidR="00165593">
        <w:rPr>
          <w:rFonts w:ascii="Arial" w:hAnsi="Arial" w:cs="Arial"/>
          <w:b/>
          <w:bCs/>
          <w:color w:val="000000"/>
          <w:sz w:val="27"/>
          <w:szCs w:val="27"/>
        </w:rPr>
        <w:t xml:space="preserve">  </w:t>
      </w:r>
      <w:r>
        <w:rPr>
          <w:rFonts w:ascii="Arial" w:hAnsi="Arial" w:cs="Arial"/>
        </w:rPr>
        <w:t>The rate of chemical reactions can be changed by changing the conditions.</w:t>
      </w:r>
    </w:p>
    <w:p w14:paraId="096818AD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 Methane burns in oxygen to produce carbon dioxide and water.</w:t>
      </w:r>
    </w:p>
    <w:p w14:paraId="79875240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activation energy for the reaction is 2648 kJ / mol.</w:t>
      </w:r>
    </w:p>
    <w:p w14:paraId="576B644C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reaction gives out 818 kJ / mol of energy.</w:t>
      </w:r>
    </w:p>
    <w:p w14:paraId="4DF3ABF9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figure below shows the reaction profile for this reaction.</w:t>
      </w:r>
    </w:p>
    <w:p w14:paraId="18194CAC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Complete the reaction profile.</w:t>
      </w:r>
    </w:p>
    <w:p w14:paraId="1D9F1477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Draw arrows to represent:</w:t>
      </w:r>
    </w:p>
    <w:p w14:paraId="7AE0D29F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the activation energy</w:t>
      </w:r>
    </w:p>
    <w:p w14:paraId="1DFD2336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2268" w:right="567" w:hanging="567"/>
        <w:rPr>
          <w:rFonts w:ascii="Arial" w:hAnsi="Arial" w:cs="Arial"/>
        </w:rPr>
      </w:pPr>
      <w:r>
        <w:rPr>
          <w:rFonts w:ascii="Arial" w:hAnsi="Arial" w:cs="Arial"/>
        </w:rPr>
        <w:t>•        the energy given out.</w:t>
      </w:r>
    </w:p>
    <w:p w14:paraId="133C956D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pict w14:anchorId="55F65A60">
          <v:shape id="_x0000_i1039" type="#_x0000_t75" style="width:228.15pt;height:199.75pt">
            <v:imagedata r:id="rId14" o:title=""/>
          </v:shape>
        </w:pict>
      </w:r>
      <w:r>
        <w:rPr>
          <w:rFonts w:ascii="Arial" w:hAnsi="Arial" w:cs="Arial"/>
        </w:rPr>
        <w:t> </w:t>
      </w:r>
    </w:p>
    <w:p w14:paraId="163D4307" w14:textId="77777777" w:rsidR="00516C1F" w:rsidRDefault="00516C1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(4)</w:t>
      </w:r>
    </w:p>
    <w:p w14:paraId="47412182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 What percentage of the activation energy is the energy given out?</w:t>
      </w:r>
    </w:p>
    <w:p w14:paraId="28AF5A62" w14:textId="77777777" w:rsidR="00516C1F" w:rsidRDefault="00516C1F" w:rsidP="0064585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___________________________________________________________________</w:t>
      </w:r>
      <w:r w:rsidR="00645857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(1)</w:t>
      </w:r>
    </w:p>
    <w:p w14:paraId="6A2B397D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(c)     Calcium carbonate decomposes when it is heated:</w:t>
      </w:r>
    </w:p>
    <w:p w14:paraId="17497317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The decomposition of calcium carbonate is an endothermic reaction.</w:t>
      </w:r>
    </w:p>
    <w:p w14:paraId="77D0E470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How would the reaction profile for decomposition of calcium carbonate be different from the reaction profile of methane burning in oxygen?</w:t>
      </w:r>
    </w:p>
    <w:p w14:paraId="23D8878A" w14:textId="77777777" w:rsidR="00516C1F" w:rsidRDefault="00516C1F" w:rsidP="0064585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___________________________________________________________________</w:t>
      </w:r>
      <w:r w:rsidR="00645857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(1)</w:t>
      </w:r>
    </w:p>
    <w:p w14:paraId="44D46D82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     Catalysts are used in chemical reactions in industry.</w:t>
      </w:r>
    </w:p>
    <w:p w14:paraId="2479ECCB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properties of catalysts.</w:t>
      </w:r>
    </w:p>
    <w:p w14:paraId="747DF60B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For each property, explain why it makes the catalyst useful in industry.</w:t>
      </w:r>
    </w:p>
    <w:p w14:paraId="1F54FD15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A7DD67D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89A344D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ED56554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B9D5547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DDD781C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455928D" w14:textId="77777777" w:rsidR="00516C1F" w:rsidRDefault="00516C1F" w:rsidP="0064585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___________________________________________________________________</w:t>
      </w:r>
      <w:r w:rsidR="00645857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(4)</w:t>
      </w:r>
    </w:p>
    <w:p w14:paraId="11E416E6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(e)     Enzymes are biological catalysts.</w:t>
      </w:r>
    </w:p>
    <w:p w14:paraId="764F29C7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What type of molecule is an enzyme?</w:t>
      </w:r>
    </w:p>
    <w:p w14:paraId="5602A849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Tick </w:t>
      </w:r>
      <w:r>
        <w:rPr>
          <w:rFonts w:ascii="Arial" w:hAnsi="Arial" w:cs="Arial"/>
          <w:b/>
          <w:bCs/>
        </w:rPr>
        <w:t>one</w:t>
      </w:r>
      <w:r>
        <w:rPr>
          <w:rFonts w:ascii="Arial" w:hAnsi="Arial" w:cs="Arial"/>
        </w:rPr>
        <w:t xml:space="preserve"> box.</w:t>
      </w:r>
    </w:p>
    <w:p w14:paraId="3EFECF10" w14:textId="77777777" w:rsidR="00516C1F" w:rsidRDefault="00516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115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42"/>
        <w:gridCol w:w="1224"/>
      </w:tblGrid>
      <w:tr w:rsidR="00516C1F" w14:paraId="46356E7A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A6AC9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Carbohydrate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F6FEB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66F60B42">
                <v:shape id="_x0000_i1040" type="#_x0000_t75" style="width:30.4pt;height:30.4pt">
                  <v:imagedata r:id="rId15" o:title=""/>
                </v:shape>
              </w:pict>
            </w:r>
          </w:p>
        </w:tc>
      </w:tr>
      <w:tr w:rsidR="00516C1F" w14:paraId="4FDB4C6F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C0B93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Hydrocarbon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4C44B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81AE2E2">
                <v:shape id="_x0000_i1041" type="#_x0000_t75" style="width:30.4pt;height:30.4pt">
                  <v:imagedata r:id="rId15" o:title=""/>
                </v:shape>
              </w:pict>
            </w:r>
          </w:p>
        </w:tc>
      </w:tr>
      <w:tr w:rsidR="00516C1F" w14:paraId="5E9E86AE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01A56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Lipid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F312E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0A7EADE7">
                <v:shape id="_x0000_i1042" type="#_x0000_t75" style="width:30.4pt;height:30.4pt">
                  <v:imagedata r:id="rId15" o:title=""/>
                </v:shape>
              </w:pict>
            </w:r>
          </w:p>
        </w:tc>
      </w:tr>
      <w:tr w:rsidR="00516C1F" w14:paraId="5722C02D" w14:textId="77777777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19A4E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Protein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954B1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90" w:after="90" w:line="240" w:lineRule="auto"/>
              <w:ind w:left="45" w:right="4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 w14:anchorId="38E23A6E">
                <v:shape id="_x0000_i1043" type="#_x0000_t75" style="width:30.4pt;height:30.4pt">
                  <v:imagedata r:id="rId15" o:title=""/>
                </v:shape>
              </w:pict>
            </w:r>
          </w:p>
        </w:tc>
      </w:tr>
    </w:tbl>
    <w:p w14:paraId="6B335FD1" w14:textId="77777777" w:rsidR="00516C1F" w:rsidRDefault="00516C1F">
      <w:pPr>
        <w:widowControl w:val="0"/>
        <w:autoSpaceDE w:val="0"/>
        <w:autoSpaceDN w:val="0"/>
        <w:adjustRightInd w:val="0"/>
        <w:spacing w:before="60" w:after="0"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(1)</w:t>
      </w:r>
    </w:p>
    <w:p w14:paraId="2CEFD1E8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(f)     If enzymes are denatured they stop working.</w:t>
      </w:r>
    </w:p>
    <w:p w14:paraId="07548A3A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Give </w:t>
      </w:r>
      <w:r>
        <w:rPr>
          <w:rFonts w:ascii="Arial" w:hAnsi="Arial" w:cs="Arial"/>
          <w:b/>
          <w:bCs/>
        </w:rPr>
        <w:t>two</w:t>
      </w:r>
      <w:r>
        <w:rPr>
          <w:rFonts w:ascii="Arial" w:hAnsi="Arial" w:cs="Arial"/>
        </w:rPr>
        <w:t xml:space="preserve"> ways an enzyme can be denatured.</w:t>
      </w:r>
    </w:p>
    <w:p w14:paraId="5147777C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1. _________________________________________________________________</w:t>
      </w:r>
    </w:p>
    <w:p w14:paraId="3DBFB487" w14:textId="77777777" w:rsidR="00516C1F" w:rsidRDefault="00516C1F" w:rsidP="0064585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2. _________________________________________________________________</w:t>
      </w:r>
      <w:r w:rsidR="00645857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(2)</w:t>
      </w:r>
    </w:p>
    <w:p w14:paraId="7E7D68C5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(g)     An enzyme called lactase catalyses the reaction that breaks down lactose to smaller molecules.</w:t>
      </w:r>
    </w:p>
    <w:p w14:paraId="2C294394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One model used to explain how enzymes affect reactions is called the lock and key model.</w:t>
      </w:r>
    </w:p>
    <w:p w14:paraId="461261E7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 xml:space="preserve">Use the lock and key model to explain why lactase cannot be used to speed up </w:t>
      </w:r>
      <w:r>
        <w:rPr>
          <w:rFonts w:ascii="Arial" w:hAnsi="Arial" w:cs="Arial"/>
          <w:b/>
          <w:bCs/>
        </w:rPr>
        <w:t>all</w:t>
      </w:r>
      <w:r>
        <w:rPr>
          <w:rFonts w:ascii="Arial" w:hAnsi="Arial" w:cs="Arial"/>
        </w:rPr>
        <w:t xml:space="preserve"> chemical reactions.</w:t>
      </w:r>
    </w:p>
    <w:p w14:paraId="4A42AC4A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AD876C2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D50F58C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5E8EC7B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3C4DE62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42943C2E" w14:textId="77777777" w:rsidR="00516C1F" w:rsidRDefault="00516C1F" w:rsidP="0064585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___________________________________________________________________</w:t>
      </w:r>
      <w:r w:rsidR="00645857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(3)</w:t>
      </w:r>
    </w:p>
    <w:p w14:paraId="4BD57DBD" w14:textId="77777777" w:rsidR="00645857" w:rsidRDefault="0064585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58458B02" w14:textId="77777777" w:rsidR="00645857" w:rsidRDefault="0064585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7EF2B346" w14:textId="77777777" w:rsidR="00645857" w:rsidRDefault="0064585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</w:p>
    <w:p w14:paraId="3FD485AE" w14:textId="77777777" w:rsidR="00516C1F" w:rsidRDefault="00516C1F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  <w:b/>
          <w:bCs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lastRenderedPageBreak/>
        <w:t>Q3.</w:t>
      </w:r>
      <w:r w:rsidR="00645857">
        <w:rPr>
          <w:rFonts w:ascii="Arial" w:hAnsi="Arial" w:cs="Arial"/>
          <w:b/>
          <w:bCs/>
          <w:color w:val="000000"/>
          <w:sz w:val="27"/>
          <w:szCs w:val="27"/>
        </w:rPr>
        <w:t xml:space="preserve">  </w:t>
      </w:r>
    </w:p>
    <w:p w14:paraId="57194AC9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                                      </w:t>
      </w:r>
      <w:r>
        <w:rPr>
          <w:rFonts w:ascii="Arial" w:hAnsi="Arial" w:cs="Arial"/>
        </w:rPr>
        <w:pict w14:anchorId="59E85AB0">
          <v:shape id="_x0000_i1044" type="#_x0000_t75" style="width:75.05pt;height:58.8pt">
            <v:imagedata r:id="rId16" o:title=""/>
          </v:shape>
        </w:pict>
      </w:r>
      <w:r>
        <w:rPr>
          <w:rFonts w:ascii="Arial" w:hAnsi="Arial" w:cs="Arial"/>
        </w:rPr>
        <w:t> </w:t>
      </w:r>
    </w:p>
    <w:p w14:paraId="0056F46A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567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  An airship caught fire when it was coming in to land in 1937. The airship was filled with hydrogen. A spark or flame ignited the hydrogen. The hydrogen reacted with oxygen in the air to produce water.</w:t>
      </w:r>
    </w:p>
    <w:p w14:paraId="22EB2F7F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(a)     The equation for the reaction can be represented using structural formulae for the chemicals.</w:t>
      </w:r>
    </w:p>
    <w:p w14:paraId="3389DC54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                                      2 H – H + O = O → 2 H – O – H</w:t>
      </w:r>
    </w:p>
    <w:p w14:paraId="4AD6456D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  Use the bond energies given in the table to help you to calculate the energy change for this reaction.</w:t>
      </w:r>
    </w:p>
    <w:p w14:paraId="1932484F" w14:textId="77777777" w:rsidR="00516C1F" w:rsidRDefault="00516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tbl>
      <w:tblPr>
        <w:tblW w:w="0" w:type="auto"/>
        <w:tblInd w:w="2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8"/>
        <w:gridCol w:w="3402"/>
      </w:tblGrid>
      <w:tr w:rsidR="00516C1F" w14:paraId="4D1CE3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90CACC8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Bond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4D4355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Bond energy in kJ per mole</w:t>
            </w:r>
          </w:p>
        </w:tc>
      </w:tr>
      <w:tr w:rsidR="00516C1F" w14:paraId="2BC923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8404FE1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 – 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6454DDF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436</w:t>
            </w:r>
          </w:p>
        </w:tc>
      </w:tr>
      <w:tr w:rsidR="00516C1F" w14:paraId="0FE12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E5FF385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= 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20E0BA3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498</w:t>
            </w:r>
          </w:p>
        </w:tc>
      </w:tr>
      <w:tr w:rsidR="00516C1F" w14:paraId="17603C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F98A6B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 – 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400DDA" w14:textId="77777777" w:rsidR="00516C1F" w:rsidRDefault="00516C1F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464</w:t>
            </w:r>
          </w:p>
        </w:tc>
      </w:tr>
    </w:tbl>
    <w:p w14:paraId="61EB146E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27BBBE5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2FE4044D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5985DC15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F58F0DC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121D22F5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02D2CE60" w14:textId="77777777" w:rsidR="00516C1F" w:rsidRDefault="00516C1F" w:rsidP="00645857">
      <w:pPr>
        <w:widowControl w:val="0"/>
        <w:autoSpaceDE w:val="0"/>
        <w:autoSpaceDN w:val="0"/>
        <w:adjustRightInd w:val="0"/>
        <w:spacing w:before="240" w:after="0" w:line="240" w:lineRule="auto"/>
        <w:ind w:right="567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Energy change = __________________ kJ</w:t>
      </w:r>
      <w:r w:rsidR="00645857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(3)</w:t>
      </w:r>
    </w:p>
    <w:p w14:paraId="6C43E348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Explain, in terms of making and breaking bonds, why this reaction is exothermic.</w:t>
      </w:r>
    </w:p>
    <w:p w14:paraId="03733A06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76859BC5" w14:textId="77777777" w:rsidR="00516C1F" w:rsidRDefault="00516C1F" w:rsidP="0064585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___________________________________________________________________</w:t>
      </w:r>
      <w:r w:rsidR="00645857">
        <w:rPr>
          <w:rFonts w:ascii="Arial" w:hAnsi="Arial" w:cs="Arial"/>
        </w:rPr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EB5B91E" w14:textId="77777777" w:rsidR="00645857" w:rsidRDefault="0064585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1C8BAB1D" w14:textId="77777777" w:rsidR="00645857" w:rsidRDefault="0064585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35302AB6" w14:textId="77777777" w:rsidR="00645857" w:rsidRDefault="0064585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13E36448" w14:textId="77777777" w:rsidR="00645857" w:rsidRDefault="0064585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158AE1AB" w14:textId="77777777" w:rsidR="00645857" w:rsidRDefault="0064585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</w:p>
    <w:p w14:paraId="0C0029DA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(c)     Use the energy level diagram for this reaction to help you to answer these questions.</w:t>
      </w:r>
    </w:p>
    <w:p w14:paraId="7D5243AB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                               </w:t>
      </w:r>
      <w:r>
        <w:rPr>
          <w:rFonts w:ascii="Arial" w:hAnsi="Arial" w:cs="Arial"/>
        </w:rPr>
        <w:pict w14:anchorId="41EBEBC7">
          <v:shape id="_x0000_i1045" type="#_x0000_t75" style="width:242.35pt;height:157.2pt">
            <v:imagedata r:id="rId17" o:title=""/>
          </v:shape>
        </w:pict>
      </w:r>
      <w:r>
        <w:rPr>
          <w:rFonts w:ascii="Arial" w:hAnsi="Arial" w:cs="Arial"/>
        </w:rPr>
        <w:t> </w:t>
      </w:r>
    </w:p>
    <w:p w14:paraId="57FAEF28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(i)      The hydrogen did </w:t>
      </w:r>
      <w:r>
        <w:rPr>
          <w:rFonts w:ascii="Arial" w:hAnsi="Arial" w:cs="Arial"/>
          <w:b/>
          <w:bCs/>
        </w:rPr>
        <w:t xml:space="preserve">not </w:t>
      </w:r>
      <w:r>
        <w:rPr>
          <w:rFonts w:ascii="Arial" w:hAnsi="Arial" w:cs="Arial"/>
        </w:rPr>
        <w:t>burn until ignited by a spark or flame.</w:t>
      </w:r>
    </w:p>
    <w:p w14:paraId="50B5AB12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 Explain why.</w:t>
      </w:r>
    </w:p>
    <w:p w14:paraId="6470ADB3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51C495E6" w14:textId="77777777" w:rsidR="00516C1F" w:rsidRDefault="00516C1F" w:rsidP="0064585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</w:t>
      </w:r>
      <w:r w:rsidR="00645857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(1)</w:t>
      </w:r>
    </w:p>
    <w:p w14:paraId="7DB78BA4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 xml:space="preserve">(ii)     Platinum, a transition metal, causes hydrogen to ignite </w:t>
      </w:r>
      <w:r>
        <w:rPr>
          <w:rFonts w:ascii="Arial" w:hAnsi="Arial" w:cs="Arial"/>
          <w:b/>
          <w:bCs/>
        </w:rPr>
        <w:t xml:space="preserve">without </w:t>
      </w:r>
      <w:r>
        <w:rPr>
          <w:rFonts w:ascii="Arial" w:hAnsi="Arial" w:cs="Arial"/>
        </w:rPr>
        <w:t>using a spark or flame.</w:t>
      </w:r>
    </w:p>
    <w:p w14:paraId="057512C9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 Explain why.</w:t>
      </w:r>
    </w:p>
    <w:p w14:paraId="775E5466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78D8D3C6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3141438C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2FC92C00" w14:textId="77777777" w:rsidR="00516C1F" w:rsidRDefault="00516C1F" w:rsidP="00645857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t>______________________________________________________________</w:t>
      </w:r>
      <w:r w:rsidR="00645857"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  <w:bCs/>
          <w:sz w:val="20"/>
          <w:szCs w:val="20"/>
        </w:rPr>
        <w:t>(2)</w:t>
      </w:r>
    </w:p>
    <w:p w14:paraId="53A9C32E" w14:textId="77777777" w:rsidR="00516C1F" w:rsidRDefault="00516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  <w:sectPr w:rsidR="00516C1F" w:rsidSect="00165593">
          <w:footerReference w:type="default" r:id="rId18"/>
          <w:pgSz w:w="11907" w:h="16839"/>
          <w:pgMar w:top="720" w:right="720" w:bottom="720" w:left="720" w:header="720" w:footer="850" w:gutter="0"/>
          <w:cols w:space="720"/>
          <w:noEndnote/>
          <w:docGrid w:linePitch="299"/>
        </w:sectPr>
      </w:pPr>
    </w:p>
    <w:p w14:paraId="32B1AAFB" w14:textId="77777777" w:rsidR="00516C1F" w:rsidRPr="00645857" w:rsidRDefault="0064585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sz w:val="27"/>
          <w:szCs w:val="27"/>
        </w:rPr>
      </w:pPr>
      <w:r w:rsidRPr="00645857">
        <w:rPr>
          <w:rFonts w:ascii="Arial" w:hAnsi="Arial" w:cs="Arial"/>
          <w:b/>
          <w:sz w:val="27"/>
          <w:szCs w:val="27"/>
        </w:rPr>
        <w:lastRenderedPageBreak/>
        <w:t xml:space="preserve">Energy </w:t>
      </w:r>
      <w:r w:rsidR="00516C1F" w:rsidRPr="00645857">
        <w:rPr>
          <w:rFonts w:ascii="Arial" w:hAnsi="Arial" w:cs="Arial"/>
          <w:b/>
          <w:sz w:val="27"/>
          <w:szCs w:val="27"/>
        </w:rPr>
        <w:t>Mark schemes</w:t>
      </w:r>
    </w:p>
    <w:p w14:paraId="64F92EE8" w14:textId="77777777" w:rsidR="00516C1F" w:rsidRDefault="00516C1F" w:rsidP="0064585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Times New Roman" w:hAnsi="Times New Roman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Q1.</w:t>
      </w:r>
      <w:r w:rsidR="00645857">
        <w:rPr>
          <w:rFonts w:ascii="Arial" w:hAnsi="Arial" w:cs="Arial"/>
          <w:b/>
          <w:bCs/>
          <w:color w:val="000000"/>
          <w:sz w:val="27"/>
          <w:szCs w:val="27"/>
        </w:rPr>
        <w:t xml:space="preserve">  </w:t>
      </w:r>
      <w:r>
        <w:rPr>
          <w:rFonts w:ascii="Arial" w:hAnsi="Arial" w:cs="Arial"/>
        </w:rPr>
        <w:t>(a)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sports injury pack</w:t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46895E4F" w14:textId="77777777" w:rsidR="00516C1F" w:rsidRDefault="00516C1F" w:rsidP="00645857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Times New Roman" w:hAnsi="Times New Roman"/>
          <w:b/>
          <w:bCs/>
          <w:sz w:val="18"/>
          <w:szCs w:val="18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B</w:t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EF3E959" w14:textId="77777777" w:rsidR="00516C1F" w:rsidRDefault="00516C1F" w:rsidP="00645857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Times New Roman" w:hAnsi="Times New Roman"/>
          <w:b/>
          <w:bCs/>
          <w:sz w:val="18"/>
          <w:szCs w:val="18"/>
        </w:rPr>
      </w:pPr>
      <w:r>
        <w:rPr>
          <w:rFonts w:ascii="Arial" w:hAnsi="Arial" w:cs="Arial"/>
        </w:rPr>
        <w:t>(c)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C</w:t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E4BBD59" w14:textId="77777777" w:rsidR="00516C1F" w:rsidRDefault="00516C1F" w:rsidP="00645857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Times New Roman" w:hAnsi="Times New Roman"/>
          <w:b/>
          <w:bCs/>
          <w:sz w:val="18"/>
          <w:szCs w:val="18"/>
        </w:rPr>
      </w:pPr>
      <w:r>
        <w:rPr>
          <w:rFonts w:ascii="Arial" w:hAnsi="Arial" w:cs="Arial"/>
        </w:rPr>
        <w:t>(d)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lower than</w:t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AABB3C9" w14:textId="77777777" w:rsidR="00516C1F" w:rsidRDefault="00516C1F" w:rsidP="00645857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Times New Roman" w:hAnsi="Times New Roman"/>
          <w:b/>
          <w:bCs/>
          <w:sz w:val="18"/>
          <w:szCs w:val="18"/>
        </w:rPr>
      </w:pPr>
      <w:r>
        <w:rPr>
          <w:rFonts w:ascii="Arial" w:hAnsi="Arial" w:cs="Arial"/>
        </w:rPr>
        <w:t>(e)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 thermometer</w:t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81CDF30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1134" w:hanging="567"/>
        <w:rPr>
          <w:rFonts w:ascii="Arial" w:hAnsi="Arial" w:cs="Arial"/>
        </w:rPr>
      </w:pPr>
      <w:r>
        <w:rPr>
          <w:rFonts w:ascii="Arial" w:hAnsi="Arial" w:cs="Arial"/>
        </w:rPr>
        <w:t>(f)</w:t>
      </w:r>
      <w:r>
        <w:rPr>
          <w:rFonts w:ascii="Arial" w:hAnsi="Arial" w:cs="Arial"/>
        </w:rPr>
        <w:t> 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27.4 (°C)</w:t>
      </w:r>
    </w:p>
    <w:p w14:paraId="06AB24FC" w14:textId="77777777" w:rsidR="00516C1F" w:rsidRDefault="00516C1F" w:rsidP="00645857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Times New Roman" w:hAnsi="Times New Roman"/>
          <w:b/>
          <w:bCs/>
          <w:sz w:val="18"/>
          <w:szCs w:val="18"/>
        </w:rPr>
      </w:pPr>
      <w:r>
        <w:rPr>
          <w:rFonts w:ascii="Arial" w:hAnsi="Arial" w:cs="Arial"/>
          <w:i/>
          <w:iCs/>
        </w:rPr>
        <w:t>allow values in the range 27.2–27.5 (°C)</w:t>
      </w:r>
      <w:r w:rsidR="00645857">
        <w:rPr>
          <w:rFonts w:ascii="Arial" w:hAnsi="Arial" w:cs="Arial"/>
          <w:i/>
          <w:iCs/>
        </w:rPr>
        <w:tab/>
      </w:r>
      <w:r w:rsidR="00645857">
        <w:rPr>
          <w:rFonts w:ascii="Arial" w:hAnsi="Arial" w:cs="Arial"/>
          <w:i/>
          <w:iCs/>
        </w:rPr>
        <w:tab/>
      </w:r>
      <w:r w:rsidR="00645857">
        <w:rPr>
          <w:rFonts w:ascii="Arial" w:hAnsi="Arial" w:cs="Arial"/>
          <w:i/>
          <w:iCs/>
        </w:rPr>
        <w:tab/>
      </w:r>
      <w:r w:rsidR="00645857">
        <w:rPr>
          <w:rFonts w:ascii="Arial" w:hAnsi="Arial" w:cs="Arial"/>
          <w:i/>
          <w:iCs/>
        </w:rPr>
        <w:tab/>
      </w: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EB6846D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(27.4–14.3 =) 13.1 (°C)</w:t>
      </w:r>
    </w:p>
    <w:p w14:paraId="6B03423B" w14:textId="77777777" w:rsidR="00516C1F" w:rsidRDefault="00516C1F" w:rsidP="00645857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Times New Roman" w:hAnsi="Times New Roman"/>
          <w:b/>
          <w:bCs/>
          <w:sz w:val="18"/>
          <w:szCs w:val="18"/>
        </w:rPr>
      </w:pPr>
      <w:r>
        <w:rPr>
          <w:rFonts w:ascii="Arial" w:hAnsi="Arial" w:cs="Arial"/>
          <w:i/>
          <w:iCs/>
        </w:rPr>
        <w:t>allow correct subtraction of incorrect temperature reading</w:t>
      </w:r>
      <w:r w:rsidR="00645857">
        <w:rPr>
          <w:rFonts w:ascii="Arial" w:hAnsi="Arial" w:cs="Arial"/>
          <w:i/>
          <w:iCs/>
        </w:rPr>
        <w:tab/>
      </w:r>
      <w:r w:rsidR="00645857">
        <w:rPr>
          <w:rFonts w:ascii="Arial" w:hAnsi="Arial" w:cs="Arial"/>
          <w:i/>
          <w:iCs/>
        </w:rPr>
        <w:tab/>
      </w: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710BC5A" w14:textId="77777777" w:rsidR="00516C1F" w:rsidRDefault="00516C1F" w:rsidP="0064585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Times New Roman" w:hAnsi="Times New Roman"/>
          <w:b/>
          <w:bCs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Q2.</w:t>
      </w:r>
      <w:r w:rsidR="00645857">
        <w:rPr>
          <w:rFonts w:ascii="Arial" w:hAnsi="Arial" w:cs="Arial"/>
          <w:b/>
          <w:bCs/>
          <w:color w:val="000000"/>
          <w:sz w:val="27"/>
          <w:szCs w:val="27"/>
        </w:rPr>
        <w:t xml:space="preserve">  </w:t>
      </w:r>
      <w:r>
        <w:rPr>
          <w:rFonts w:ascii="Arial" w:hAnsi="Arial" w:cs="Arial"/>
        </w:rPr>
        <w:t>(a)     products below reactants</w:t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5816D0B0" w14:textId="77777777" w:rsidR="00516C1F" w:rsidRDefault="00516C1F" w:rsidP="0064585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Times New Roman" w:hAnsi="Times New Roman"/>
          <w:b/>
          <w:bCs/>
          <w:sz w:val="18"/>
          <w:szCs w:val="18"/>
        </w:rPr>
      </w:pPr>
      <w:r>
        <w:rPr>
          <w:rFonts w:ascii="Arial" w:hAnsi="Arial" w:cs="Arial"/>
        </w:rPr>
        <w:t>correct energy profile</w:t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E50E3D9" w14:textId="77777777" w:rsidR="00516C1F" w:rsidRDefault="00516C1F" w:rsidP="0064585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Times New Roman" w:hAnsi="Times New Roman"/>
          <w:b/>
          <w:bCs/>
          <w:sz w:val="18"/>
          <w:szCs w:val="18"/>
        </w:rPr>
      </w:pPr>
      <w:r>
        <w:rPr>
          <w:rFonts w:ascii="Arial" w:hAnsi="Arial" w:cs="Arial"/>
        </w:rPr>
        <w:t>activation energy correctly labelled</w:t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041FBF7" w14:textId="77777777" w:rsidR="00516C1F" w:rsidRDefault="00516C1F" w:rsidP="0064585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Times New Roman" w:hAnsi="Times New Roman"/>
          <w:b/>
          <w:bCs/>
          <w:sz w:val="18"/>
          <w:szCs w:val="18"/>
        </w:rPr>
      </w:pPr>
      <w:r>
        <w:rPr>
          <w:rFonts w:ascii="Arial" w:hAnsi="Arial" w:cs="Arial"/>
        </w:rPr>
        <w:t>energy given out correctly labelled</w:t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7E6BD738" w14:textId="77777777" w:rsidR="00516C1F" w:rsidRDefault="00516C1F" w:rsidP="0064585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Times New Roman" w:hAnsi="Times New Roman"/>
          <w:b/>
          <w:bCs/>
          <w:sz w:val="18"/>
          <w:szCs w:val="18"/>
        </w:rPr>
      </w:pPr>
      <w:r>
        <w:rPr>
          <w:rFonts w:ascii="Arial" w:hAnsi="Arial" w:cs="Arial"/>
        </w:rPr>
        <w:t>(b)     31 (%)</w:t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A2C6ACC" w14:textId="77777777" w:rsidR="00516C1F" w:rsidRDefault="00516C1F" w:rsidP="0064585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Times New Roman" w:hAnsi="Times New Roman"/>
          <w:b/>
          <w:bCs/>
          <w:sz w:val="18"/>
          <w:szCs w:val="18"/>
        </w:rPr>
      </w:pPr>
      <w:r>
        <w:rPr>
          <w:rFonts w:ascii="Arial" w:hAnsi="Arial" w:cs="Arial"/>
        </w:rPr>
        <w:t>(c)     the products would be above the reactants</w:t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 w:rsidR="00645857">
        <w:rPr>
          <w:rFonts w:ascii="Arial" w:hAnsi="Arial" w:cs="Arial"/>
        </w:rPr>
        <w:tab/>
      </w: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509C1BD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(d)     catalysts increase rate of reaction</w:t>
      </w:r>
    </w:p>
    <w:p w14:paraId="425A6140" w14:textId="77777777" w:rsidR="00516C1F" w:rsidRDefault="00516C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1</w:t>
      </w:r>
      <w:r>
        <w:rPr>
          <w:rFonts w:ascii="Arial" w:hAnsi="Arial" w:cs="Arial"/>
          <w:i/>
          <w:iCs/>
        </w:rPr>
        <w:t xml:space="preserve"> mark for each property</w:t>
      </w:r>
    </w:p>
    <w:p w14:paraId="2051BC2E" w14:textId="77777777" w:rsidR="00516C1F" w:rsidRDefault="00516C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1</w:t>
      </w:r>
      <w:r>
        <w:rPr>
          <w:rFonts w:ascii="Arial" w:hAnsi="Arial" w:cs="Arial"/>
          <w:i/>
          <w:iCs/>
        </w:rPr>
        <w:t xml:space="preserve"> mark for each explanation</w:t>
      </w:r>
    </w:p>
    <w:p w14:paraId="7AACE1B6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so products formed in less time</w:t>
      </w:r>
    </w:p>
    <w:p w14:paraId="555BFB60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44C7803F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catalysts lower activation energy</w:t>
      </w:r>
    </w:p>
    <w:p w14:paraId="348FB9B8" w14:textId="77777777" w:rsidR="00516C1F" w:rsidRDefault="00516C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explanation must be linked correctly to the property to gain mark</w:t>
      </w:r>
    </w:p>
    <w:p w14:paraId="08D4909A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so lowers energy requirements</w:t>
      </w:r>
    </w:p>
    <w:p w14:paraId="5DBC25BB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16006335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catalysts not used up in the reaction</w:t>
      </w:r>
    </w:p>
    <w:p w14:paraId="27EAADCA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so only an initial outlay needed</w:t>
      </w:r>
    </w:p>
    <w:p w14:paraId="7119E76F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or</w:t>
      </w:r>
    </w:p>
    <w:p w14:paraId="09D0915A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only a small amount of catalyst needed</w:t>
      </w:r>
    </w:p>
    <w:p w14:paraId="2164DF45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so small initial cost</w:t>
      </w:r>
    </w:p>
    <w:p w14:paraId="35D62F09" w14:textId="77777777" w:rsidR="00516C1F" w:rsidRDefault="00645857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516C1F">
        <w:rPr>
          <w:rFonts w:ascii="Arial" w:hAnsi="Arial" w:cs="Arial"/>
        </w:rPr>
        <w:t>(e)     Protein</w:t>
      </w:r>
    </w:p>
    <w:p w14:paraId="74D7455B" w14:textId="77777777" w:rsidR="00516C1F" w:rsidRDefault="00516C1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018CB324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(f)     high temperatures</w:t>
      </w:r>
    </w:p>
    <w:p w14:paraId="0DC121F4" w14:textId="77777777" w:rsidR="00516C1F" w:rsidRDefault="00516C1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4540581F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extremes of pH</w:t>
      </w:r>
    </w:p>
    <w:p w14:paraId="5081715E" w14:textId="77777777" w:rsidR="00516C1F" w:rsidRDefault="00516C1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0E70C0D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(g)     lactase acts as the lock, lactose is the key (substrate)</w:t>
      </w:r>
    </w:p>
    <w:p w14:paraId="0AC60D97" w14:textId="77777777" w:rsidR="00516C1F" w:rsidRDefault="00516C1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B041C8A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lactase has an active site which will only fit lactose molecules</w:t>
      </w:r>
    </w:p>
    <w:p w14:paraId="17C7CD4D" w14:textId="77777777" w:rsidR="00516C1F" w:rsidRDefault="00516C1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71BBD7D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/>
        <w:rPr>
          <w:rFonts w:ascii="Arial" w:hAnsi="Arial" w:cs="Arial"/>
        </w:rPr>
      </w:pPr>
      <w:r>
        <w:rPr>
          <w:rFonts w:ascii="Arial" w:hAnsi="Arial" w:cs="Arial"/>
        </w:rPr>
        <w:t>so lactase will not work with other molecules</w:t>
      </w:r>
    </w:p>
    <w:p w14:paraId="2E415F4B" w14:textId="77777777" w:rsidR="00516C1F" w:rsidRDefault="00516C1F">
      <w:pPr>
        <w:widowControl w:val="0"/>
        <w:autoSpaceDE w:val="0"/>
        <w:autoSpaceDN w:val="0"/>
        <w:adjustRightInd w:val="0"/>
        <w:spacing w:after="0" w:line="240" w:lineRule="auto"/>
        <w:ind w:right="567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CF195E4" w14:textId="77777777" w:rsidR="00516C1F" w:rsidRDefault="00516C1F" w:rsidP="00645857">
      <w:pPr>
        <w:widowControl w:val="0"/>
        <w:autoSpaceDE w:val="0"/>
        <w:autoSpaceDN w:val="0"/>
        <w:adjustRightInd w:val="0"/>
        <w:spacing w:before="450" w:after="45" w:line="240" w:lineRule="auto"/>
        <w:ind w:left="150" w:right="45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Q3.</w:t>
      </w:r>
      <w:r w:rsidR="00645857">
        <w:rPr>
          <w:rFonts w:ascii="Arial" w:hAnsi="Arial" w:cs="Arial"/>
          <w:b/>
          <w:bCs/>
          <w:color w:val="000000"/>
          <w:sz w:val="27"/>
          <w:szCs w:val="27"/>
        </w:rPr>
        <w:t xml:space="preserve">  </w:t>
      </w:r>
      <w:r>
        <w:rPr>
          <w:rFonts w:ascii="Arial" w:hAnsi="Arial" w:cs="Arial"/>
        </w:rPr>
        <w:t>(a)     (bonds broken) = 1370 (kJ)</w:t>
      </w:r>
    </w:p>
    <w:p w14:paraId="7B1016E7" w14:textId="77777777" w:rsidR="00516C1F" w:rsidRDefault="00516C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334B9C45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  (bonds made) = 1856 (kJ)</w:t>
      </w:r>
    </w:p>
    <w:p w14:paraId="76B6E2BF" w14:textId="77777777" w:rsidR="00516C1F" w:rsidRDefault="00516C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125B7DD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  change in energy = (–) 486</w:t>
      </w:r>
    </w:p>
    <w:p w14:paraId="7F0B8A80" w14:textId="77777777" w:rsidR="00516C1F" w:rsidRDefault="00516C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ecf</w:t>
      </w:r>
      <w:r w:rsidR="00645857">
        <w:rPr>
          <w:rFonts w:ascii="Arial" w:hAnsi="Arial" w:cs="Arial"/>
          <w:i/>
          <w:iCs/>
        </w:rPr>
        <w:t xml:space="preserve">    </w:t>
      </w:r>
      <w:r>
        <w:rPr>
          <w:rFonts w:ascii="Arial" w:hAnsi="Arial" w:cs="Arial"/>
          <w:i/>
          <w:iCs/>
        </w:rPr>
        <w:t>ignore sign</w:t>
      </w:r>
    </w:p>
    <w:p w14:paraId="78CD3BF2" w14:textId="77777777" w:rsidR="00516C1F" w:rsidRDefault="00516C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correct answer with </w:t>
      </w:r>
      <w:r>
        <w:rPr>
          <w:rFonts w:ascii="Arial" w:hAnsi="Arial" w:cs="Arial"/>
          <w:b/>
          <w:bCs/>
          <w:i/>
          <w:iCs/>
        </w:rPr>
        <w:t xml:space="preserve">or </w:t>
      </w:r>
      <w:r>
        <w:rPr>
          <w:rFonts w:ascii="Arial" w:hAnsi="Arial" w:cs="Arial"/>
          <w:i/>
          <w:iCs/>
        </w:rPr>
        <w:t xml:space="preserve">without working = </w:t>
      </w:r>
      <w:r>
        <w:rPr>
          <w:rFonts w:ascii="Arial" w:hAnsi="Arial" w:cs="Arial"/>
          <w:b/>
          <w:bCs/>
          <w:i/>
          <w:iCs/>
        </w:rPr>
        <w:t xml:space="preserve">3 </w:t>
      </w:r>
      <w:r>
        <w:rPr>
          <w:rFonts w:ascii="Arial" w:hAnsi="Arial" w:cs="Arial"/>
          <w:i/>
          <w:iCs/>
        </w:rPr>
        <w:t>marks</w:t>
      </w:r>
    </w:p>
    <w:p w14:paraId="74819F08" w14:textId="77777777" w:rsidR="00516C1F" w:rsidRDefault="00516C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2BBEFA4E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134" w:right="567" w:hanging="567"/>
        <w:rPr>
          <w:rFonts w:ascii="Arial" w:hAnsi="Arial" w:cs="Arial"/>
        </w:rPr>
      </w:pPr>
      <w:r>
        <w:rPr>
          <w:rFonts w:ascii="Arial" w:hAnsi="Arial" w:cs="Arial"/>
        </w:rPr>
        <w:t>(b)     energy released from forming new bonds is greater than the energy</w:t>
      </w:r>
      <w:r>
        <w:rPr>
          <w:rFonts w:ascii="Arial" w:hAnsi="Arial" w:cs="Arial"/>
        </w:rPr>
        <w:br/>
        <w:t>needed to break existing bonds</w:t>
      </w:r>
    </w:p>
    <w:p w14:paraId="58955AAD" w14:textId="77777777" w:rsidR="00516C1F" w:rsidRDefault="00516C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allow the energy needed to break bonds is less than the energy released in forming bonds</w:t>
      </w:r>
    </w:p>
    <w:p w14:paraId="74C47E9A" w14:textId="77777777" w:rsidR="00516C1F" w:rsidRDefault="00516C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do </w:t>
      </w:r>
      <w:r>
        <w:rPr>
          <w:rFonts w:ascii="Arial" w:hAnsi="Arial" w:cs="Arial"/>
          <w:b/>
          <w:bCs/>
          <w:i/>
          <w:iCs/>
        </w:rPr>
        <w:t xml:space="preserve">not </w:t>
      </w:r>
      <w:r>
        <w:rPr>
          <w:rFonts w:ascii="Arial" w:hAnsi="Arial" w:cs="Arial"/>
          <w:i/>
          <w:iCs/>
        </w:rPr>
        <w:t>accept energy needed to form bonds</w:t>
      </w:r>
    </w:p>
    <w:p w14:paraId="3139DF65" w14:textId="77777777" w:rsidR="00516C1F" w:rsidRDefault="00516C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143BEC80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1134"/>
        <w:rPr>
          <w:rFonts w:ascii="Arial" w:hAnsi="Arial" w:cs="Arial"/>
        </w:rPr>
      </w:pPr>
      <w:r>
        <w:rPr>
          <w:rFonts w:ascii="Arial" w:hAnsi="Arial" w:cs="Arial"/>
        </w:rPr>
        <w:t>(c)     (i)      energy barrier needs to be overcome</w:t>
      </w:r>
    </w:p>
    <w:p w14:paraId="59ECB6ED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         </w:t>
      </w:r>
      <w:r>
        <w:rPr>
          <w:rFonts w:ascii="Arial" w:hAnsi="Arial" w:cs="Arial"/>
          <w:b/>
          <w:bCs/>
        </w:rPr>
        <w:t>or</w:t>
      </w:r>
    </w:p>
    <w:p w14:paraId="6932866D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 activation energy supplied / needed</w:t>
      </w:r>
    </w:p>
    <w:p w14:paraId="525BE5C1" w14:textId="77777777" w:rsidR="00516C1F" w:rsidRDefault="00516C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energy needed to start reaction </w:t>
      </w:r>
      <w:r>
        <w:rPr>
          <w:rFonts w:ascii="Arial" w:hAnsi="Arial" w:cs="Arial"/>
          <w:b/>
          <w:bCs/>
          <w:i/>
          <w:iCs/>
        </w:rPr>
        <w:t xml:space="preserve">or </w:t>
      </w:r>
      <w:r>
        <w:rPr>
          <w:rFonts w:ascii="Arial" w:hAnsi="Arial" w:cs="Arial"/>
          <w:i/>
          <w:iCs/>
        </w:rPr>
        <w:t>energy needed to break bonds</w:t>
      </w:r>
    </w:p>
    <w:p w14:paraId="2A89F501" w14:textId="77777777" w:rsidR="00516C1F" w:rsidRDefault="00516C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accept high activation energy</w:t>
      </w:r>
    </w:p>
    <w:p w14:paraId="098903AE" w14:textId="77777777" w:rsidR="00516C1F" w:rsidRDefault="00516C1F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</w:t>
      </w:r>
    </w:p>
    <w:p w14:paraId="685ED54B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(ii)     lowers activation energy(*)</w:t>
      </w:r>
    </w:p>
    <w:p w14:paraId="19298919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         </w:t>
      </w:r>
      <w:r>
        <w:rPr>
          <w:rFonts w:ascii="Arial" w:hAnsi="Arial" w:cs="Arial"/>
          <w:b/>
          <w:bCs/>
        </w:rPr>
        <w:t>or</w:t>
      </w:r>
    </w:p>
    <w:p w14:paraId="697D384E" w14:textId="77777777" w:rsidR="00516C1F" w:rsidRDefault="00516C1F">
      <w:pPr>
        <w:widowControl w:val="0"/>
        <w:autoSpaceDE w:val="0"/>
        <w:autoSpaceDN w:val="0"/>
        <w:adjustRightInd w:val="0"/>
        <w:spacing w:before="240" w:after="0" w:line="240" w:lineRule="auto"/>
        <w:ind w:left="1701" w:right="567" w:hanging="567"/>
        <w:rPr>
          <w:rFonts w:ascii="Arial" w:hAnsi="Arial" w:cs="Arial"/>
        </w:rPr>
      </w:pPr>
      <w:r>
        <w:rPr>
          <w:rFonts w:ascii="Arial" w:hAnsi="Arial" w:cs="Arial"/>
        </w:rPr>
        <w:t>         provides lower energy pathway / route(*)</w:t>
      </w:r>
    </w:p>
    <w:p w14:paraId="03E5F955" w14:textId="77777777" w:rsidR="00516C1F" w:rsidRDefault="00516C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(*)</w:t>
      </w:r>
      <w:r>
        <w:rPr>
          <w:rFonts w:ascii="Arial" w:hAnsi="Arial" w:cs="Arial"/>
          <w:b/>
          <w:bCs/>
          <w:i/>
          <w:iCs/>
        </w:rPr>
        <w:t xml:space="preserve">2 </w:t>
      </w:r>
      <w:r>
        <w:rPr>
          <w:rFonts w:ascii="Arial" w:hAnsi="Arial" w:cs="Arial"/>
          <w:i/>
          <w:iCs/>
        </w:rPr>
        <w:t>mark answers</w:t>
      </w:r>
    </w:p>
    <w:p w14:paraId="289AE20F" w14:textId="77777777" w:rsidR="00516C1F" w:rsidRDefault="00516C1F">
      <w:pPr>
        <w:widowControl w:val="0"/>
        <w:autoSpaceDE w:val="0"/>
        <w:autoSpaceDN w:val="0"/>
        <w:adjustRightInd w:val="0"/>
        <w:spacing w:before="60" w:after="0" w:line="240" w:lineRule="auto"/>
        <w:ind w:left="2268" w:right="1701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allow provides alternative pathway </w:t>
      </w:r>
      <w:r>
        <w:rPr>
          <w:rFonts w:ascii="Arial" w:hAnsi="Arial" w:cs="Arial"/>
          <w:b/>
          <w:bCs/>
          <w:i/>
          <w:iCs/>
        </w:rPr>
        <w:t xml:space="preserve">or </w:t>
      </w:r>
      <w:r>
        <w:rPr>
          <w:rFonts w:ascii="Arial" w:hAnsi="Arial" w:cs="Arial"/>
          <w:i/>
          <w:iCs/>
        </w:rPr>
        <w:t xml:space="preserve">platinum / it is a catalyst for </w:t>
      </w:r>
      <w:r>
        <w:rPr>
          <w:rFonts w:ascii="Arial" w:hAnsi="Arial" w:cs="Arial"/>
          <w:b/>
          <w:bCs/>
          <w:i/>
          <w:iCs/>
        </w:rPr>
        <w:t>1</w:t>
      </w:r>
      <w:r>
        <w:rPr>
          <w:rFonts w:ascii="Arial" w:hAnsi="Arial" w:cs="Arial"/>
          <w:i/>
          <w:iCs/>
        </w:rPr>
        <w:t xml:space="preserve"> mark</w:t>
      </w:r>
    </w:p>
    <w:p w14:paraId="58DF2B6B" w14:textId="77777777" w:rsidR="00516C1F" w:rsidRDefault="00516C1F" w:rsidP="00645857">
      <w:pPr>
        <w:widowControl w:val="0"/>
        <w:autoSpaceDE w:val="0"/>
        <w:autoSpaceDN w:val="0"/>
        <w:adjustRightInd w:val="0"/>
        <w:spacing w:after="0" w:line="240" w:lineRule="auto"/>
        <w:ind w:right="1134"/>
        <w:jc w:val="right"/>
        <w:rPr>
          <w:rFonts w:ascii="Arial" w:hAnsi="Arial" w:cs="Arial"/>
        </w:rPr>
      </w:pPr>
      <w:r>
        <w:rPr>
          <w:rFonts w:ascii="Times New Roman" w:hAnsi="Times New Roman"/>
          <w:b/>
          <w:bCs/>
          <w:sz w:val="18"/>
          <w:szCs w:val="18"/>
        </w:rPr>
        <w:t>2</w:t>
      </w:r>
      <w:r>
        <w:rPr>
          <w:rFonts w:ascii="Arial" w:hAnsi="Arial" w:cs="Arial"/>
        </w:rPr>
        <w:t> </w:t>
      </w:r>
    </w:p>
    <w:p w14:paraId="04919D23" w14:textId="77777777" w:rsidR="00516C1F" w:rsidRDefault="00516C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 </w:t>
      </w:r>
    </w:p>
    <w:sectPr w:rsidR="00516C1F" w:rsidSect="00165593">
      <w:pgSz w:w="11907" w:h="16839"/>
      <w:pgMar w:top="720" w:right="720" w:bottom="720" w:left="720" w:header="720" w:footer="85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D1BEAD" w14:textId="77777777" w:rsidR="00516C1F" w:rsidRDefault="00516C1F">
      <w:pPr>
        <w:spacing w:after="0" w:line="240" w:lineRule="auto"/>
      </w:pPr>
      <w:r>
        <w:separator/>
      </w:r>
    </w:p>
  </w:endnote>
  <w:endnote w:type="continuationSeparator" w:id="0">
    <w:p w14:paraId="038BD474" w14:textId="77777777" w:rsidR="00516C1F" w:rsidRDefault="00516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934AA" w14:textId="77777777" w:rsidR="00516C1F" w:rsidRDefault="00516C1F">
    <w:pPr>
      <w:framePr w:wrap="auto" w:vAnchor="page" w:hAnchor="page" w:x="5212" w:y="15890"/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PAGE</w:instrText>
    </w:r>
    <w:r>
      <w:rPr>
        <w:rFonts w:ascii="Arial" w:hAnsi="Arial" w:cs="Arial"/>
      </w:rPr>
      <w:fldChar w:fldCharType="separate"/>
    </w:r>
    <w:r w:rsidR="00165593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>NUMPAGES</w:instrText>
    </w:r>
    <w:r>
      <w:rPr>
        <w:rFonts w:ascii="Arial" w:hAnsi="Arial" w:cs="Arial"/>
      </w:rPr>
      <w:fldChar w:fldCharType="separate"/>
    </w:r>
    <w:r w:rsidR="00165593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</w:p>
  <w:p w14:paraId="0B56137C" w14:textId="77777777" w:rsidR="00516C1F" w:rsidRDefault="00516C1F">
    <w:pPr>
      <w:widowControl w:val="0"/>
      <w:autoSpaceDE w:val="0"/>
      <w:autoSpaceDN w:val="0"/>
      <w:adjustRightInd w:val="0"/>
      <w:spacing w:before="567" w:after="0" w:line="20" w:lineRule="exact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B9720" w14:textId="77777777" w:rsidR="00516C1F" w:rsidRDefault="00516C1F">
      <w:pPr>
        <w:spacing w:after="0" w:line="240" w:lineRule="auto"/>
      </w:pPr>
      <w:r>
        <w:separator/>
      </w:r>
    </w:p>
  </w:footnote>
  <w:footnote w:type="continuationSeparator" w:id="0">
    <w:p w14:paraId="622CDD29" w14:textId="77777777" w:rsidR="00516C1F" w:rsidRDefault="00516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65593"/>
    <w:rsid w:val="00165593"/>
    <w:rsid w:val="00500FB9"/>
    <w:rsid w:val="00516C1F"/>
    <w:rsid w:val="0064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7F509D9"/>
  <w14:defaultImageDpi w14:val="0"/>
  <w15:docId w15:val="{B82EA018-912A-446F-AB19-D23BD7E9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hAnsi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Times New Roman" w:hAnsi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Times New Roman" w:hAnsi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655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BC067EBB6DD94E86DE01C26958A6A7" ma:contentTypeVersion="14" ma:contentTypeDescription="Create a new document." ma:contentTypeScope="" ma:versionID="5ee36c61664b5d3e714a8651967ba502">
  <xsd:schema xmlns:xsd="http://www.w3.org/2001/XMLSchema" xmlns:xs="http://www.w3.org/2001/XMLSchema" xmlns:p="http://schemas.microsoft.com/office/2006/metadata/properties" xmlns:ns3="d89eb73c-049c-43fd-a6ae-9fbda95c066a" xmlns:ns4="8975c9fb-852e-4bae-8db7-a0883cf7f6ac" targetNamespace="http://schemas.microsoft.com/office/2006/metadata/properties" ma:root="true" ma:fieldsID="f7a3552f0a354617a115efeea189f474" ns3:_="" ns4:_="">
    <xsd:import namespace="d89eb73c-049c-43fd-a6ae-9fbda95c066a"/>
    <xsd:import namespace="8975c9fb-852e-4bae-8db7-a0883cf7f6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9eb73c-049c-43fd-a6ae-9fbda95c0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5c9fb-852e-4bae-8db7-a0883cf7f6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284D7E-2338-44F8-951C-CE1189DE6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9eb73c-049c-43fd-a6ae-9fbda95c066a"/>
    <ds:schemaRef ds:uri="8975c9fb-852e-4bae-8db7-a0883cf7f6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D1995A-0B5B-426E-BBF3-C09ED640AC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91F13-054C-464A-8C78-003B9184F939}">
  <ds:schemaRefs>
    <ds:schemaRef ds:uri="http://purl.org/dc/terms/"/>
    <ds:schemaRef ds:uri="8975c9fb-852e-4bae-8db7-a0883cf7f6ac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89eb73c-049c-43fd-a6ae-9fbda95c066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King</dc:creator>
  <cp:keywords/>
  <dc:description>Created by the \'abHTML to RTF .Net\'bb 5.8.2.9</dc:description>
  <cp:lastModifiedBy>Sophie King</cp:lastModifiedBy>
  <cp:revision>2</cp:revision>
  <dcterms:created xsi:type="dcterms:W3CDTF">2022-05-03T12:12:00Z</dcterms:created>
  <dcterms:modified xsi:type="dcterms:W3CDTF">2022-05-03T12:12:00Z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0x010100BEBC067EBB6DD94E86DE01C26958A6A7</vt:lpwstr>
  </property>
</Properties>
</file>