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1F28FF" w14:textId="770C76F0" w:rsidR="00877EA9" w:rsidRPr="00393E77" w:rsidRDefault="000F21AE">
      <w:pPr>
        <w:rPr>
          <w:sz w:val="24"/>
          <w:szCs w:val="24"/>
        </w:rPr>
      </w:pPr>
      <w:r w:rsidRPr="00393E77">
        <w:rPr>
          <w:sz w:val="24"/>
          <w:szCs w:val="24"/>
        </w:rPr>
        <w:t>Remember with contingency tables, if it is only a 2 by 2 table you have to use Yates correction – you must memorise the formula, it is NOT in the formula book:</w:t>
      </w:r>
    </w:p>
    <w:p w14:paraId="343BDBC2" w14:textId="61C00ACF" w:rsidR="000F21AE" w:rsidRPr="00393E77" w:rsidRDefault="000F21AE">
      <w:pPr>
        <w:rPr>
          <w:sz w:val="24"/>
          <w:szCs w:val="24"/>
        </w:rPr>
      </w:pPr>
      <w:r w:rsidRPr="00393E77">
        <w:rPr>
          <w:noProof/>
          <w:sz w:val="24"/>
          <w:szCs w:val="24"/>
        </w:rPr>
        <w:drawing>
          <wp:inline distT="0" distB="0" distL="0" distR="0" wp14:anchorId="5E47A438" wp14:editId="7D73E25D">
            <wp:extent cx="5572125" cy="1447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9F50" w14:textId="141A6ECF" w:rsidR="000F21AE" w:rsidRPr="00393E77" w:rsidRDefault="000F21AE">
      <w:pPr>
        <w:rPr>
          <w:sz w:val="24"/>
          <w:szCs w:val="24"/>
        </w:rPr>
      </w:pPr>
    </w:p>
    <w:p w14:paraId="5519C35B" w14:textId="71D78BE0" w:rsidR="000F21AE" w:rsidRPr="00393E77" w:rsidRDefault="000F21AE">
      <w:pPr>
        <w:rPr>
          <w:sz w:val="24"/>
          <w:szCs w:val="24"/>
        </w:rPr>
      </w:pPr>
      <w:r w:rsidRPr="00393E77">
        <w:rPr>
          <w:sz w:val="24"/>
          <w:szCs w:val="24"/>
        </w:rPr>
        <w:t>See eg 3.4 p 43</w:t>
      </w:r>
    </w:p>
    <w:p w14:paraId="751DFFDE" w14:textId="5F98DBD9" w:rsidR="000F21AE" w:rsidRPr="00393E77" w:rsidRDefault="000F21AE">
      <w:pPr>
        <w:rPr>
          <w:sz w:val="24"/>
          <w:szCs w:val="24"/>
        </w:rPr>
      </w:pPr>
      <w:r w:rsidRPr="00393E77">
        <w:rPr>
          <w:noProof/>
          <w:sz w:val="24"/>
          <w:szCs w:val="24"/>
        </w:rPr>
        <w:drawing>
          <wp:inline distT="0" distB="0" distL="0" distR="0" wp14:anchorId="0636F0F9" wp14:editId="1BF1905C">
            <wp:extent cx="6570980" cy="837565"/>
            <wp:effectExtent l="0" t="0" r="127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CE8B4" w14:textId="1D3BCD20" w:rsidR="000F21AE" w:rsidRPr="00393E77" w:rsidRDefault="000F21AE">
      <w:pPr>
        <w:rPr>
          <w:sz w:val="24"/>
          <w:szCs w:val="24"/>
        </w:rPr>
      </w:pPr>
      <w:r w:rsidRPr="00393E77">
        <w:rPr>
          <w:noProof/>
          <w:sz w:val="24"/>
          <w:szCs w:val="24"/>
        </w:rPr>
        <w:drawing>
          <wp:inline distT="0" distB="0" distL="0" distR="0" wp14:anchorId="07D75553" wp14:editId="1BCBBB27">
            <wp:extent cx="6570980" cy="80708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904D7" w14:textId="2046DABF" w:rsidR="000F21AE" w:rsidRPr="00393E77" w:rsidRDefault="000F21AE">
      <w:pPr>
        <w:rPr>
          <w:sz w:val="24"/>
          <w:szCs w:val="24"/>
        </w:rPr>
      </w:pPr>
      <w:r w:rsidRPr="00393E77">
        <w:rPr>
          <w:sz w:val="24"/>
          <w:szCs w:val="24"/>
        </w:rPr>
        <w:tab/>
      </w:r>
      <w:r w:rsidRPr="00393E77">
        <w:rPr>
          <w:sz w:val="24"/>
          <w:szCs w:val="24"/>
        </w:rPr>
        <w:tab/>
      </w:r>
      <w:r w:rsidRPr="00393E77">
        <w:rPr>
          <w:sz w:val="24"/>
          <w:szCs w:val="24"/>
        </w:rPr>
        <w:tab/>
      </w:r>
      <w:r w:rsidRPr="00393E77">
        <w:rPr>
          <w:sz w:val="24"/>
          <w:szCs w:val="24"/>
        </w:rPr>
        <w:tab/>
      </w:r>
      <w:r w:rsidRPr="00393E77">
        <w:rPr>
          <w:sz w:val="24"/>
          <w:szCs w:val="24"/>
        </w:rPr>
        <w:tab/>
      </w:r>
      <w:r w:rsidRPr="00393E77">
        <w:rPr>
          <w:sz w:val="24"/>
          <w:szCs w:val="24"/>
        </w:rPr>
        <w:tab/>
      </w:r>
      <w:r w:rsidRPr="00393E77">
        <w:rPr>
          <w:sz w:val="24"/>
          <w:szCs w:val="24"/>
        </w:rPr>
        <w:tab/>
      </w:r>
      <w:r w:rsidRPr="00393E77">
        <w:rPr>
          <w:sz w:val="24"/>
          <w:szCs w:val="24"/>
        </w:rPr>
        <w:tab/>
      </w:r>
      <w:r w:rsidRPr="00393E77">
        <w:rPr>
          <w:sz w:val="24"/>
          <w:szCs w:val="24"/>
        </w:rPr>
        <w:tab/>
      </w:r>
      <w:r w:rsidRPr="00393E77">
        <w:rPr>
          <w:sz w:val="24"/>
          <w:szCs w:val="24"/>
        </w:rPr>
        <w:tab/>
        <w:t>10% level, (ALWAYS 1-tail)</w:t>
      </w:r>
    </w:p>
    <w:p w14:paraId="2F78BAF8" w14:textId="45A9993B" w:rsidR="000F21AE" w:rsidRPr="00393E77" w:rsidRDefault="000F21AE">
      <w:pPr>
        <w:rPr>
          <w:sz w:val="24"/>
          <w:szCs w:val="24"/>
        </w:rPr>
      </w:pPr>
    </w:p>
    <w:p w14:paraId="16683DCF" w14:textId="30952D12" w:rsidR="000F21AE" w:rsidRPr="00393E77" w:rsidRDefault="000F21AE">
      <w:pPr>
        <w:rPr>
          <w:sz w:val="24"/>
          <w:szCs w:val="24"/>
        </w:rPr>
      </w:pPr>
      <w:r w:rsidRPr="00393E77">
        <w:rPr>
          <w:noProof/>
          <w:sz w:val="24"/>
          <w:szCs w:val="24"/>
        </w:rPr>
        <w:drawing>
          <wp:inline distT="0" distB="0" distL="0" distR="0" wp14:anchorId="157282E9" wp14:editId="4470A5CB">
            <wp:extent cx="6570980" cy="2433955"/>
            <wp:effectExtent l="0" t="0" r="127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DA96" w14:textId="29960EE0" w:rsidR="000F21AE" w:rsidRPr="00393E77" w:rsidRDefault="000F21AE">
      <w:pPr>
        <w:rPr>
          <w:sz w:val="24"/>
          <w:szCs w:val="24"/>
        </w:rPr>
      </w:pPr>
      <w:r w:rsidRPr="00393E77">
        <w:rPr>
          <w:noProof/>
          <w:sz w:val="24"/>
          <w:szCs w:val="24"/>
        </w:rPr>
        <w:lastRenderedPageBreak/>
        <w:drawing>
          <wp:inline distT="0" distB="0" distL="0" distR="0" wp14:anchorId="74B08D20" wp14:editId="389E3CFA">
            <wp:extent cx="6570980" cy="4606925"/>
            <wp:effectExtent l="0" t="0" r="127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68DC" w14:textId="6304EC91" w:rsidR="000F21AE" w:rsidRPr="00393E77" w:rsidRDefault="000F21AE">
      <w:pPr>
        <w:rPr>
          <w:sz w:val="24"/>
          <w:szCs w:val="24"/>
        </w:rPr>
      </w:pPr>
    </w:p>
    <w:p w14:paraId="4EF4589B" w14:textId="30D7C414" w:rsidR="000F21AE" w:rsidRPr="00393E77" w:rsidRDefault="000F21AE">
      <w:pPr>
        <w:rPr>
          <w:sz w:val="24"/>
          <w:szCs w:val="24"/>
        </w:rPr>
      </w:pPr>
      <w:r w:rsidRPr="00393E77">
        <w:rPr>
          <w:noProof/>
          <w:sz w:val="24"/>
          <w:szCs w:val="24"/>
        </w:rPr>
        <w:drawing>
          <wp:inline distT="0" distB="0" distL="0" distR="0" wp14:anchorId="608A0250" wp14:editId="7AB5B99A">
            <wp:extent cx="6570980" cy="83947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9E4B4" w14:textId="77777777" w:rsidR="000F21AE" w:rsidRPr="00393E77" w:rsidRDefault="000F21AE">
      <w:pPr>
        <w:rPr>
          <w:sz w:val="24"/>
          <w:szCs w:val="24"/>
        </w:rPr>
      </w:pPr>
    </w:p>
    <w:p w14:paraId="203163E7" w14:textId="289E487A" w:rsidR="000F21AE" w:rsidRPr="00393E77" w:rsidRDefault="000F21AE">
      <w:pPr>
        <w:rPr>
          <w:sz w:val="24"/>
          <w:szCs w:val="24"/>
        </w:rPr>
      </w:pPr>
      <w:r w:rsidRPr="00393E77">
        <w:rPr>
          <w:noProof/>
          <w:sz w:val="24"/>
          <w:szCs w:val="24"/>
        </w:rPr>
        <w:drawing>
          <wp:inline distT="0" distB="0" distL="0" distR="0" wp14:anchorId="5586D6A2" wp14:editId="5F39DB78">
            <wp:extent cx="6570980" cy="135445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F29CA" w14:textId="151AE9C4" w:rsidR="000F21AE" w:rsidRPr="00393E77" w:rsidRDefault="000F21AE">
      <w:pPr>
        <w:rPr>
          <w:sz w:val="24"/>
          <w:szCs w:val="24"/>
        </w:rPr>
      </w:pPr>
    </w:p>
    <w:p w14:paraId="4486D161" w14:textId="2EA77E54" w:rsidR="000F21AE" w:rsidRPr="00393E77" w:rsidRDefault="000F21AE">
      <w:pPr>
        <w:rPr>
          <w:sz w:val="24"/>
          <w:szCs w:val="24"/>
        </w:rPr>
      </w:pPr>
      <w:r w:rsidRPr="00393E77">
        <w:rPr>
          <w:sz w:val="24"/>
          <w:szCs w:val="24"/>
        </w:rPr>
        <w:t>Further example showing giving a conclusion ‘in context’</w:t>
      </w:r>
    </w:p>
    <w:p w14:paraId="6AA61A41" w14:textId="5637AAD9" w:rsidR="000F21AE" w:rsidRPr="00393E77" w:rsidRDefault="000F21AE">
      <w:pPr>
        <w:rPr>
          <w:sz w:val="24"/>
          <w:szCs w:val="24"/>
        </w:rPr>
      </w:pPr>
      <w:r w:rsidRPr="00393E77">
        <w:rPr>
          <w:noProof/>
          <w:sz w:val="24"/>
          <w:szCs w:val="24"/>
        </w:rPr>
        <w:lastRenderedPageBreak/>
        <w:drawing>
          <wp:inline distT="0" distB="0" distL="0" distR="0" wp14:anchorId="03BBA83E" wp14:editId="7764199E">
            <wp:extent cx="6570980" cy="4354195"/>
            <wp:effectExtent l="0" t="0" r="127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228C4" w14:textId="67310AF8" w:rsidR="000F21AE" w:rsidRPr="00393E77" w:rsidRDefault="000F21AE">
      <w:pPr>
        <w:rPr>
          <w:sz w:val="24"/>
          <w:szCs w:val="24"/>
        </w:rPr>
      </w:pPr>
    </w:p>
    <w:p w14:paraId="5F7EBE22" w14:textId="3A2547F6" w:rsidR="000F21AE" w:rsidRPr="00393E77" w:rsidRDefault="000F21AE">
      <w:pPr>
        <w:rPr>
          <w:sz w:val="24"/>
          <w:szCs w:val="24"/>
        </w:rPr>
      </w:pPr>
      <w:r w:rsidRPr="00393E77">
        <w:rPr>
          <w:noProof/>
          <w:sz w:val="24"/>
          <w:szCs w:val="24"/>
        </w:rPr>
        <w:lastRenderedPageBreak/>
        <w:drawing>
          <wp:inline distT="0" distB="0" distL="0" distR="0" wp14:anchorId="0EDD4401" wp14:editId="35348028">
            <wp:extent cx="6570980" cy="497395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68282" w14:textId="5EEB6372" w:rsidR="000F21AE" w:rsidRPr="00393E77" w:rsidRDefault="000F21AE">
      <w:pPr>
        <w:rPr>
          <w:sz w:val="24"/>
          <w:szCs w:val="24"/>
        </w:rPr>
      </w:pPr>
    </w:p>
    <w:p w14:paraId="53F3CEBC" w14:textId="77777777" w:rsidR="000F21AE" w:rsidRPr="00393E77" w:rsidRDefault="000F21AE" w:rsidP="000F21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2"/>
          <w:szCs w:val="32"/>
        </w:rPr>
      </w:pPr>
      <w:r w:rsidRPr="00393E77">
        <w:rPr>
          <w:rFonts w:ascii="Arial" w:hAnsi="Arial" w:cs="Arial"/>
          <w:color w:val="0000FF"/>
          <w:sz w:val="32"/>
          <w:szCs w:val="32"/>
        </w:rPr>
        <w:t>Less individuals than expected were affected by robbery but more were victims of burglary and arson.</w:t>
      </w:r>
    </w:p>
    <w:p w14:paraId="4B4ED504" w14:textId="77777777" w:rsidR="000F21AE" w:rsidRPr="00393E77" w:rsidRDefault="000F21AE" w:rsidP="000F21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2"/>
          <w:szCs w:val="32"/>
        </w:rPr>
      </w:pPr>
      <w:r w:rsidRPr="00393E77">
        <w:rPr>
          <w:rFonts w:ascii="Arial" w:hAnsi="Arial" w:cs="Arial"/>
          <w:color w:val="0000FF"/>
          <w:sz w:val="32"/>
          <w:szCs w:val="32"/>
        </w:rPr>
        <w:t>More businesses than expected were hit by robbery, less than expected were affected by burglary or arson.</w:t>
      </w:r>
    </w:p>
    <w:p w14:paraId="0752EFFF" w14:textId="77777777" w:rsidR="000F21AE" w:rsidRPr="00393E77" w:rsidRDefault="000F21AE">
      <w:pPr>
        <w:rPr>
          <w:sz w:val="32"/>
          <w:szCs w:val="32"/>
        </w:rPr>
      </w:pPr>
    </w:p>
    <w:sectPr w:rsidR="000F21AE" w:rsidRPr="00393E77" w:rsidSect="000F21AE">
      <w:pgSz w:w="11906" w:h="16838"/>
      <w:pgMar w:top="993" w:right="707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EA9"/>
    <w:rsid w:val="000F21AE"/>
    <w:rsid w:val="00393E77"/>
    <w:rsid w:val="004640A2"/>
    <w:rsid w:val="0087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6F17E"/>
  <w15:chartTrackingRefBased/>
  <w15:docId w15:val="{40930801-5D43-4E7C-8BB1-2C661B594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Knight</dc:creator>
  <cp:keywords/>
  <dc:description/>
  <cp:lastModifiedBy>Jennie Knight</cp:lastModifiedBy>
  <cp:revision>3</cp:revision>
  <dcterms:created xsi:type="dcterms:W3CDTF">2020-06-03T15:29:00Z</dcterms:created>
  <dcterms:modified xsi:type="dcterms:W3CDTF">2020-06-03T15:40:00Z</dcterms:modified>
</cp:coreProperties>
</file>